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2C38" w14:textId="77777777" w:rsidR="00AE75FD" w:rsidRPr="00346FFF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  <w:lang w:val="hy-AM"/>
        </w:rPr>
      </w:pPr>
      <w:proofErr w:type="spellStart"/>
      <w:r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ՀԱՅՏԱՐԱՐՈՒԹՅՈՒՆ</w:t>
      </w:r>
      <w:proofErr w:type="spellEnd"/>
      <w:r w:rsidR="00D45224"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-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11.01.202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4</w:t>
      </w:r>
    </w:p>
    <w:p w14:paraId="3D133816" w14:textId="77777777" w:rsidR="004B5700" w:rsidRPr="004B5700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</w:pPr>
    </w:p>
    <w:p w14:paraId="255B725E" w14:textId="77777777" w:rsidR="004F2AC3" w:rsidRPr="004A0587" w:rsidRDefault="004F2AC3" w:rsidP="004F2AC3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bCs/>
        </w:rPr>
        <w:t>Ա</w:t>
      </w:r>
      <w:r w:rsidRPr="00ED611C">
        <w:rPr>
          <w:rFonts w:ascii="GHEA Grapalat" w:eastAsia="Times New Roman" w:hAnsi="GHEA Grapalat" w:cs="Arial"/>
          <w:b/>
          <w:bCs/>
        </w:rPr>
        <w:t>ՌԱՆՁԻՆ</w:t>
      </w:r>
      <w:proofErr w:type="spellEnd"/>
      <w:r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ED611C">
        <w:rPr>
          <w:rFonts w:ascii="GHEA Grapalat" w:eastAsia="Times New Roman" w:hAnsi="GHEA Grapalat" w:cs="Arial"/>
          <w:b/>
          <w:bCs/>
        </w:rPr>
        <w:t>ԽՆԴԻՐՆԵՐԻ</w:t>
      </w:r>
      <w:proofErr w:type="spellEnd"/>
      <w:r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ED611C">
        <w:rPr>
          <w:rFonts w:ascii="GHEA Grapalat" w:eastAsia="Times New Roman" w:hAnsi="GHEA Grapalat" w:cs="Arial"/>
          <w:b/>
          <w:bCs/>
        </w:rPr>
        <w:t>ԻՐԱԿԱՆԱՑՄԱՆ</w:t>
      </w:r>
      <w:proofErr w:type="spellEnd"/>
      <w:r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ED611C">
        <w:rPr>
          <w:rFonts w:ascii="GHEA Grapalat" w:eastAsia="Times New Roman" w:hAnsi="GHEA Grapalat" w:cs="Arial"/>
          <w:b/>
          <w:bCs/>
        </w:rPr>
        <w:t>ՀԱՄԱՐ</w:t>
      </w:r>
      <w:proofErr w:type="spellEnd"/>
      <w:r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403F59D7" w14:textId="77777777" w:rsidR="00AE75FD" w:rsidRPr="00AE75FD" w:rsidRDefault="00AE75FD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color w:val="4D4D4D"/>
        </w:rPr>
      </w:pPr>
    </w:p>
    <w:p w14:paraId="596650D7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453829BD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Ծրագրով նախատեսված աշխատանքների համառոտ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նկարագիրը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16A60524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7A1FE282" w14:textId="77777777" w:rsidR="007561D1" w:rsidRDefault="007561D1" w:rsidP="007561D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ՀՀ առողջապահական և աշխատանքի տեսչական մարմնին </w:t>
      </w:r>
      <w:r w:rsidRPr="007561D1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այսուհետ՝ Տեսչական մարմին</w:t>
      </w:r>
      <w:r w:rsidRPr="007561D1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վերջին </w:t>
      </w:r>
      <w:proofErr w:type="spellStart"/>
      <w:r>
        <w:rPr>
          <w:rFonts w:ascii="GHEA Grapalat" w:hAnsi="GHEA Grapalat" w:cs="Sylfaen"/>
          <w:bCs/>
          <w:lang w:val="hy-AM"/>
        </w:rPr>
        <w:t>ժամանաշրջանում</w:t>
      </w:r>
      <w:proofErr w:type="spellEnd"/>
      <w:r>
        <w:rPr>
          <w:rFonts w:ascii="GHEA Grapalat" w:hAnsi="GHEA Grapalat" w:cs="Sylfaen"/>
          <w:bCs/>
          <w:lang w:val="hy-AM"/>
        </w:rPr>
        <w:t xml:space="preserve"> վերապահվեց օրենքով սահմանված մի շարք </w:t>
      </w:r>
      <w:proofErr w:type="spellStart"/>
      <w:r>
        <w:rPr>
          <w:rFonts w:ascii="GHEA Grapalat" w:hAnsi="GHEA Grapalat" w:cs="Sylfaen"/>
          <w:bCs/>
          <w:lang w:val="hy-AM"/>
        </w:rPr>
        <w:t>լիազորությունններ</w:t>
      </w:r>
      <w:proofErr w:type="spellEnd"/>
      <w:r>
        <w:rPr>
          <w:rFonts w:ascii="GHEA Grapalat" w:hAnsi="GHEA Grapalat" w:cs="Sylfaen"/>
          <w:bCs/>
          <w:lang w:val="hy-AM"/>
        </w:rPr>
        <w:t xml:space="preserve">, որոնք վերաբերում էին աշխատանքային օրենսդրության նկատմամբ ամբողջական </w:t>
      </w:r>
      <w:proofErr w:type="spellStart"/>
      <w:r>
        <w:rPr>
          <w:rFonts w:ascii="GHEA Grapalat" w:hAnsi="GHEA Grapalat" w:cs="Sylfaen"/>
          <w:bCs/>
          <w:lang w:val="hy-AM"/>
        </w:rPr>
        <w:t>վերահսկողությանը</w:t>
      </w:r>
      <w:proofErr w:type="spellEnd"/>
      <w:r>
        <w:rPr>
          <w:rFonts w:ascii="GHEA Grapalat" w:hAnsi="GHEA Grapalat" w:cs="Sylfaen"/>
          <w:bCs/>
          <w:lang w:val="hy-AM"/>
        </w:rPr>
        <w:t xml:space="preserve">, ինչպես նաև ծխախոտային արտադրատեսակների </w:t>
      </w:r>
      <w:proofErr w:type="spellStart"/>
      <w:r>
        <w:rPr>
          <w:rFonts w:ascii="GHEA Grapalat" w:hAnsi="GHEA Grapalat" w:cs="Sylfaen"/>
          <w:bCs/>
          <w:lang w:val="hy-AM"/>
        </w:rPr>
        <w:t>գովազի</w:t>
      </w:r>
      <w:proofErr w:type="spellEnd"/>
      <w:r>
        <w:rPr>
          <w:rFonts w:ascii="GHEA Grapalat" w:hAnsi="GHEA Grapalat" w:cs="Sylfaen"/>
          <w:bCs/>
          <w:lang w:val="hy-AM"/>
        </w:rPr>
        <w:t xml:space="preserve">, իրացման </w:t>
      </w:r>
      <w:r w:rsidRPr="007561D1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վաճառքի</w:t>
      </w:r>
      <w:r w:rsidRPr="007561D1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խթանման բոլոր </w:t>
      </w:r>
      <w:proofErr w:type="spellStart"/>
      <w:r>
        <w:rPr>
          <w:rFonts w:ascii="GHEA Grapalat" w:hAnsi="GHEA Grapalat" w:cs="Sylfaen"/>
          <w:bCs/>
          <w:lang w:val="hy-AM"/>
        </w:rPr>
        <w:t>ձևերի</w:t>
      </w:r>
      <w:proofErr w:type="spellEnd"/>
      <w:r>
        <w:rPr>
          <w:rFonts w:ascii="GHEA Grapalat" w:hAnsi="GHEA Grapalat" w:cs="Sylfaen"/>
          <w:bCs/>
          <w:lang w:val="hy-AM"/>
        </w:rPr>
        <w:t xml:space="preserve"> նկատմամբ </w:t>
      </w:r>
      <w:proofErr w:type="spellStart"/>
      <w:r>
        <w:rPr>
          <w:rFonts w:ascii="GHEA Grapalat" w:hAnsi="GHEA Grapalat" w:cs="Sylfaen"/>
          <w:bCs/>
          <w:lang w:val="hy-AM"/>
        </w:rPr>
        <w:t>վերահսկողությանը</w:t>
      </w:r>
      <w:proofErr w:type="spellEnd"/>
      <w:r>
        <w:rPr>
          <w:rFonts w:ascii="GHEA Grapalat" w:hAnsi="GHEA Grapalat" w:cs="Sylfaen"/>
          <w:bCs/>
          <w:lang w:val="hy-AM"/>
        </w:rPr>
        <w:t xml:space="preserve">։ Նշված գործառույթների իրականացման ընթացքում Տեսչական </w:t>
      </w:r>
      <w:r w:rsidRPr="00DB7DFE">
        <w:rPr>
          <w:rFonts w:ascii="GHEA Grapalat" w:hAnsi="GHEA Grapalat" w:cs="Sylfaen"/>
          <w:bCs/>
          <w:lang w:val="hy-AM"/>
        </w:rPr>
        <w:t xml:space="preserve">մարմնի </w:t>
      </w:r>
      <w:r>
        <w:rPr>
          <w:rFonts w:ascii="GHEA Grapalat" w:hAnsi="GHEA Grapalat" w:cs="Sylfaen"/>
          <w:bCs/>
          <w:lang w:val="hy-AM"/>
        </w:rPr>
        <w:t>աշխատանքային օրենսդրության վերահսկողության վարչության աշխատողների առողջության պահպանման և անվտանգության ապահովման վերահսկողության բաժնում</w:t>
      </w:r>
      <w:r w:rsidRPr="00DB7DFE">
        <w:rPr>
          <w:rFonts w:ascii="GHEA Grapalat" w:hAnsi="GHEA Grapalat" w:cs="Sylfaen"/>
          <w:bCs/>
          <w:lang w:val="hy-AM"/>
        </w:rPr>
        <w:t xml:space="preserve"> կտրուկ ավելացել է իրականացվող աշխատանքների ծավալը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ավելացել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են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աշխատողների առողջության և անվտանգության հարցերով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 w:rsidRPr="00787E1A">
        <w:rPr>
          <w:rFonts w:ascii="GHEA Grapalat" w:hAnsi="GHEA Grapalat" w:cs="Sylfaen"/>
          <w:bCs/>
          <w:lang w:val="hy-AM"/>
        </w:rPr>
        <w:t xml:space="preserve">ֆիզիկական և իրավաբանական անձանց գործունեության </w:t>
      </w:r>
      <w:r>
        <w:rPr>
          <w:rFonts w:ascii="GHEA Grapalat" w:hAnsi="GHEA Grapalat" w:cs="Sylfaen"/>
          <w:bCs/>
          <w:lang w:val="hy-AM"/>
        </w:rPr>
        <w:t>հետ կապված Տեսչական մարմնին ներկայացվող դիմումների և հաղորդումների, ինչպես նաև դրա արդյունքում հարուցվող վարչական վարույթների</w:t>
      </w:r>
      <w:r w:rsidRPr="00787E1A">
        <w:rPr>
          <w:rFonts w:ascii="GHEA Grapalat" w:hAnsi="GHEA Grapalat" w:cs="Sylfaen"/>
          <w:bCs/>
          <w:lang w:val="hy-AM"/>
        </w:rPr>
        <w:t xml:space="preserve"> քանակը</w:t>
      </w:r>
      <w:r>
        <w:rPr>
          <w:rFonts w:ascii="GHEA Grapalat" w:hAnsi="GHEA Grapalat" w:cs="Sylfaen"/>
          <w:bCs/>
          <w:lang w:val="hy-AM"/>
        </w:rPr>
        <w:t xml:space="preserve">։ </w:t>
      </w:r>
    </w:p>
    <w:p w14:paraId="34418A6A" w14:textId="77777777" w:rsidR="00AE75FD" w:rsidRPr="007561D1" w:rsidRDefault="007561D1" w:rsidP="007561D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 w:rsidRPr="00DB7DFE">
        <w:rPr>
          <w:rFonts w:ascii="GHEA Grapalat" w:hAnsi="GHEA Grapalat" w:cs="Sylfaen"/>
          <w:bCs/>
          <w:lang w:val="hy-AM"/>
        </w:rPr>
        <w:t>Փորձագետ ներգրավելու հիմքը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Տեսչական մարմնի կանոնադրական խնդիրներից բխող կոնկրետ գործառույթի (աշխատատեղում աշխատողների առողջության պահպանման և անվտանգության ապահովման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նկատմամբ վերահսկողության իրականացում) իրականացման ծավալների կտրուկ ավելացումն է (ՀՀ կառավարության 2018 թվականի օգոստոսի 2-ի N 878-Ն որոշման հավելվածի 2-րդ կետ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4-</w:t>
      </w:r>
      <w:r w:rsidRPr="00FC775B">
        <w:rPr>
          <w:rFonts w:ascii="GHEA Grapalat" w:hAnsi="GHEA Grapalat" w:cs="GHEA Grapalat"/>
          <w:bCs/>
          <w:lang w:val="hy-AM"/>
        </w:rPr>
        <w:t>րդ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դեպք</w:t>
      </w:r>
      <w:r w:rsidRPr="00FC775B">
        <w:rPr>
          <w:rFonts w:ascii="GHEA Grapalat" w:hAnsi="GHEA Grapalat" w:cs="Sylfaen"/>
          <w:bCs/>
          <w:lang w:val="hy-AM"/>
        </w:rPr>
        <w:t>):</w:t>
      </w:r>
    </w:p>
    <w:p w14:paraId="5167E1A5" w14:textId="77777777" w:rsidR="00024EF2" w:rsidRPr="007561D1" w:rsidRDefault="00024EF2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</w:p>
    <w:p w14:paraId="19484851" w14:textId="77777777" w:rsidR="00AE75FD" w:rsidRPr="007561D1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  <w:lang w:val="hy-AM"/>
        </w:rPr>
      </w:pP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Փորձագետ ներգրավելու ժամկետն է՝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մ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եկ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տարի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:</w:t>
      </w:r>
    </w:p>
    <w:p w14:paraId="050B08F2" w14:textId="77777777" w:rsidR="00AE75FD" w:rsidRPr="00AE75FD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color w:val="4D4D4D"/>
        </w:rPr>
        <w:t>Փորձագետի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պարտականությունները</w:t>
      </w:r>
      <w:proofErr w:type="spellEnd"/>
      <w:r w:rsidRPr="00AE75FD">
        <w:rPr>
          <w:rFonts w:ascii="GHEA Grapalat" w:eastAsia="Times New Roman" w:hAnsi="GHEA Grapalat" w:cs="GHEA Grapalat"/>
          <w:b/>
          <w:color w:val="4D4D4D"/>
        </w:rPr>
        <w:t>՝</w:t>
      </w:r>
    </w:p>
    <w:p w14:paraId="1362E443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պետական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53DBA898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այդ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տեխնիկական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խախտման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պատասխանատվության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անհրաժեշտ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նյութերի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նախապատրաստման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2CDFA949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վերջնական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ախտորոշման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ՀՀ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կառավարության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2004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թվականի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հուլիսի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15-ի N 1089-Ն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հավելված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4-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կարգի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համաձայն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աշխատանքի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պայմանների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հիգիենիկ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բնութագրի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տվյալ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վրա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միջավայրի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հնարավոր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ազդեցության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1B6E15BC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lastRenderedPageBreak/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նախատեսված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վարույթների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հարուցման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ստուգումների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ուսումնասիրությունների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69449A52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գործատուներին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ներկայացուցիչներին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հարաբերություններին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առնչվող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համապատասխանության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խորհրդատվության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07E13181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դրույթների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բացատրական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</w:p>
    <w:p w14:paraId="6534E30D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իրենց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իրավունքների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պարտականությունների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38F7449D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Տեսչական մարմնի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տարածքային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կենտրոնների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բաժինների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աջակցություն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010FFB2E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ընդունվելու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հրապարակվելու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փոփոխություններ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լրացումներ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իրազեկման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5D23B367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լիազորությունների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շրջանակում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բացահայտված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չարգելված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տեսչական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հետ`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առավել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արդյունավետ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3DA67041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Բաժնի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առջև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խնդիրներից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բխող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նախագծերի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առաջարկությունների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պարզաբանումների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352D39E4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«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հետևանքով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վնասի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նվազեցման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կանխարգելման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նախատեսված՝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իրավասության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սահմաններում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պատկանելիքների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բժշկական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)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նմանակների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գովազդի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խթանման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արգելքի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ուղղությամբ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ձեռնարկելու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նկատմամբ</w:t>
      </w:r>
      <w:proofErr w:type="spellEnd"/>
    </w:p>
    <w:p w14:paraId="2312B639" w14:textId="77777777" w:rsidR="00AE75FD" w:rsidRPr="00AE75FD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մասնակցում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հայեցակարգերի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ռազմավարությունների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։</w:t>
      </w:r>
    </w:p>
    <w:p w14:paraId="1FE56CBF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</w:t>
      </w:r>
    </w:p>
    <w:p w14:paraId="3F898C2A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GHEA Grapalat" w:eastAsia="Times New Roman" w:hAnsi="GHEA Grapalat" w:cs="Arial"/>
          <w:b/>
          <w:bCs/>
          <w:color w:val="4D4D4D"/>
          <w:lang w:val="hy-AM"/>
        </w:rPr>
        <w:t>Փորձագետին ներկայացվող պահանջները՝</w:t>
      </w:r>
    </w:p>
    <w:p w14:paraId="1AD30A9E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                                               </w:t>
      </w:r>
    </w:p>
    <w:p w14:paraId="2D4AFD55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30E5669E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6B9E92D6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Cambria Math" w:eastAsia="Times New Roman" w:hAnsi="Cambria Math" w:cs="Cambria Math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3D741AF9" w14:textId="77777777" w:rsidR="00AE75FD" w:rsidRPr="00AA2A16" w:rsidRDefault="00AE75FD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lang w:val="hy-AM"/>
        </w:rPr>
      </w:pPr>
      <w:r w:rsidRPr="00AA2A16">
        <w:rPr>
          <w:rFonts w:ascii="Calibri" w:eastAsia="Times New Roman" w:hAnsi="Calibri" w:cs="Calibri"/>
          <w:b/>
          <w:bCs/>
          <w:lang w:val="hy-AM"/>
        </w:rPr>
        <w:lastRenderedPageBreak/>
        <w:t> </w:t>
      </w:r>
    </w:p>
    <w:p w14:paraId="2A3B866B" w14:textId="77777777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Դիմումնե</w:t>
      </w:r>
      <w:r w:rsidR="00AA2A16" w:rsidRPr="00AA2A16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AA2A16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D11094">
        <w:rPr>
          <w:rFonts w:ascii="GHEA Grapalat" w:eastAsia="Times New Roman" w:hAnsi="GHEA Grapalat" w:cs="Arial"/>
          <w:b/>
          <w:bCs/>
          <w:color w:val="FF0000"/>
        </w:rPr>
        <w:t>16</w:t>
      </w:r>
      <w:r w:rsidR="0026233E">
        <w:rPr>
          <w:rFonts w:ascii="GHEA Grapalat" w:eastAsia="Times New Roman" w:hAnsi="GHEA Grapalat" w:cs="Arial"/>
          <w:b/>
          <w:bCs/>
          <w:color w:val="FF0000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  <w:lang w:val="hy-AM"/>
        </w:rPr>
        <w:t>01</w:t>
      </w:r>
      <w:r w:rsidR="0026233E">
        <w:rPr>
          <w:rFonts w:ascii="GHEA Grapalat" w:eastAsia="Times New Roman" w:hAnsi="GHEA Grapalat" w:cs="Arial"/>
          <w:b/>
          <w:bCs/>
          <w:color w:val="FF0000"/>
          <w:lang w:val="hy-AM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</w:rPr>
        <w:t>2024</w:t>
      </w:r>
    </w:p>
    <w:p w14:paraId="48A0870B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  <w:b/>
          <w:bCs/>
        </w:rPr>
        <w:t> </w:t>
      </w:r>
    </w:p>
    <w:p w14:paraId="51699879" w14:textId="77777777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r w:rsidRPr="00AA2A16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>՝</w:t>
      </w:r>
    </w:p>
    <w:p w14:paraId="5B0B2DE0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</w:rPr>
        <w:t> </w:t>
      </w:r>
    </w:p>
    <w:p w14:paraId="56EBD4FF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GHEA Grapalat" w:eastAsia="Times New Roman" w:hAnsi="GHEA Grapalat" w:cs="Arial"/>
          <w:color w:val="4D4D4D"/>
        </w:rPr>
        <w:t xml:space="preserve">ՀՀ, ք. Երևան, </w:t>
      </w:r>
      <w:r w:rsidR="004B5700" w:rsidRPr="00AE75FD">
        <w:rPr>
          <w:rFonts w:ascii="GHEA Grapalat" w:eastAsia="Times New Roman" w:hAnsi="GHEA Grapalat" w:cs="Arial"/>
          <w:color w:val="4D4D4D"/>
        </w:rPr>
        <w:t xml:space="preserve">ք. Երևան, </w:t>
      </w:r>
      <w:r w:rsidR="004B5700">
        <w:rPr>
          <w:rFonts w:ascii="GHEA Grapalat" w:eastAsia="Times New Roman" w:hAnsi="GHEA Grapalat" w:cs="Arial"/>
          <w:color w:val="4D4D4D"/>
          <w:lang w:val="hy-AM"/>
        </w:rPr>
        <w:t>Ա</w:t>
      </w:r>
      <w:r w:rsidR="004B5700">
        <w:rPr>
          <w:rFonts w:ascii="Cambria Math" w:eastAsia="Times New Roman" w:hAnsi="Cambria Math" w:cs="Cambria Math"/>
          <w:color w:val="4D4D4D"/>
          <w:lang w:val="hy-AM"/>
        </w:rPr>
        <w:t>․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 </w:t>
      </w:r>
      <w:proofErr w:type="spellStart"/>
      <w:r w:rsidR="004B5700">
        <w:rPr>
          <w:rFonts w:ascii="GHEA Grapalat" w:eastAsia="Times New Roman" w:hAnsi="GHEA Grapalat" w:cs="Arial"/>
          <w:color w:val="4D4D4D"/>
          <w:lang w:val="hy-AM"/>
        </w:rPr>
        <w:t>Արմենկայան</w:t>
      </w:r>
      <w:proofErr w:type="spellEnd"/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 129</w:t>
      </w:r>
      <w:r w:rsidRPr="00AE75FD">
        <w:rPr>
          <w:rFonts w:ascii="GHEA Grapalat" w:eastAsia="Times New Roman" w:hAnsi="GHEA Grapalat" w:cs="Arial"/>
          <w:color w:val="4D4D4D"/>
        </w:rPr>
        <w:t>,</w:t>
      </w:r>
      <w:r w:rsidR="004B5700" w:rsidRPr="004B5700">
        <w:rPr>
          <w:rFonts w:ascii="GHEA Grapalat" w:eastAsia="Times New Roman" w:hAnsi="GHEA Grapalat" w:cs="GHEA Grapalat"/>
          <w:color w:val="4D4D4D"/>
        </w:rPr>
        <w:t xml:space="preserve"> </w:t>
      </w:r>
      <w:proofErr w:type="spellStart"/>
      <w:r w:rsidR="004B5700" w:rsidRPr="00AE75FD">
        <w:rPr>
          <w:rFonts w:ascii="GHEA Grapalat" w:eastAsia="Times New Roman" w:hAnsi="GHEA Grapalat" w:cs="GHEA Grapalat"/>
          <w:color w:val="4D4D4D"/>
        </w:rPr>
        <w:t>հեռ</w:t>
      </w:r>
      <w:proofErr w:type="spellEnd"/>
      <w:r w:rsidR="004B5700">
        <w:rPr>
          <w:rFonts w:ascii="GHEA Grapalat" w:eastAsia="Times New Roman" w:hAnsi="GHEA Grapalat" w:cs="Arial"/>
          <w:color w:val="4D4D4D"/>
        </w:rPr>
        <w:t>. 01</w:t>
      </w:r>
      <w:r w:rsidR="004B5700" w:rsidRPr="00AE75FD">
        <w:rPr>
          <w:rFonts w:ascii="GHEA Grapalat" w:eastAsia="Times New Roman" w:hAnsi="GHEA Grapalat" w:cs="Arial"/>
          <w:color w:val="4D4D4D"/>
        </w:rPr>
        <w:t>0-65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0553, 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Էլ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.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փոստ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՝</w:t>
      </w:r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>https://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www.hlib.am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/</w:t>
      </w:r>
      <w:r w:rsidRPr="00AE75FD">
        <w:rPr>
          <w:rFonts w:ascii="Calibri" w:eastAsia="Times New Roman" w:hAnsi="Calibri" w:cs="Calibri"/>
          <w:color w:val="4D4D4D"/>
        </w:rPr>
        <w:t> </w:t>
      </w:r>
    </w:p>
    <w:p w14:paraId="305726AF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1A73DE92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Չի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թույլատրվում</w:t>
      </w:r>
      <w:proofErr w:type="spellEnd"/>
      <w:r w:rsidRPr="00AE75FD">
        <w:rPr>
          <w:rFonts w:ascii="Calibri" w:eastAsia="Times New Roman" w:hAnsi="Calibri" w:cs="Calibri"/>
          <w:b/>
          <w:bCs/>
          <w:color w:val="4D4D4D"/>
        </w:rPr>
        <w:t> 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հավակնորդի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հետ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պայմանագիր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կնքել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եթե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պաշտոնից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ազատվել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</w:t>
      </w:r>
      <w:r w:rsidRPr="00AE75FD">
        <w:rPr>
          <w:rFonts w:ascii="GHEA Grapalat" w:eastAsia="Times New Roman" w:hAnsi="GHEA Grapalat" w:cs="Arial"/>
          <w:color w:val="4D4D4D"/>
        </w:rPr>
        <w:t>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վերջին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մեկ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տարվա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ընթացքում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կարգապահական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տույժ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փորձաշրջանը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չանցնելու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խախտմամբ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պաշտոնի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 «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անհամատեղելիության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պահանջները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չպահպանելու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քաղաքացիությունը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ուժի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մտած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նրա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կայացված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մեղադրական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դատավճռի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այն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տուգանք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երկու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անընդմեջ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վերապատրաստման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անհատական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կրեդիտները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չստանալու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14:paraId="6A2E3617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09DE1342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Դիմողի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կողմից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ներկայացվող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փատաթղթերի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անհրաժեշտ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ցանկ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27958AF8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2F010437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50B8DB1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3747A5BB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2ADB606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D2CDBC5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CF7FB5E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Pr="004A0587">
        <w:rPr>
          <w:rFonts w:ascii="GHEA Grapalat" w:eastAsia="Times New Roman" w:hAnsi="GHEA Grapalat" w:cs="Arial"/>
        </w:rPr>
        <w:t>կար</w:t>
      </w:r>
      <w:proofErr w:type="spellEnd"/>
      <w:r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Pr="004A0587">
        <w:rPr>
          <w:rFonts w:ascii="GHEA Grapalat" w:eastAsia="Times New Roman" w:hAnsi="GHEA Grapalat" w:cs="Arial"/>
        </w:rPr>
        <w:t>4սմ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չափսի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0732715" w14:textId="77777777" w:rsidR="00AE75FD" w:rsidRPr="00AE75FD" w:rsidRDefault="000E3A52" w:rsidP="000E3A52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5CAF13B0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43933695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r w:rsidRPr="004A0587">
        <w:rPr>
          <w:rFonts w:ascii="GHEA Grapalat" w:eastAsia="Times New Roman" w:hAnsi="GHEA Grapalat" w:cs="Arial"/>
          <w:lang w:val="hy-AM"/>
        </w:rPr>
        <w:t>կամ</w:t>
      </w:r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01A1C9CD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36C75E84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981CBC4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372ED08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lastRenderedPageBreak/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 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Pr="004A0587">
        <w:rPr>
          <w:rFonts w:ascii="GHEA Grapalat" w:eastAsia="Times New Roman" w:hAnsi="GHEA Grapalat" w:cs="Arial"/>
          <w:lang w:val="hy-AM"/>
        </w:rPr>
        <w:t>Ա</w:t>
      </w:r>
      <w:r w:rsidRPr="004A0587">
        <w:rPr>
          <w:rFonts w:ascii="Cambria Math" w:eastAsia="Times New Roman" w:hAnsi="Cambria Math" w:cs="Cambria Math"/>
          <w:lang w:val="hy-AM"/>
        </w:rPr>
        <w:t>․</w:t>
      </w:r>
      <w:r w:rsidRPr="004A0587">
        <w:rPr>
          <w:rFonts w:ascii="GHEA Grapalat" w:eastAsia="Times New Roman" w:hAnsi="GHEA Grapalat" w:cs="Arial"/>
          <w:lang w:val="hy-AM"/>
        </w:rPr>
        <w:t xml:space="preserve"> </w:t>
      </w:r>
      <w:r w:rsidRPr="004A0587">
        <w:rPr>
          <w:rFonts w:ascii="GHEA Grapalat" w:eastAsia="Times New Roman" w:hAnsi="GHEA Grapalat" w:cs="GHEA Grapalat"/>
          <w:lang w:val="hy-AM"/>
        </w:rPr>
        <w:t>Արմեն</w:t>
      </w:r>
      <w:r w:rsidRPr="004A0587">
        <w:rPr>
          <w:rFonts w:ascii="GHEA Grapalat" w:eastAsia="Times New Roman" w:hAnsi="GHEA Grapalat" w:cs="Arial"/>
          <w:lang w:val="hy-AM"/>
        </w:rPr>
        <w:t>ակյան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0AFC02AF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0FF9E96" w14:textId="77777777" w:rsidR="00EE217A" w:rsidRPr="00AE75FD" w:rsidRDefault="000E3A52" w:rsidP="000E3A52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Pr="004A0587">
        <w:rPr>
          <w:rFonts w:ascii="GHEA Grapalat" w:eastAsia="Times New Roman" w:hAnsi="GHEA Grapalat" w:cs="Arial"/>
          <w:lang w:val="hy-AM"/>
        </w:rPr>
        <w:t>Ա</w:t>
      </w:r>
      <w:r w:rsidRPr="004A0587">
        <w:rPr>
          <w:rFonts w:ascii="Cambria Math" w:eastAsia="Times New Roman" w:hAnsi="Cambria Math" w:cs="Cambria Math"/>
          <w:lang w:val="hy-AM"/>
        </w:rPr>
        <w:t>․</w:t>
      </w:r>
      <w:r w:rsidRPr="004A0587">
        <w:rPr>
          <w:rFonts w:ascii="GHEA Grapalat" w:eastAsia="Times New Roman" w:hAnsi="GHEA Grapalat" w:cs="Arial"/>
          <w:lang w:val="hy-AM"/>
        </w:rPr>
        <w:t xml:space="preserve"> Արմենակյան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</w:p>
    <w:sectPr w:rsidR="00EE217A" w:rsidRPr="00AE75FD" w:rsidSect="00C67D3D">
      <w:pgSz w:w="12240" w:h="15840"/>
      <w:pgMar w:top="1440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679223">
    <w:abstractNumId w:val="0"/>
  </w:num>
  <w:num w:numId="2" w16cid:durableId="1289357601">
    <w:abstractNumId w:val="6"/>
  </w:num>
  <w:num w:numId="3" w16cid:durableId="998658771">
    <w:abstractNumId w:val="2"/>
  </w:num>
  <w:num w:numId="4" w16cid:durableId="110980924">
    <w:abstractNumId w:val="3"/>
  </w:num>
  <w:num w:numId="5" w16cid:durableId="1939635846">
    <w:abstractNumId w:val="7"/>
  </w:num>
  <w:num w:numId="6" w16cid:durableId="420297389">
    <w:abstractNumId w:val="1"/>
  </w:num>
  <w:num w:numId="7" w16cid:durableId="1587038798">
    <w:abstractNumId w:val="4"/>
  </w:num>
  <w:num w:numId="8" w16cid:durableId="699282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E3A52"/>
    <w:rsid w:val="001553FB"/>
    <w:rsid w:val="0026233E"/>
    <w:rsid w:val="002903B5"/>
    <w:rsid w:val="00346FFF"/>
    <w:rsid w:val="003A7A19"/>
    <w:rsid w:val="00462DE0"/>
    <w:rsid w:val="004B5700"/>
    <w:rsid w:val="004F2AC3"/>
    <w:rsid w:val="00742AD0"/>
    <w:rsid w:val="007561D1"/>
    <w:rsid w:val="008320B7"/>
    <w:rsid w:val="00AA2399"/>
    <w:rsid w:val="00AA2A16"/>
    <w:rsid w:val="00AE75FD"/>
    <w:rsid w:val="00C67D3D"/>
    <w:rsid w:val="00D11094"/>
    <w:rsid w:val="00D45224"/>
    <w:rsid w:val="00EE217A"/>
    <w:rsid w:val="00FC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4B67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2023-12-28T09:13:00Z</cp:lastPrinted>
  <dcterms:created xsi:type="dcterms:W3CDTF">2024-01-11T10:23:00Z</dcterms:created>
  <dcterms:modified xsi:type="dcterms:W3CDTF">2024-01-11T10:23:00Z</dcterms:modified>
</cp:coreProperties>
</file>