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61" w:rsidRPr="008346FD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346FD">
        <w:rPr>
          <w:rFonts w:ascii="GHEA Grapalat" w:hAnsi="GHEA Grapalat"/>
          <w:b/>
          <w:sz w:val="24"/>
          <w:szCs w:val="24"/>
          <w:lang w:val="hy-AM"/>
        </w:rPr>
        <w:t>-0</w:t>
      </w:r>
      <w:r w:rsidR="00DF62EF">
        <w:rPr>
          <w:rFonts w:ascii="GHEA Grapalat" w:hAnsi="GHEA Grapalat"/>
          <w:b/>
          <w:sz w:val="24"/>
          <w:szCs w:val="24"/>
          <w:lang w:val="hy-AM"/>
        </w:rPr>
        <w:t>8</w:t>
      </w:r>
      <w:r w:rsidR="008346FD">
        <w:rPr>
          <w:rFonts w:ascii="GHEA Grapalat" w:hAnsi="GHEA Grapalat"/>
          <w:b/>
          <w:sz w:val="24"/>
          <w:szCs w:val="24"/>
        </w:rPr>
        <w:t>.11.2023</w:t>
      </w:r>
    </w:p>
    <w:p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:rsidR="00462A4C" w:rsidRPr="00C11BC1" w:rsidRDefault="00603661" w:rsidP="0060366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 xml:space="preserve">ՀՀ առողջապահական և աշխատանքի տեսչական մարմնի </w:t>
      </w:r>
      <w:r w:rsidR="00C11BC1" w:rsidRPr="00C11BC1">
        <w:rPr>
          <w:rFonts w:ascii="GHEA Grapalat" w:hAnsi="GHEA Grapalat"/>
          <w:b/>
          <w:sz w:val="24"/>
          <w:szCs w:val="24"/>
        </w:rPr>
        <w:t>աշխատանքային օրենսդրության վերահսկողության վարչության աշխատողների առողջության պահպանման և անվտանգության ապահովման վերահսկողության բաժնի գլխավոր տեսուչ</w:t>
      </w:r>
      <w:r w:rsidR="00C11BC1">
        <w:rPr>
          <w:rFonts w:ascii="GHEA Grapalat" w:hAnsi="GHEA Grapalat"/>
          <w:b/>
          <w:sz w:val="24"/>
          <w:szCs w:val="24"/>
          <w:lang w:val="hy-AM"/>
        </w:rPr>
        <w:t>ի</w:t>
      </w:r>
      <w:r w:rsidRPr="007B7494">
        <w:rPr>
          <w:rFonts w:ascii="GHEA Grapalat" w:hAnsi="GHEA Grapalat"/>
          <w:b/>
          <w:sz w:val="24"/>
          <w:szCs w:val="24"/>
        </w:rPr>
        <w:t xml:space="preserve"> </w:t>
      </w:r>
      <w:r w:rsidR="00C11BC1" w:rsidRPr="00C11BC1">
        <w:rPr>
          <w:rFonts w:ascii="GHEA Grapalat" w:hAnsi="GHEA Grapalat"/>
          <w:b/>
          <w:sz w:val="24"/>
          <w:szCs w:val="24"/>
        </w:rPr>
        <w:t>(</w:t>
      </w:r>
      <w:r w:rsidR="00C11BC1">
        <w:rPr>
          <w:rFonts w:ascii="GHEA Grapalat" w:hAnsi="GHEA Grapalat"/>
          <w:b/>
          <w:sz w:val="24"/>
          <w:szCs w:val="24"/>
        </w:rPr>
        <w:t>ծածկագիր</w:t>
      </w:r>
      <w:r w:rsidR="00C11BC1" w:rsidRPr="00C11BC1">
        <w:rPr>
          <w:rFonts w:ascii="GHEA Grapalat" w:hAnsi="GHEA Grapalat"/>
          <w:b/>
          <w:sz w:val="24"/>
          <w:szCs w:val="24"/>
        </w:rPr>
        <w:t>՝ 66-27.10-Մ2-3)</w:t>
      </w:r>
      <w:r w:rsidR="00C11BC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:rsidR="00BE304B" w:rsidRPr="00BE304B" w:rsidRDefault="00C11BC1" w:rsidP="00BE304B">
      <w:pPr>
        <w:ind w:firstLine="720"/>
        <w:rPr>
          <w:rFonts w:ascii="GHEA Grapalat" w:hAnsi="GHEA Grapalat"/>
          <w:i/>
          <w:sz w:val="24"/>
          <w:szCs w:val="24"/>
        </w:rPr>
      </w:pPr>
      <w:r>
        <w:rPr>
          <w:rFonts w:ascii="GHEA Grapalat" w:hAnsi="GHEA Grapalat"/>
          <w:i/>
          <w:sz w:val="24"/>
          <w:szCs w:val="24"/>
          <w:lang w:val="hy-AM"/>
        </w:rPr>
        <w:t>Ա</w:t>
      </w:r>
      <w:r w:rsidRPr="00C11BC1">
        <w:rPr>
          <w:rFonts w:ascii="GHEA Grapalat" w:hAnsi="GHEA Grapalat"/>
          <w:i/>
          <w:sz w:val="24"/>
          <w:szCs w:val="24"/>
        </w:rPr>
        <w:t>շխատանքային օրենսդրության վերահսկողության վարչության աշխատողների առողջության պահպանման և անվտանգության ապահովման վերահսկողության բաժնի գլխավոր տեսուչի (ծածկագիր՝ 66-27.10-Մ2-3)</w:t>
      </w:r>
      <w:r w:rsidR="00BE304B">
        <w:rPr>
          <w:rFonts w:ascii="GHEA Grapalat" w:hAnsi="GHEA Grapalat"/>
          <w:i/>
          <w:sz w:val="24"/>
          <w:szCs w:val="24"/>
        </w:rPr>
        <w:t xml:space="preserve">  /Հղիության և ծննդաբերության արձակուրդ/</w:t>
      </w:r>
    </w:p>
    <w:p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:rsidR="00C11BC1" w:rsidRPr="00C11BC1" w:rsidRDefault="00BE304B" w:rsidP="00C11BC1">
      <w:pPr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ab/>
      </w:r>
      <w:r w:rsidR="00C11BC1" w:rsidRPr="00C11BC1">
        <w:rPr>
          <w:rFonts w:ascii="GHEA Grapalat" w:hAnsi="GHEA Grapalat"/>
          <w:sz w:val="24"/>
          <w:szCs w:val="24"/>
        </w:rPr>
        <w:t>իրականացնում է  աշխատողների առողջության պահպանման և անվտանգության ապահովման ոլորտում օրենքով սահմանված պետական վերահսկողական աշխատանքներ,</w:t>
      </w:r>
    </w:p>
    <w:p w:rsidR="00C11BC1" w:rsidRPr="00C11BC1" w:rsidRDefault="00C11BC1" w:rsidP="00C11BC1">
      <w:pPr>
        <w:rPr>
          <w:rFonts w:ascii="GHEA Grapalat" w:hAnsi="GHEA Grapalat"/>
          <w:sz w:val="24"/>
          <w:szCs w:val="24"/>
        </w:rPr>
      </w:pPr>
      <w:r w:rsidRPr="00C11BC1">
        <w:rPr>
          <w:rFonts w:ascii="GHEA Grapalat" w:hAnsi="GHEA Grapalat"/>
          <w:sz w:val="24"/>
          <w:szCs w:val="24"/>
        </w:rPr>
        <w:t>2.</w:t>
      </w:r>
      <w:r w:rsidRPr="00C11BC1">
        <w:rPr>
          <w:rFonts w:ascii="GHEA Grapalat" w:hAnsi="GHEA Grapalat"/>
          <w:sz w:val="24"/>
          <w:szCs w:val="24"/>
        </w:rPr>
        <w:tab/>
        <w:t>իրականացնում է աշխատողների առողջության պահպանման և անվտանգության ապահովման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նյութերի նախապատրաստման աշխատանքներ,</w:t>
      </w:r>
    </w:p>
    <w:p w:rsidR="00C11BC1" w:rsidRPr="00C11BC1" w:rsidRDefault="00C11BC1" w:rsidP="00C11BC1">
      <w:pPr>
        <w:rPr>
          <w:rFonts w:ascii="GHEA Grapalat" w:hAnsi="GHEA Grapalat"/>
          <w:sz w:val="24"/>
          <w:szCs w:val="24"/>
        </w:rPr>
      </w:pPr>
      <w:r w:rsidRPr="00C11BC1">
        <w:rPr>
          <w:rFonts w:ascii="GHEA Grapalat" w:hAnsi="GHEA Grapalat"/>
          <w:sz w:val="24"/>
          <w:szCs w:val="24"/>
        </w:rPr>
        <w:t>3.</w:t>
      </w:r>
      <w:r w:rsidRPr="00C11BC1">
        <w:rPr>
          <w:rFonts w:ascii="GHEA Grapalat" w:hAnsi="GHEA Grapalat"/>
          <w:sz w:val="24"/>
          <w:szCs w:val="24"/>
        </w:rPr>
        <w:tab/>
        <w:t>իրականացնում է մասնագիտական հիվանդության (կամ թունավորման) վերջնական ախտորոշման նպատակով, ՀՀ կառավարության 2004 թվականի հուլիսի 15-ի N 1089-Ն որոշման հավելված 4-ով հաստատված կարգի համաձայն, աշխատողի աշխատանքի պայմանների հիգիենիկ բնութագրի, ինչպես նաև տվյալ մասնագիտական հիվանդության (թունավորման) զարգացման վրա արտադրական միջավայրի հնարավոր ազդեցության մասին եզրակացության տրամադրման աշխատանքներ,</w:t>
      </w:r>
    </w:p>
    <w:p w:rsidR="00C11BC1" w:rsidRPr="00C11BC1" w:rsidRDefault="00C11BC1" w:rsidP="00C11BC1">
      <w:pPr>
        <w:rPr>
          <w:rFonts w:ascii="GHEA Grapalat" w:hAnsi="GHEA Grapalat"/>
          <w:sz w:val="24"/>
          <w:szCs w:val="24"/>
        </w:rPr>
      </w:pPr>
      <w:r w:rsidRPr="00C11BC1">
        <w:rPr>
          <w:rFonts w:ascii="GHEA Grapalat" w:hAnsi="GHEA Grapalat"/>
          <w:sz w:val="24"/>
          <w:szCs w:val="24"/>
        </w:rPr>
        <w:t>4.</w:t>
      </w:r>
      <w:r w:rsidRPr="00C11BC1">
        <w:rPr>
          <w:rFonts w:ascii="GHEA Grapalat" w:hAnsi="GHEA Grapalat"/>
          <w:sz w:val="24"/>
          <w:szCs w:val="24"/>
        </w:rPr>
        <w:tab/>
        <w:t>իրականացնում է Հայաստանի Հանրապետության օրենսդրությամբ նախատեսված դեպքերում վարչական վարույթների հարուցման, ստուգումների և ուսումնասիրությունների աշխատանքներ,</w:t>
      </w:r>
    </w:p>
    <w:p w:rsidR="00C11BC1" w:rsidRPr="00C11BC1" w:rsidRDefault="00C11BC1" w:rsidP="00C11BC1">
      <w:pPr>
        <w:rPr>
          <w:rFonts w:ascii="GHEA Grapalat" w:hAnsi="GHEA Grapalat"/>
          <w:sz w:val="24"/>
          <w:szCs w:val="24"/>
        </w:rPr>
      </w:pPr>
      <w:r w:rsidRPr="00C11BC1">
        <w:rPr>
          <w:rFonts w:ascii="GHEA Grapalat" w:hAnsi="GHEA Grapalat"/>
          <w:sz w:val="24"/>
          <w:szCs w:val="24"/>
        </w:rPr>
        <w:t>5.</w:t>
      </w:r>
      <w:r w:rsidRPr="00C11BC1">
        <w:rPr>
          <w:rFonts w:ascii="GHEA Grapalat" w:hAnsi="GHEA Grapalat"/>
          <w:sz w:val="24"/>
          <w:szCs w:val="24"/>
        </w:rPr>
        <w:tab/>
        <w:t>իրականացնում է գործատուներին, աշխատողներին և նրանց ներկայացուցիչներին աշխատողների անվտանգության ապահովմանը և առողջության պահպանմանը, աշխատանքային հարաբերություններին առնչվող օրենսդրությանը համապատասխանության վերաբերյալ տեղեկատվության և (կամ) խորհրդատվության տրամադրման աշխատանքներ,</w:t>
      </w:r>
    </w:p>
    <w:p w:rsidR="00C11BC1" w:rsidRPr="00C11BC1" w:rsidRDefault="00C11BC1" w:rsidP="00C11BC1">
      <w:pPr>
        <w:rPr>
          <w:rFonts w:ascii="GHEA Grapalat" w:hAnsi="GHEA Grapalat"/>
          <w:sz w:val="24"/>
          <w:szCs w:val="24"/>
        </w:rPr>
      </w:pPr>
      <w:r w:rsidRPr="00C11BC1">
        <w:rPr>
          <w:rFonts w:ascii="GHEA Grapalat" w:hAnsi="GHEA Grapalat"/>
          <w:sz w:val="24"/>
          <w:szCs w:val="24"/>
        </w:rPr>
        <w:lastRenderedPageBreak/>
        <w:t>6.</w:t>
      </w:r>
      <w:r w:rsidRPr="00C11BC1">
        <w:rPr>
          <w:rFonts w:ascii="GHEA Grapalat" w:hAnsi="GHEA Grapalat"/>
          <w:sz w:val="24"/>
          <w:szCs w:val="24"/>
        </w:rPr>
        <w:tab/>
        <w:t xml:space="preserve">իրականացնում է աշխատողների առողջության պահպանման և անվտանգության ապահովման ոլորտում Հայաստանի Հանրապետության օրենքների և նորմատիվ իրավական ակտերի դրույթների կիրառման վերաբերյալ բացատրական աշխատանքներ, </w:t>
      </w:r>
    </w:p>
    <w:p w:rsidR="00C11BC1" w:rsidRPr="00C11BC1" w:rsidRDefault="00C11BC1" w:rsidP="00C11BC1">
      <w:pPr>
        <w:rPr>
          <w:rFonts w:ascii="GHEA Grapalat" w:hAnsi="GHEA Grapalat"/>
          <w:sz w:val="24"/>
          <w:szCs w:val="24"/>
        </w:rPr>
      </w:pPr>
      <w:r w:rsidRPr="00C11BC1">
        <w:rPr>
          <w:rFonts w:ascii="GHEA Grapalat" w:hAnsi="GHEA Grapalat"/>
          <w:sz w:val="24"/>
          <w:szCs w:val="24"/>
        </w:rPr>
        <w:t>7.</w:t>
      </w:r>
      <w:r w:rsidRPr="00C11BC1">
        <w:rPr>
          <w:rFonts w:ascii="GHEA Grapalat" w:hAnsi="GHEA Grapalat"/>
          <w:sz w:val="24"/>
          <w:szCs w:val="24"/>
        </w:rPr>
        <w:tab/>
        <w:t>իրականացնում է տնտեսավարող սուբյեկտներին իրենց իրավունքների և պարտականությունների մասին տեղեկացման աշխատանքներ,</w:t>
      </w:r>
    </w:p>
    <w:p w:rsidR="00C11BC1" w:rsidRPr="00C11BC1" w:rsidRDefault="00C11BC1" w:rsidP="00C11BC1">
      <w:pPr>
        <w:rPr>
          <w:rFonts w:ascii="GHEA Grapalat" w:hAnsi="GHEA Grapalat"/>
          <w:sz w:val="24"/>
          <w:szCs w:val="24"/>
        </w:rPr>
      </w:pPr>
      <w:r w:rsidRPr="00C11BC1">
        <w:rPr>
          <w:rFonts w:ascii="GHEA Grapalat" w:hAnsi="GHEA Grapalat"/>
          <w:sz w:val="24"/>
          <w:szCs w:val="24"/>
        </w:rPr>
        <w:t>8.</w:t>
      </w:r>
      <w:r w:rsidRPr="00C11BC1">
        <w:rPr>
          <w:rFonts w:ascii="GHEA Grapalat" w:hAnsi="GHEA Grapalat"/>
          <w:sz w:val="24"/>
          <w:szCs w:val="24"/>
        </w:rPr>
        <w:tab/>
        <w:t>իրականացնում է Տեսչական մարմնի տարածքային կենտրոնների աշխատողների առողջության պահպանման և անվտանգության ապահովման ոլորտում վերահսկողական աշխատանքներ իրականացնող բաժինների  մեթոդական աջակցություն,</w:t>
      </w:r>
    </w:p>
    <w:p w:rsidR="00C11BC1" w:rsidRPr="00C11BC1" w:rsidRDefault="00C11BC1" w:rsidP="00C11BC1">
      <w:pPr>
        <w:rPr>
          <w:rFonts w:ascii="GHEA Grapalat" w:hAnsi="GHEA Grapalat"/>
          <w:sz w:val="24"/>
          <w:szCs w:val="24"/>
        </w:rPr>
      </w:pPr>
      <w:r w:rsidRPr="00C11BC1">
        <w:rPr>
          <w:rFonts w:ascii="GHEA Grapalat" w:hAnsi="GHEA Grapalat"/>
          <w:sz w:val="24"/>
          <w:szCs w:val="24"/>
        </w:rPr>
        <w:t>9.</w:t>
      </w:r>
      <w:r w:rsidRPr="00C11BC1">
        <w:rPr>
          <w:rFonts w:ascii="GHEA Grapalat" w:hAnsi="GHEA Grapalat"/>
          <w:sz w:val="24"/>
          <w:szCs w:val="24"/>
        </w:rPr>
        <w:tab/>
        <w:t>իրականացնում է աշխատողների առողջության պահպանման և անվտանգության ապահովման ոլորտում նոր իրավական ակտեր ընդունվելու կամ ուղեցույցեր հրապարակվելու, ինչպես նաև դրանցում փոփոխություններ կամ լրացումներ կատարվելու դեպքում դրանց մասին տնտեսավարող սուբյեկտներին իրազեկման աշխատանքներ,</w:t>
      </w:r>
    </w:p>
    <w:p w:rsidR="00C11BC1" w:rsidRPr="00C11BC1" w:rsidRDefault="00C11BC1" w:rsidP="00C11BC1">
      <w:pPr>
        <w:rPr>
          <w:rFonts w:ascii="GHEA Grapalat" w:hAnsi="GHEA Grapalat"/>
          <w:sz w:val="24"/>
          <w:szCs w:val="24"/>
        </w:rPr>
      </w:pPr>
      <w:r w:rsidRPr="00C11BC1">
        <w:rPr>
          <w:rFonts w:ascii="GHEA Grapalat" w:hAnsi="GHEA Grapalat"/>
          <w:sz w:val="24"/>
          <w:szCs w:val="24"/>
        </w:rPr>
        <w:t>10.</w:t>
      </w:r>
      <w:r w:rsidRPr="00C11BC1">
        <w:rPr>
          <w:rFonts w:ascii="GHEA Grapalat" w:hAnsi="GHEA Grapalat"/>
          <w:sz w:val="24"/>
          <w:szCs w:val="24"/>
        </w:rPr>
        <w:tab/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:rsidR="00C11BC1" w:rsidRPr="00C11BC1" w:rsidRDefault="00C11BC1" w:rsidP="00C11BC1">
      <w:pPr>
        <w:rPr>
          <w:rFonts w:ascii="GHEA Grapalat" w:hAnsi="GHEA Grapalat"/>
          <w:sz w:val="24"/>
          <w:szCs w:val="24"/>
        </w:rPr>
      </w:pPr>
      <w:r w:rsidRPr="00C11BC1">
        <w:rPr>
          <w:rFonts w:ascii="GHEA Grapalat" w:hAnsi="GHEA Grapalat"/>
          <w:sz w:val="24"/>
          <w:szCs w:val="24"/>
        </w:rPr>
        <w:t>11.</w:t>
      </w:r>
      <w:r w:rsidRPr="00C11BC1">
        <w:rPr>
          <w:rFonts w:ascii="GHEA Grapalat" w:hAnsi="GHEA Grapalat"/>
          <w:sz w:val="24"/>
          <w:szCs w:val="24"/>
        </w:rPr>
        <w:tab/>
        <w:t>իրականացնում է Բաժնի առջև դրված գործառույթներից և խնդիրներից բխող իրավական ակտերի նախագծերի, առաջարկությունների, եզրակացությունների, այլ փաստաթղթերի, ինչպես նաև դրանց վերաբերյալ մեթոդական պարզաբանումների և ուղեցույցերի մշակման աշխատանքներ,</w:t>
      </w:r>
    </w:p>
    <w:p w:rsidR="00C11BC1" w:rsidRPr="00C11BC1" w:rsidRDefault="00C11BC1" w:rsidP="00C11BC1">
      <w:pPr>
        <w:rPr>
          <w:rFonts w:ascii="GHEA Grapalat" w:hAnsi="GHEA Grapalat"/>
          <w:sz w:val="24"/>
          <w:szCs w:val="24"/>
        </w:rPr>
      </w:pPr>
      <w:r w:rsidRPr="00C11BC1">
        <w:rPr>
          <w:rFonts w:ascii="GHEA Grapalat" w:hAnsi="GHEA Grapalat"/>
          <w:sz w:val="24"/>
          <w:szCs w:val="24"/>
        </w:rPr>
        <w:t>12.</w:t>
      </w:r>
      <w:r w:rsidRPr="00C11BC1">
        <w:rPr>
          <w:rFonts w:ascii="GHEA Grapalat" w:hAnsi="GHEA Grapalat"/>
          <w:sz w:val="24"/>
          <w:szCs w:val="24"/>
        </w:rPr>
        <w:tab/>
        <w:t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նկատմամբ։</w:t>
      </w:r>
    </w:p>
    <w:p w:rsidR="007B7494" w:rsidRPr="007B7494" w:rsidRDefault="00C11BC1" w:rsidP="00C11BC1">
      <w:pPr>
        <w:rPr>
          <w:rFonts w:ascii="GHEA Grapalat" w:hAnsi="GHEA Grapalat"/>
          <w:sz w:val="24"/>
          <w:szCs w:val="24"/>
        </w:rPr>
      </w:pPr>
      <w:r w:rsidRPr="00C11BC1">
        <w:rPr>
          <w:rFonts w:ascii="GHEA Grapalat" w:hAnsi="GHEA Grapalat"/>
          <w:sz w:val="24"/>
          <w:szCs w:val="24"/>
        </w:rPr>
        <w:t>13.</w:t>
      </w:r>
      <w:r w:rsidRPr="00C11BC1">
        <w:rPr>
          <w:rFonts w:ascii="GHEA Grapalat" w:hAnsi="GHEA Grapalat"/>
          <w:sz w:val="24"/>
          <w:szCs w:val="24"/>
        </w:rPr>
        <w:tab/>
        <w:t>մասնակցում է աշխատողների առողջության պահպանման և անվտանգության ապահովման ոլորտի զարգացման հայեցակարգերի ու ռազմավարությունների մշակման աշխատանքներին։</w:t>
      </w:r>
    </w:p>
    <w:p w:rsidR="007B7494" w:rsidRP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:rsidR="001033E9" w:rsidRPr="001033E9" w:rsidRDefault="001033E9" w:rsidP="001033E9">
      <w:pPr>
        <w:pStyle w:val="ListParagraph"/>
        <w:numPr>
          <w:ilvl w:val="0"/>
          <w:numId w:val="1"/>
        </w:numPr>
        <w:spacing w:after="0"/>
        <w:ind w:left="360"/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Բարձրագույն կրթություն</w:t>
      </w:r>
    </w:p>
    <w:p w:rsidR="001033E9" w:rsidRPr="001033E9" w:rsidRDefault="001033E9" w:rsidP="001033E9">
      <w:pPr>
        <w:pStyle w:val="ListParagraph"/>
        <w:numPr>
          <w:ilvl w:val="0"/>
          <w:numId w:val="1"/>
        </w:numPr>
        <w:spacing w:after="0"/>
        <w:ind w:left="360"/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Ունի գործառույթների իրականացման համար անհրաժեշտ գիտելիքներ:</w:t>
      </w:r>
    </w:p>
    <w:p w:rsidR="00BE304B" w:rsidRPr="001033E9" w:rsidRDefault="001033E9" w:rsidP="00C11BC1">
      <w:pPr>
        <w:pStyle w:val="ListParagraph"/>
        <w:numPr>
          <w:ilvl w:val="0"/>
          <w:numId w:val="1"/>
        </w:numPr>
        <w:spacing w:after="0"/>
        <w:ind w:left="284"/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lastRenderedPageBreak/>
        <w:t xml:space="preserve">Հանրային ծառայության առնվազն երկու տարվա ստաժ կամ երեք տարվա մասնագիտական աշխատանքային ստաժ </w:t>
      </w:r>
      <w:r w:rsidR="00C11BC1" w:rsidRPr="00C11BC1">
        <w:rPr>
          <w:rFonts w:ascii="GHEA Grapalat" w:hAnsi="GHEA Grapalat"/>
          <w:sz w:val="24"/>
          <w:szCs w:val="24"/>
        </w:rPr>
        <w:t>կամ ստուգումների կազմակերպման և անցկացման բնագավառում` երեք տարվա աշխատանքային ստաժ:</w:t>
      </w:r>
    </w:p>
    <w:p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Ընդհանրականկոմպետենցիաներ՝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 Ծրագրերի մշակում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2. Խնդրի լուծում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3. Հաշվետվությունների մշակում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4. Տեղեկատվության հավաքագրում, վերլուծություն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5. Բարեվարքություն</w:t>
      </w:r>
    </w:p>
    <w:p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Ընտրանքայինկոմպետենցիաներ՝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>Կոնֆլիկտներիկառավարում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 w:rsidRPr="00BE304B">
        <w:rPr>
          <w:rFonts w:ascii="GHEA Grapalat" w:hAnsi="GHEA Grapalat"/>
          <w:sz w:val="24"/>
          <w:szCs w:val="24"/>
        </w:rPr>
        <w:t>Ելույթներինախապատրաստումևկազմակերպում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 w:rsidRPr="00BE304B">
        <w:rPr>
          <w:rFonts w:ascii="GHEA Grapalat" w:hAnsi="GHEA Grapalat"/>
          <w:sz w:val="24"/>
          <w:szCs w:val="24"/>
        </w:rPr>
        <w:t>Բողոքների բավարարում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4.</w:t>
      </w:r>
      <w:r w:rsidRPr="00BE304B">
        <w:rPr>
          <w:rFonts w:ascii="GHEA Grapalat" w:hAnsi="GHEA Grapalat"/>
          <w:sz w:val="24"/>
          <w:szCs w:val="24"/>
        </w:rPr>
        <w:t>Ժաման</w:t>
      </w:r>
      <w:bookmarkStart w:id="0" w:name="_GoBack"/>
      <w:bookmarkEnd w:id="0"/>
      <w:r w:rsidRPr="00BE304B">
        <w:rPr>
          <w:rFonts w:ascii="GHEA Grapalat" w:hAnsi="GHEA Grapalat"/>
          <w:sz w:val="24"/>
          <w:szCs w:val="24"/>
        </w:rPr>
        <w:t>ակի կառավարում</w:t>
      </w:r>
    </w:p>
    <w:p w:rsidR="007B7494" w:rsidRPr="007B7494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</w:t>
      </w:r>
      <w:r w:rsidRPr="00BE304B">
        <w:rPr>
          <w:rFonts w:ascii="GHEA Grapalat" w:hAnsi="GHEA Grapalat"/>
          <w:sz w:val="24"/>
          <w:szCs w:val="24"/>
        </w:rPr>
        <w:t>Փաստաթղթերի նախապատրատում</w:t>
      </w:r>
    </w:p>
    <w:p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267 072 (Երկու հարյուր վաթսունյոթ հազար յոթանասուներկու)  ՀՀ դրամ:</w:t>
      </w:r>
    </w:p>
    <w:p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:rsidR="001033E9" w:rsidRPr="0088734E" w:rsidRDefault="00DF62EF" w:rsidP="001033E9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&lt;&lt;13</w:t>
      </w:r>
      <w:r w:rsidR="001033E9" w:rsidRPr="0088734E">
        <w:rPr>
          <w:rFonts w:ascii="GHEA Grapalat" w:hAnsi="GHEA Grapalat"/>
          <w:sz w:val="24"/>
          <w:szCs w:val="24"/>
        </w:rPr>
        <w:t xml:space="preserve">&gt;&gt; </w:t>
      </w:r>
      <w:r w:rsidR="00C11BC1">
        <w:rPr>
          <w:rFonts w:ascii="GHEA Grapalat" w:hAnsi="GHEA Grapalat"/>
          <w:sz w:val="24"/>
          <w:szCs w:val="24"/>
          <w:lang w:val="hy-AM"/>
        </w:rPr>
        <w:t>նոյեմբերի</w:t>
      </w:r>
      <w:r w:rsidR="001033E9" w:rsidRPr="0088734E">
        <w:rPr>
          <w:rFonts w:ascii="GHEA Grapalat" w:hAnsi="GHEA Grapalat"/>
          <w:sz w:val="24"/>
          <w:szCs w:val="24"/>
        </w:rPr>
        <w:t xml:space="preserve">  2023թ.</w:t>
      </w:r>
    </w:p>
    <w:p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88734E" w:rsidRPr="0088734E">
        <w:rPr>
          <w:rFonts w:ascii="GHEA Grapalat" w:hAnsi="GHEA Grapalat"/>
          <w:sz w:val="24"/>
          <w:szCs w:val="24"/>
        </w:rPr>
        <w:t>Արմենակյան 129</w:t>
      </w:r>
      <w:r w:rsidRPr="0088734E">
        <w:rPr>
          <w:rFonts w:ascii="GHEA Grapalat" w:hAnsi="GHEA Grapalat"/>
          <w:sz w:val="24"/>
          <w:szCs w:val="24"/>
        </w:rPr>
        <w:t>:</w:t>
      </w:r>
    </w:p>
    <w:p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դիմում ներկայացրած քաղաքացիների փաստաթղթերի ուսումնասիրություն:</w:t>
      </w: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>ՀՀ առողջապահական և աշխատանքի տեսչական մարմին /Երևան, Արմենակյան 129/: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61"/>
    <w:rsid w:val="001033E9"/>
    <w:rsid w:val="0014469C"/>
    <w:rsid w:val="00144D10"/>
    <w:rsid w:val="0020011B"/>
    <w:rsid w:val="00391AAE"/>
    <w:rsid w:val="00462A4C"/>
    <w:rsid w:val="004E481D"/>
    <w:rsid w:val="00603661"/>
    <w:rsid w:val="006B0610"/>
    <w:rsid w:val="007B7494"/>
    <w:rsid w:val="008346FD"/>
    <w:rsid w:val="008357CA"/>
    <w:rsid w:val="0088734E"/>
    <w:rsid w:val="008A35FF"/>
    <w:rsid w:val="008F461A"/>
    <w:rsid w:val="009A143A"/>
    <w:rsid w:val="00BC3D8C"/>
    <w:rsid w:val="00BE304B"/>
    <w:rsid w:val="00C11BC1"/>
    <w:rsid w:val="00D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9F86D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2023-11-08T07:54:00Z</dcterms:created>
  <dcterms:modified xsi:type="dcterms:W3CDTF">2023-11-08T07:54:00Z</dcterms:modified>
</cp:coreProperties>
</file>