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F5B" w:rsidRPr="00D6002C" w:rsidRDefault="00287F5B" w:rsidP="00287F5B">
      <w:pPr>
        <w:spacing w:line="292" w:lineRule="auto"/>
        <w:ind w:left="4111" w:right="4614"/>
        <w:jc w:val="center"/>
        <w:rPr>
          <w:rFonts w:ascii="GHEA Grapalat" w:hAnsi="GHEA Grapalat"/>
          <w:b/>
          <w:bCs/>
          <w:noProof/>
          <w:color w:val="000000"/>
          <w:sz w:val="22"/>
          <w:szCs w:val="22"/>
          <w:lang w:val="hy-AM"/>
        </w:rPr>
      </w:pPr>
      <w:r w:rsidRPr="00D6002C">
        <w:rPr>
          <w:rFonts w:ascii="GHEA Grapalat" w:hAnsi="GHEA Grapalat"/>
          <w:b/>
          <w:bCs/>
          <w:noProof/>
          <w:color w:val="000000"/>
          <w:sz w:val="22"/>
          <w:szCs w:val="22"/>
          <w:lang w:val="hy-AM"/>
        </w:rPr>
        <w:t>ՀԱՅԱՍՏԱՆԻ ՀԱՆՐԱՊԵՏՈՒԹՅԱՆ</w:t>
      </w:r>
    </w:p>
    <w:p w:rsidR="00287F5B" w:rsidRPr="00D6002C" w:rsidRDefault="00287F5B" w:rsidP="00287F5B">
      <w:pPr>
        <w:tabs>
          <w:tab w:val="left" w:pos="9639"/>
        </w:tabs>
        <w:spacing w:line="292" w:lineRule="auto"/>
        <w:ind w:left="4111" w:right="4128"/>
        <w:jc w:val="center"/>
        <w:rPr>
          <w:rFonts w:ascii="GHEA Grapalat" w:hAnsi="GHEA Grapalat"/>
          <w:b/>
          <w:bCs/>
          <w:noProof/>
          <w:color w:val="000000"/>
          <w:sz w:val="22"/>
          <w:szCs w:val="22"/>
          <w:lang w:val="hy-AM"/>
        </w:rPr>
      </w:pPr>
      <w:r w:rsidRPr="00D6002C">
        <w:rPr>
          <w:rFonts w:ascii="GHEA Grapalat" w:hAnsi="GHEA Grapalat"/>
          <w:b/>
          <w:bCs/>
          <w:noProof/>
          <w:color w:val="000000"/>
          <w:sz w:val="22"/>
          <w:szCs w:val="22"/>
          <w:lang w:val="hy-AM"/>
        </w:rPr>
        <w:t>ԱՌՈՂՋԱՊԱՀԱԿԱՆ ԵՎ ԱՇԽԱՏԱՆՔԻ ՏԵՍՉԱԿԱՆ ՄԱՐՄԻՆ</w:t>
      </w:r>
    </w:p>
    <w:p w:rsidR="00287F5B" w:rsidRPr="00D6002C" w:rsidRDefault="00287F5B" w:rsidP="00287F5B">
      <w:pPr>
        <w:pStyle w:val="BodyText"/>
        <w:spacing w:before="2"/>
        <w:jc w:val="center"/>
        <w:rPr>
          <w:rFonts w:ascii="GHEA Grapalat" w:hAnsi="GHEA Grapalat"/>
          <w:b/>
          <w:bCs/>
          <w:noProof/>
          <w:color w:val="000000"/>
          <w:sz w:val="22"/>
          <w:szCs w:val="22"/>
          <w:lang w:val="hy-AM"/>
        </w:rPr>
      </w:pPr>
    </w:p>
    <w:p w:rsidR="00287F5B" w:rsidRPr="00D6002C" w:rsidRDefault="00287F5B" w:rsidP="00D6002C">
      <w:pPr>
        <w:pStyle w:val="Heading4"/>
        <w:spacing w:before="0" w:beforeAutospacing="0" w:after="0" w:afterAutospacing="0" w:line="312" w:lineRule="auto"/>
        <w:jc w:val="center"/>
        <w:rPr>
          <w:rFonts w:ascii="GHEA Grapalat" w:hAnsi="GHEA Grapalat"/>
          <w:b w:val="0"/>
          <w:bCs w:val="0"/>
          <w:noProof/>
          <w:color w:val="000000"/>
          <w:sz w:val="22"/>
          <w:szCs w:val="22"/>
          <w:lang w:val="hy-AM"/>
        </w:rPr>
      </w:pPr>
      <w:r w:rsidRPr="00D6002C">
        <w:rPr>
          <w:rFonts w:ascii="GHEA Grapalat" w:hAnsi="GHEA Grapalat"/>
          <w:noProof/>
          <w:color w:val="000000"/>
          <w:sz w:val="22"/>
          <w:szCs w:val="22"/>
          <w:lang w:val="hy-AM"/>
        </w:rPr>
        <w:t>Ս</w:t>
      </w:r>
      <w:r w:rsidR="00707E9A" w:rsidRPr="00D6002C">
        <w:rPr>
          <w:rFonts w:ascii="GHEA Grapalat" w:hAnsi="GHEA Grapalat"/>
          <w:caps w:val="0"/>
          <w:noProof/>
          <w:color w:val="000000"/>
          <w:sz w:val="22"/>
          <w:szCs w:val="22"/>
          <w:lang w:val="hy-AM"/>
        </w:rPr>
        <w:t>տուգաթերթ</w:t>
      </w:r>
      <w:r w:rsidRPr="00D6002C">
        <w:rPr>
          <w:rFonts w:ascii="GHEA Grapalat" w:hAnsi="GHEA Grapalat"/>
          <w:noProof/>
          <w:color w:val="000000"/>
          <w:sz w:val="22"/>
          <w:szCs w:val="22"/>
          <w:lang w:val="hy-AM"/>
        </w:rPr>
        <w:t xml:space="preserve"> N 3.2</w:t>
      </w:r>
    </w:p>
    <w:p w:rsidR="00287F5B" w:rsidRPr="00D6002C" w:rsidRDefault="00D6002C" w:rsidP="00D6002C">
      <w:pPr>
        <w:pStyle w:val="Heading4"/>
        <w:spacing w:before="0" w:beforeAutospacing="0" w:after="0" w:afterAutospacing="0"/>
        <w:ind w:hanging="53"/>
        <w:jc w:val="center"/>
        <w:rPr>
          <w:rFonts w:ascii="GHEA Grapalat" w:hAnsi="GHEA Grapalat"/>
          <w:b w:val="0"/>
          <w:bCs w:val="0"/>
          <w:noProof/>
          <w:color w:val="000000"/>
          <w:sz w:val="22"/>
          <w:szCs w:val="22"/>
          <w:lang w:val="hy-AM"/>
        </w:rPr>
      </w:pPr>
      <w:r w:rsidRPr="00D6002C">
        <w:rPr>
          <w:rFonts w:ascii="GHEA Grapalat" w:hAnsi="GHEA Grapalat"/>
          <w:caps w:val="0"/>
          <w:noProof/>
          <w:color w:val="000000"/>
          <w:sz w:val="22"/>
          <w:szCs w:val="22"/>
          <w:lang w:val="hy-AM"/>
        </w:rPr>
        <w:t>Մասնագիտացված բժշկական օգնություն</w:t>
      </w:r>
    </w:p>
    <w:p w:rsidR="00287F5B" w:rsidRPr="00D6002C" w:rsidRDefault="00287F5B" w:rsidP="00D6002C">
      <w:pPr>
        <w:jc w:val="center"/>
        <w:rPr>
          <w:rFonts w:ascii="GHEA Grapalat" w:hAnsi="GHEA Grapalat"/>
          <w:b/>
          <w:bCs/>
          <w:noProof/>
          <w:color w:val="000000"/>
          <w:sz w:val="22"/>
          <w:szCs w:val="22"/>
          <w:lang w:val="hy-AM"/>
        </w:rPr>
      </w:pPr>
      <w:r w:rsidRPr="00D6002C">
        <w:rPr>
          <w:rFonts w:ascii="GHEA Grapalat" w:hAnsi="GHEA Grapalat"/>
          <w:b/>
          <w:bCs/>
          <w:noProof/>
          <w:color w:val="000000"/>
          <w:sz w:val="22"/>
          <w:szCs w:val="22"/>
          <w:lang w:val="hy-AM"/>
        </w:rPr>
        <w:t xml:space="preserve">Հոգեբուժական բժշկական օգնության և սպասարկման վերահսկողություն </w:t>
      </w:r>
      <w:r w:rsidR="00D6002C">
        <w:rPr>
          <w:rFonts w:ascii="GHEA Grapalat" w:hAnsi="GHEA Grapalat"/>
          <w:b/>
          <w:bCs/>
          <w:noProof/>
          <w:color w:val="000000"/>
          <w:sz w:val="22"/>
          <w:szCs w:val="22"/>
          <w:lang w:val="hy-AM"/>
        </w:rPr>
        <w:t xml:space="preserve">                                                                                             </w:t>
      </w:r>
      <w:r w:rsidR="00707E9A">
        <w:rPr>
          <w:rFonts w:ascii="GHEA Grapalat" w:hAnsi="GHEA Grapalat"/>
          <w:b/>
          <w:bCs/>
          <w:noProof/>
          <w:color w:val="000000"/>
          <w:sz w:val="22"/>
          <w:szCs w:val="22"/>
          <w:lang w:val="hy-AM"/>
        </w:rPr>
        <w:t xml:space="preserve">    </w:t>
      </w:r>
      <w:r w:rsidRPr="00D6002C">
        <w:rPr>
          <w:rFonts w:ascii="GHEA Grapalat" w:hAnsi="GHEA Grapalat"/>
          <w:b/>
          <w:bCs/>
          <w:noProof/>
          <w:color w:val="000000"/>
          <w:sz w:val="22"/>
          <w:szCs w:val="22"/>
          <w:lang w:val="hy-AM"/>
        </w:rPr>
        <w:t>(ՏԳՏԴ ԾԱԾԿԱԳԻՐ՝ Q 86.22)</w:t>
      </w:r>
    </w:p>
    <w:p w:rsidR="00287F5B" w:rsidRDefault="00287F5B" w:rsidP="00D6002C">
      <w:pPr>
        <w:pStyle w:val="BodyText"/>
        <w:spacing w:before="7"/>
        <w:rPr>
          <w:rFonts w:ascii="GHEA Grapalat" w:hAnsi="GHEA Grapalat"/>
          <w:b/>
          <w:bCs/>
          <w:noProof/>
          <w:color w:val="000000"/>
          <w:sz w:val="22"/>
          <w:szCs w:val="22"/>
          <w:lang w:val="hy-AM"/>
        </w:rPr>
      </w:pPr>
    </w:p>
    <w:p w:rsidR="00F367A7" w:rsidRPr="00B721AE" w:rsidRDefault="00F367A7" w:rsidP="00D6002C">
      <w:pPr>
        <w:pStyle w:val="BodyText"/>
        <w:spacing w:before="7"/>
        <w:rPr>
          <w:rFonts w:ascii="GHEA Grapalat" w:hAnsi="GHEA Grapalat"/>
          <w:b/>
          <w:bCs/>
          <w:noProof/>
          <w:color w:val="000000"/>
          <w:sz w:val="12"/>
          <w:szCs w:val="22"/>
          <w:lang w:val="hy-AM"/>
        </w:rPr>
      </w:pPr>
    </w:p>
    <w:p w:rsidR="00287F5B" w:rsidRPr="00D6002C" w:rsidRDefault="00287F5B" w:rsidP="00227A42">
      <w:pPr>
        <w:pStyle w:val="ListParagraph"/>
        <w:widowControl w:val="0"/>
        <w:numPr>
          <w:ilvl w:val="0"/>
          <w:numId w:val="7"/>
        </w:numPr>
        <w:autoSpaceDE w:val="0"/>
        <w:autoSpaceDN w:val="0"/>
        <w:spacing w:after="0" w:line="240" w:lineRule="auto"/>
        <w:ind w:right="2186"/>
        <w:contextualSpacing w:val="0"/>
        <w:jc w:val="center"/>
        <w:rPr>
          <w:rFonts w:ascii="GHEA Grapalat" w:hAnsi="GHEA Grapalat"/>
          <w:b/>
          <w:bCs/>
          <w:noProof/>
          <w:color w:val="000000"/>
          <w:lang w:val="hy-AM" w:eastAsia="ru-RU"/>
        </w:rPr>
      </w:pPr>
      <w:r w:rsidRPr="00D6002C">
        <w:rPr>
          <w:rFonts w:ascii="GHEA Grapalat" w:hAnsi="GHEA Grapalat"/>
          <w:b/>
          <w:bCs/>
          <w:noProof/>
          <w:color w:val="000000"/>
          <w:lang w:val="hy-AM" w:eastAsia="ru-RU"/>
        </w:rPr>
        <w:t>ՏԻՏՂՈՍԱԹԵՐԹ</w:t>
      </w:r>
    </w:p>
    <w:p w:rsidR="00287F5B" w:rsidRPr="00D6002C" w:rsidRDefault="00287F5B" w:rsidP="00287F5B">
      <w:pPr>
        <w:pStyle w:val="BodyText"/>
        <w:spacing w:before="9"/>
        <w:rPr>
          <w:rFonts w:ascii="GHEA Grapalat" w:hAnsi="GHEA Grapalat"/>
          <w:sz w:val="22"/>
          <w:szCs w:val="22"/>
          <w:lang w:val="hy-AM"/>
        </w:rPr>
      </w:pPr>
    </w:p>
    <w:p w:rsidR="00287F5B" w:rsidRPr="00936CF4" w:rsidRDefault="00287F5B" w:rsidP="00287F5B">
      <w:pPr>
        <w:tabs>
          <w:tab w:val="left" w:pos="0"/>
        </w:tabs>
        <w:spacing w:line="276" w:lineRule="auto"/>
        <w:jc w:val="both"/>
        <w:rPr>
          <w:rFonts w:ascii="GHEA Grapalat" w:eastAsia="Arial Unicode MS" w:hAnsi="GHEA Grapalat" w:cs="Arial Unicode MS"/>
          <w:noProof/>
          <w:lang w:val="hy-AM"/>
        </w:rPr>
      </w:pPr>
      <w:r w:rsidRPr="00936CF4">
        <w:rPr>
          <w:rFonts w:ascii="GHEA Grapalat" w:eastAsia="Arial Unicode MS" w:hAnsi="GHEA Grapalat" w:cs="Arial Unicode MS"/>
          <w:noProof/>
          <w:lang w:val="hy-AM"/>
        </w:rPr>
        <w:t>_________________________________________________________________________</w:t>
      </w:r>
      <w:r>
        <w:rPr>
          <w:rFonts w:ascii="GHEA Grapalat" w:eastAsia="Arial Unicode MS" w:hAnsi="GHEA Grapalat" w:cs="Arial Unicode MS"/>
          <w:noProof/>
          <w:lang w:val="hy-AM"/>
        </w:rPr>
        <w:t>__________</w:t>
      </w:r>
      <w:r>
        <w:rPr>
          <w:rFonts w:ascii="GHEA Grapalat" w:eastAsia="Arial Unicode MS" w:hAnsi="GHEA Grapalat" w:cs="Arial Unicode MS"/>
          <w:noProof/>
          <w:lang w:val="hy-AM"/>
        </w:rPr>
        <w:tab/>
        <w:t xml:space="preserve">                 </w:t>
      </w:r>
      <w:r w:rsidRPr="00936CF4">
        <w:rPr>
          <w:rFonts w:ascii="GHEA Grapalat" w:eastAsia="Arial Unicode MS" w:hAnsi="GHEA Grapalat" w:cs="Arial Unicode MS"/>
          <w:noProof/>
          <w:lang w:val="hy-AM"/>
        </w:rPr>
        <w:t>_________________________________</w:t>
      </w:r>
    </w:p>
    <w:p w:rsidR="00287F5B" w:rsidRPr="003E3C7C" w:rsidRDefault="00287F5B" w:rsidP="00287F5B">
      <w:pPr>
        <w:tabs>
          <w:tab w:val="left" w:pos="0"/>
        </w:tabs>
        <w:spacing w:line="276" w:lineRule="auto"/>
        <w:jc w:val="both"/>
        <w:rPr>
          <w:rFonts w:ascii="GHEA Grapalat" w:eastAsia="Calibri" w:hAnsi="GHEA Grapalat" w:cs="Sylfaen"/>
          <w:noProof/>
          <w:lang w:val="hy-AM"/>
        </w:rPr>
      </w:pPr>
      <w:r w:rsidRPr="003E3C7C">
        <w:rPr>
          <w:rFonts w:ascii="GHEA Grapalat" w:eastAsia="Calibri" w:hAnsi="GHEA Grapalat" w:cs="Sylfaen"/>
          <w:noProof/>
          <w:lang w:val="hy-AM"/>
        </w:rPr>
        <w:t xml:space="preserve">Առողջապահական և աշխատանքի տեսչական մարմնի (ԱԱՏՄ) ստորաբաժանման անվանումը,        </w:t>
      </w:r>
      <w:r w:rsidR="00B721AE">
        <w:rPr>
          <w:rFonts w:ascii="GHEA Grapalat" w:eastAsia="Calibri" w:hAnsi="GHEA Grapalat" w:cs="Sylfaen"/>
          <w:noProof/>
          <w:lang w:val="hy-AM"/>
        </w:rPr>
        <w:t xml:space="preserve">        </w:t>
      </w:r>
      <w:r w:rsidRPr="003E3C7C">
        <w:rPr>
          <w:rFonts w:ascii="GHEA Grapalat" w:eastAsia="Calibri" w:hAnsi="GHEA Grapalat" w:cs="Sylfaen"/>
          <w:noProof/>
          <w:lang w:val="hy-AM"/>
        </w:rPr>
        <w:t>հեռախոսահամարը, գտնվելու վայրը</w:t>
      </w:r>
    </w:p>
    <w:p w:rsidR="00287F5B" w:rsidRPr="00936CF4" w:rsidRDefault="00287F5B" w:rsidP="00287F5B">
      <w:pPr>
        <w:tabs>
          <w:tab w:val="left" w:pos="0"/>
        </w:tabs>
        <w:spacing w:after="200"/>
        <w:jc w:val="both"/>
        <w:rPr>
          <w:rFonts w:ascii="GHEA Grapalat" w:eastAsia="Calibri" w:hAnsi="GHEA Grapalat" w:cs="Sylfaen"/>
          <w:noProof/>
          <w:lang w:val="hy-AM"/>
        </w:rPr>
      </w:pPr>
    </w:p>
    <w:p w:rsidR="00287F5B" w:rsidRPr="00936CF4" w:rsidRDefault="00287F5B" w:rsidP="00287F5B">
      <w:pPr>
        <w:tabs>
          <w:tab w:val="left" w:pos="0"/>
        </w:tabs>
        <w:spacing w:line="276" w:lineRule="auto"/>
        <w:jc w:val="both"/>
        <w:rPr>
          <w:rFonts w:ascii="GHEA Grapalat" w:eastAsia="Arial Unicode MS" w:hAnsi="GHEA Grapalat" w:cs="Arial Unicode MS"/>
          <w:noProof/>
          <w:lang w:val="hy-AM"/>
        </w:rPr>
      </w:pPr>
      <w:r w:rsidRPr="00936CF4">
        <w:rPr>
          <w:rFonts w:ascii="GHEA Grapalat" w:eastAsia="Arial Unicode MS" w:hAnsi="GHEA Grapalat" w:cs="Arial Unicode MS"/>
          <w:noProof/>
          <w:lang w:val="hy-AM"/>
        </w:rPr>
        <w:t>___________________________________________________________________________________</w:t>
      </w:r>
      <w:r w:rsidRPr="00936CF4">
        <w:rPr>
          <w:rFonts w:ascii="GHEA Grapalat" w:eastAsia="Arial Unicode MS" w:hAnsi="GHEA Grapalat" w:cs="Arial Unicode MS"/>
          <w:noProof/>
          <w:lang w:val="hy-AM"/>
        </w:rPr>
        <w:tab/>
      </w:r>
      <w:r>
        <w:rPr>
          <w:rFonts w:ascii="GHEA Grapalat" w:eastAsia="Arial Unicode MS" w:hAnsi="GHEA Grapalat" w:cs="Arial Unicode MS"/>
          <w:noProof/>
          <w:lang w:val="hy-AM"/>
        </w:rPr>
        <w:t xml:space="preserve">                 </w:t>
      </w:r>
      <w:r w:rsidRPr="00936CF4">
        <w:rPr>
          <w:rFonts w:ascii="GHEA Grapalat" w:eastAsia="Arial Unicode MS" w:hAnsi="GHEA Grapalat" w:cs="Arial Unicode MS"/>
          <w:noProof/>
          <w:lang w:val="hy-AM"/>
        </w:rPr>
        <w:t>_________________________________</w:t>
      </w:r>
    </w:p>
    <w:p w:rsidR="00287F5B" w:rsidRPr="003E3C7C" w:rsidRDefault="00287F5B" w:rsidP="00287F5B">
      <w:pPr>
        <w:tabs>
          <w:tab w:val="left" w:pos="0"/>
          <w:tab w:val="left" w:pos="10814"/>
        </w:tabs>
        <w:spacing w:line="276" w:lineRule="auto"/>
        <w:rPr>
          <w:rFonts w:ascii="GHEA Grapalat" w:eastAsia="Calibri" w:hAnsi="GHEA Grapalat" w:cs="Sylfaen"/>
          <w:noProof/>
          <w:lang w:val="hy-AM"/>
        </w:rPr>
      </w:pPr>
      <w:r w:rsidRPr="003E3C7C">
        <w:rPr>
          <w:rFonts w:ascii="GHEA Grapalat" w:eastAsia="Calibri" w:hAnsi="GHEA Grapalat" w:cs="Sylfaen"/>
          <w:noProof/>
          <w:lang w:val="hy-AM"/>
        </w:rPr>
        <w:t xml:space="preserve">ԱԱՏՄ-ի ծառայողի պաշտոնը,                                                                                                           </w:t>
      </w:r>
      <w:r w:rsidR="00B721AE">
        <w:rPr>
          <w:rFonts w:ascii="GHEA Grapalat" w:eastAsia="Calibri" w:hAnsi="GHEA Grapalat" w:cs="Sylfaen"/>
          <w:noProof/>
          <w:lang w:val="hy-AM"/>
        </w:rPr>
        <w:t xml:space="preserve">         </w:t>
      </w:r>
      <w:r w:rsidRPr="003E3C7C">
        <w:rPr>
          <w:rFonts w:ascii="GHEA Grapalat" w:eastAsia="Calibri" w:hAnsi="GHEA Grapalat" w:cs="Sylfaen"/>
          <w:noProof/>
          <w:lang w:val="hy-AM"/>
        </w:rPr>
        <w:t xml:space="preserve"> ազգանուն, անուն, հայրանուն</w:t>
      </w:r>
    </w:p>
    <w:p w:rsidR="00287F5B" w:rsidRPr="003E3C7C" w:rsidRDefault="00287F5B" w:rsidP="00287F5B">
      <w:pPr>
        <w:rPr>
          <w:rFonts w:ascii="GHEA Grapalat" w:eastAsia="Calibri" w:hAnsi="GHEA Grapalat"/>
          <w:lang w:val="hy-AM"/>
        </w:rPr>
      </w:pPr>
    </w:p>
    <w:p w:rsidR="00287F5B" w:rsidRPr="00936CF4" w:rsidRDefault="00287F5B" w:rsidP="00287F5B">
      <w:pPr>
        <w:tabs>
          <w:tab w:val="left" w:pos="0"/>
        </w:tabs>
        <w:spacing w:line="276" w:lineRule="auto"/>
        <w:jc w:val="both"/>
        <w:rPr>
          <w:rFonts w:ascii="GHEA Grapalat" w:eastAsia="Arial Unicode MS" w:hAnsi="GHEA Grapalat" w:cs="Arial Unicode MS"/>
          <w:noProof/>
          <w:lang w:val="hy-AM"/>
        </w:rPr>
      </w:pPr>
      <w:r w:rsidRPr="00936CF4">
        <w:rPr>
          <w:rFonts w:ascii="GHEA Grapalat" w:eastAsia="Arial Unicode MS" w:hAnsi="GHEA Grapalat" w:cs="Arial Unicode MS"/>
          <w:noProof/>
          <w:lang w:val="hy-AM"/>
        </w:rPr>
        <w:t>___________________________________________________________________________________</w:t>
      </w:r>
      <w:r w:rsidRPr="00936CF4">
        <w:rPr>
          <w:rFonts w:ascii="GHEA Grapalat" w:eastAsia="Arial Unicode MS" w:hAnsi="GHEA Grapalat" w:cs="Arial Unicode MS"/>
          <w:noProof/>
          <w:lang w:val="hy-AM"/>
        </w:rPr>
        <w:tab/>
        <w:t xml:space="preserve"> </w:t>
      </w:r>
      <w:r>
        <w:rPr>
          <w:rFonts w:ascii="GHEA Grapalat" w:eastAsia="Arial Unicode MS" w:hAnsi="GHEA Grapalat" w:cs="Arial Unicode MS"/>
          <w:noProof/>
          <w:lang w:val="hy-AM"/>
        </w:rPr>
        <w:t xml:space="preserve">              </w:t>
      </w:r>
      <w:r w:rsidRPr="00936CF4">
        <w:rPr>
          <w:rFonts w:ascii="GHEA Grapalat" w:eastAsia="Arial Unicode MS" w:hAnsi="GHEA Grapalat" w:cs="Arial Unicode MS"/>
          <w:noProof/>
          <w:lang w:val="hy-AM"/>
        </w:rPr>
        <w:t xml:space="preserve">  _________________________________</w:t>
      </w:r>
    </w:p>
    <w:p w:rsidR="00287F5B" w:rsidRPr="003E3C7C" w:rsidRDefault="00287F5B" w:rsidP="00287F5B">
      <w:pPr>
        <w:tabs>
          <w:tab w:val="left" w:pos="0"/>
          <w:tab w:val="left" w:pos="10814"/>
        </w:tabs>
        <w:spacing w:line="276" w:lineRule="auto"/>
        <w:jc w:val="both"/>
        <w:rPr>
          <w:rFonts w:ascii="GHEA Grapalat" w:eastAsia="Calibri" w:hAnsi="GHEA Grapalat" w:cs="Sylfaen"/>
          <w:noProof/>
          <w:lang w:val="hy-AM"/>
        </w:rPr>
      </w:pPr>
      <w:r w:rsidRPr="003E3C7C">
        <w:rPr>
          <w:rFonts w:ascii="GHEA Grapalat" w:eastAsia="Calibri" w:hAnsi="GHEA Grapalat" w:cs="Sylfaen"/>
          <w:noProof/>
          <w:lang w:val="hy-AM"/>
        </w:rPr>
        <w:t xml:space="preserve">ԱԱՏՄ-ի ծառայողի պաշտոնը,                                                                                                                 </w:t>
      </w:r>
      <w:r w:rsidR="00B721AE">
        <w:rPr>
          <w:rFonts w:ascii="GHEA Grapalat" w:eastAsia="Calibri" w:hAnsi="GHEA Grapalat" w:cs="Sylfaen"/>
          <w:noProof/>
          <w:lang w:val="hy-AM"/>
        </w:rPr>
        <w:t xml:space="preserve">     </w:t>
      </w:r>
      <w:r w:rsidRPr="003E3C7C">
        <w:rPr>
          <w:rFonts w:ascii="GHEA Grapalat" w:eastAsia="Calibri" w:hAnsi="GHEA Grapalat" w:cs="Sylfaen"/>
          <w:noProof/>
          <w:lang w:val="hy-AM"/>
        </w:rPr>
        <w:t>ազգանուն, անուն, հայրանուն</w:t>
      </w:r>
    </w:p>
    <w:p w:rsidR="00287F5B" w:rsidRPr="003E3C7C" w:rsidRDefault="00287F5B" w:rsidP="00287F5B">
      <w:pPr>
        <w:spacing w:after="200" w:line="276" w:lineRule="auto"/>
        <w:rPr>
          <w:rFonts w:ascii="GHEA Grapalat" w:eastAsia="Arial Unicode MS" w:hAnsi="GHEA Grapalat" w:cs="Arial Unicode MS"/>
          <w:noProof/>
          <w:lang w:val="hy-AM"/>
        </w:rPr>
      </w:pPr>
    </w:p>
    <w:p w:rsidR="00287F5B" w:rsidRPr="00C657C9" w:rsidRDefault="00287F5B" w:rsidP="00287F5B">
      <w:pPr>
        <w:spacing w:after="200" w:line="276" w:lineRule="auto"/>
        <w:rPr>
          <w:rFonts w:ascii="GHEA Grapalat" w:eastAsia="Arial Unicode MS" w:hAnsi="GHEA Grapalat" w:cs="Arial Unicode MS"/>
          <w:noProof/>
          <w:u w:val="single"/>
          <w:lang w:val="hy-AM"/>
        </w:rPr>
      </w:pPr>
      <w:r w:rsidRPr="00C657C9">
        <w:rPr>
          <w:rFonts w:ascii="GHEA Grapalat" w:eastAsia="Arial Unicode MS" w:hAnsi="GHEA Grapalat" w:cs="Arial Unicode MS"/>
          <w:noProof/>
          <w:lang w:val="hy-AM"/>
        </w:rPr>
        <w:t xml:space="preserve">Ստուգման սկիզբը (ամսաթիվը)` </w:t>
      </w:r>
      <w:r w:rsidRPr="00C657C9">
        <w:rPr>
          <w:rFonts w:ascii="GHEA Grapalat" w:eastAsia="Arial Unicode MS" w:hAnsi="GHEA Grapalat" w:cs="Arial Unicode MS"/>
          <w:noProof/>
          <w:u w:val="single"/>
          <w:lang w:val="hy-AM"/>
        </w:rPr>
        <w:t>20    թ.</w:t>
      </w:r>
      <w:r w:rsidRPr="00C657C9">
        <w:rPr>
          <w:rFonts w:ascii="GHEA Grapalat" w:eastAsia="Arial Unicode MS" w:hAnsi="GHEA Grapalat" w:cs="Arial Unicode MS"/>
          <w:noProof/>
          <w:u w:val="single"/>
          <w:lang w:val="hy-AM"/>
        </w:rPr>
        <w:tab/>
      </w:r>
      <w:r w:rsidRPr="00C657C9">
        <w:rPr>
          <w:rFonts w:ascii="GHEA Grapalat" w:eastAsia="Arial Unicode MS" w:hAnsi="GHEA Grapalat" w:cs="Arial Unicode MS"/>
          <w:noProof/>
          <w:u w:val="single"/>
          <w:lang w:val="hy-AM"/>
        </w:rPr>
        <w:tab/>
      </w:r>
      <w:r w:rsidRPr="00C657C9">
        <w:rPr>
          <w:rFonts w:ascii="GHEA Grapalat" w:eastAsia="Arial Unicode MS" w:hAnsi="GHEA Grapalat" w:cs="Arial Unicode MS"/>
          <w:noProof/>
          <w:u w:val="single"/>
          <w:lang w:val="hy-AM"/>
        </w:rPr>
        <w:tab/>
      </w:r>
      <w:r w:rsidRPr="00C657C9">
        <w:rPr>
          <w:rFonts w:ascii="GHEA Grapalat" w:eastAsia="Arial Unicode MS" w:hAnsi="GHEA Grapalat" w:cs="Arial Unicode MS"/>
          <w:noProof/>
          <w:u w:val="single"/>
          <w:lang w:val="hy-AM"/>
        </w:rPr>
        <w:tab/>
      </w:r>
      <w:r w:rsidRPr="00C657C9">
        <w:rPr>
          <w:rFonts w:ascii="GHEA Grapalat" w:eastAsia="Arial Unicode MS" w:hAnsi="GHEA Grapalat" w:cs="Arial Unicode MS"/>
          <w:noProof/>
          <w:u w:val="single"/>
          <w:lang w:val="hy-AM"/>
        </w:rPr>
        <w:tab/>
      </w:r>
      <w:r w:rsidRPr="00C657C9">
        <w:rPr>
          <w:rFonts w:ascii="GHEA Grapalat" w:eastAsia="Arial Unicode MS" w:hAnsi="GHEA Grapalat" w:cs="Arial Unicode MS"/>
          <w:noProof/>
          <w:lang w:val="hy-AM"/>
        </w:rPr>
        <w:t xml:space="preserve">ավարտը` </w:t>
      </w:r>
      <w:r w:rsidRPr="00C657C9">
        <w:rPr>
          <w:rFonts w:ascii="GHEA Grapalat" w:eastAsia="Arial Unicode MS" w:hAnsi="GHEA Grapalat" w:cs="Arial Unicode MS"/>
          <w:noProof/>
          <w:u w:val="single"/>
          <w:lang w:val="hy-AM"/>
        </w:rPr>
        <w:t>20    թ.</w:t>
      </w:r>
      <w:r w:rsidRPr="00C657C9">
        <w:rPr>
          <w:rFonts w:ascii="GHEA Grapalat" w:eastAsia="Arial Unicode MS" w:hAnsi="GHEA Grapalat" w:cs="Arial Unicode MS"/>
          <w:noProof/>
          <w:u w:val="single"/>
          <w:lang w:val="hy-AM"/>
        </w:rPr>
        <w:tab/>
      </w:r>
      <w:r w:rsidRPr="00C657C9">
        <w:rPr>
          <w:rFonts w:ascii="GHEA Grapalat" w:eastAsia="Arial Unicode MS" w:hAnsi="GHEA Grapalat" w:cs="Arial Unicode MS"/>
          <w:noProof/>
          <w:u w:val="single"/>
          <w:lang w:val="hy-AM"/>
        </w:rPr>
        <w:tab/>
      </w:r>
      <w:r w:rsidRPr="00C657C9">
        <w:rPr>
          <w:rFonts w:ascii="GHEA Grapalat" w:eastAsia="Arial Unicode MS" w:hAnsi="GHEA Grapalat" w:cs="Arial Unicode MS"/>
          <w:noProof/>
          <w:u w:val="single"/>
          <w:lang w:val="hy-AM"/>
        </w:rPr>
        <w:tab/>
      </w:r>
      <w:r w:rsidRPr="00C657C9">
        <w:rPr>
          <w:rFonts w:ascii="GHEA Grapalat" w:eastAsia="Arial Unicode MS" w:hAnsi="GHEA Grapalat" w:cs="Arial Unicode MS"/>
          <w:noProof/>
          <w:u w:val="single"/>
          <w:lang w:val="hy-AM"/>
        </w:rPr>
        <w:tab/>
      </w:r>
      <w:r w:rsidRPr="00C657C9">
        <w:rPr>
          <w:rFonts w:ascii="GHEA Grapalat" w:eastAsia="Arial Unicode MS" w:hAnsi="GHEA Grapalat" w:cs="Arial Unicode MS"/>
          <w:noProof/>
          <w:u w:val="single"/>
          <w:lang w:val="hy-AM"/>
        </w:rPr>
        <w:tab/>
      </w:r>
    </w:p>
    <w:p w:rsidR="00287F5B" w:rsidRDefault="00287F5B" w:rsidP="00287F5B">
      <w:pPr>
        <w:jc w:val="both"/>
        <w:rPr>
          <w:rFonts w:ascii="GHEA Grapalat" w:eastAsia="Arial Unicode MS" w:hAnsi="GHEA Grapalat" w:cs="Arial Unicode MS"/>
          <w:noProof/>
          <w:lang w:val="hy-AM"/>
        </w:rPr>
      </w:pPr>
    </w:p>
    <w:p w:rsidR="00287F5B" w:rsidRPr="00936CF4" w:rsidRDefault="00287F5B" w:rsidP="00287F5B">
      <w:pPr>
        <w:jc w:val="both"/>
        <w:rPr>
          <w:rFonts w:ascii="GHEA Grapalat" w:eastAsia="Calibri" w:hAnsi="GHEA Grapalat" w:cs="Sylfaen"/>
          <w:noProof/>
          <w:lang w:val="hy-AM"/>
        </w:rPr>
      </w:pPr>
      <w:r w:rsidRPr="0047734D">
        <w:rPr>
          <w:rFonts w:ascii="GHEA Grapalat" w:eastAsia="Arial Unicode MS" w:hAnsi="GHEA Grapalat" w:cs="Arial Unicode MS"/>
          <w:noProof/>
          <w:lang w:val="hy-AM"/>
        </w:rPr>
        <w:t>____________________________________________________________________________________________</w:t>
      </w:r>
      <w:r>
        <w:rPr>
          <w:rFonts w:ascii="GHEA Grapalat" w:eastAsia="Arial Unicode MS" w:hAnsi="GHEA Grapalat" w:cs="Arial Unicode MS"/>
          <w:noProof/>
          <w:lang w:val="hy-AM"/>
        </w:rPr>
        <w:t>_____________________________</w:t>
      </w:r>
    </w:p>
    <w:p w:rsidR="00287F5B" w:rsidRPr="003E3C7C" w:rsidRDefault="00287F5B" w:rsidP="00287F5B">
      <w:pPr>
        <w:spacing w:after="200" w:line="276" w:lineRule="auto"/>
        <w:jc w:val="both"/>
        <w:rPr>
          <w:rFonts w:ascii="GHEA Grapalat" w:eastAsia="Arial Unicode MS" w:hAnsi="GHEA Grapalat" w:cs="Arial Unicode MS"/>
          <w:noProof/>
          <w:lang w:val="hy-AM"/>
        </w:rPr>
      </w:pPr>
      <w:r w:rsidRPr="003E3C7C">
        <w:rPr>
          <w:rFonts w:ascii="GHEA Grapalat" w:eastAsia="Calibri" w:hAnsi="GHEA Grapalat" w:cs="Sylfaen"/>
          <w:noProof/>
          <w:lang w:val="hy-AM"/>
        </w:rPr>
        <w:t>Տնտեսավարող սուբյեկտի անվանումը,</w:t>
      </w:r>
    </w:p>
    <w:tbl>
      <w:tblPr>
        <w:tblpPr w:leftFromText="45" w:rightFromText="45" w:bottomFromText="160" w:vertAnchor="text" w:horzAnchor="page" w:tblpX="10735" w:tblpY="-50"/>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287F5B" w:rsidRPr="00C879A1" w:rsidTr="00287F5B">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rsidR="00287F5B" w:rsidRPr="00936CF4" w:rsidRDefault="00287F5B" w:rsidP="00287F5B">
            <w:pPr>
              <w:tabs>
                <w:tab w:val="left" w:pos="630"/>
              </w:tabs>
              <w:spacing w:line="360" w:lineRule="auto"/>
              <w:rPr>
                <w:rFonts w:ascii="GHEA Grapalat" w:hAnsi="GHEA Grapalat"/>
                <w:b/>
                <w:lang w:val="hy-AM"/>
              </w:rPr>
            </w:pPr>
            <w:r w:rsidRPr="00936CF4">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287F5B" w:rsidRPr="00936CF4" w:rsidRDefault="00287F5B" w:rsidP="00287F5B">
            <w:pPr>
              <w:tabs>
                <w:tab w:val="left" w:pos="630"/>
              </w:tabs>
              <w:spacing w:line="360" w:lineRule="auto"/>
              <w:rPr>
                <w:rFonts w:ascii="GHEA Grapalat" w:hAnsi="GHEA Grapalat"/>
                <w:b/>
                <w:lang w:val="hy-AM"/>
              </w:rPr>
            </w:pPr>
            <w:r w:rsidRPr="00936CF4">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287F5B" w:rsidRPr="00936CF4" w:rsidRDefault="00287F5B" w:rsidP="00287F5B">
            <w:pPr>
              <w:tabs>
                <w:tab w:val="left" w:pos="630"/>
              </w:tabs>
              <w:spacing w:line="360" w:lineRule="auto"/>
              <w:rPr>
                <w:rFonts w:ascii="GHEA Grapalat" w:hAnsi="GHEA Grapalat"/>
                <w:b/>
                <w:lang w:val="hy-AM"/>
              </w:rPr>
            </w:pPr>
            <w:r w:rsidRPr="00936CF4">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287F5B" w:rsidRPr="00936CF4" w:rsidRDefault="00287F5B" w:rsidP="00287F5B">
            <w:pPr>
              <w:tabs>
                <w:tab w:val="left" w:pos="630"/>
              </w:tabs>
              <w:spacing w:line="360" w:lineRule="auto"/>
              <w:rPr>
                <w:rFonts w:ascii="GHEA Grapalat" w:hAnsi="GHEA Grapalat"/>
                <w:b/>
                <w:lang w:val="hy-AM"/>
              </w:rPr>
            </w:pPr>
            <w:r w:rsidRPr="00936CF4">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287F5B" w:rsidRPr="00936CF4" w:rsidRDefault="00287F5B" w:rsidP="00287F5B">
            <w:pPr>
              <w:tabs>
                <w:tab w:val="left" w:pos="630"/>
              </w:tabs>
              <w:spacing w:line="360" w:lineRule="auto"/>
              <w:rPr>
                <w:rFonts w:ascii="GHEA Grapalat" w:hAnsi="GHEA Grapalat"/>
                <w:b/>
                <w:lang w:val="hy-AM"/>
              </w:rPr>
            </w:pPr>
            <w:r w:rsidRPr="00936CF4">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287F5B" w:rsidRPr="00936CF4" w:rsidRDefault="00287F5B" w:rsidP="00287F5B">
            <w:pPr>
              <w:tabs>
                <w:tab w:val="left" w:pos="630"/>
              </w:tabs>
              <w:spacing w:line="360" w:lineRule="auto"/>
              <w:rPr>
                <w:rFonts w:ascii="GHEA Grapalat" w:hAnsi="GHEA Grapalat"/>
                <w:b/>
                <w:lang w:val="hy-AM"/>
              </w:rPr>
            </w:pPr>
            <w:r w:rsidRPr="00936CF4">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287F5B" w:rsidRPr="00936CF4" w:rsidRDefault="00287F5B" w:rsidP="00287F5B">
            <w:pPr>
              <w:tabs>
                <w:tab w:val="left" w:pos="630"/>
              </w:tabs>
              <w:spacing w:line="360" w:lineRule="auto"/>
              <w:rPr>
                <w:rFonts w:ascii="GHEA Grapalat" w:hAnsi="GHEA Grapalat"/>
                <w:b/>
                <w:lang w:val="hy-AM"/>
              </w:rPr>
            </w:pPr>
            <w:r w:rsidRPr="00936CF4">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rsidR="00287F5B" w:rsidRPr="00936CF4" w:rsidRDefault="00287F5B" w:rsidP="00287F5B">
            <w:pPr>
              <w:tabs>
                <w:tab w:val="left" w:pos="630"/>
              </w:tabs>
              <w:spacing w:line="360" w:lineRule="auto"/>
              <w:rPr>
                <w:rFonts w:ascii="GHEA Grapalat" w:hAnsi="GHEA Grapalat"/>
                <w:b/>
                <w:lang w:val="hy-AM"/>
              </w:rPr>
            </w:pPr>
            <w:r w:rsidRPr="00936CF4">
              <w:rPr>
                <w:rFonts w:ascii="Calibri" w:hAnsi="Calibri" w:cs="Calibri"/>
                <w:b/>
                <w:lang w:val="hy-AM"/>
              </w:rPr>
              <w:t> </w:t>
            </w:r>
          </w:p>
        </w:tc>
      </w:tr>
    </w:tbl>
    <w:p w:rsidR="00287F5B" w:rsidRPr="00936CF4" w:rsidRDefault="00287F5B" w:rsidP="00287F5B">
      <w:pPr>
        <w:tabs>
          <w:tab w:val="left" w:pos="630"/>
        </w:tabs>
        <w:spacing w:line="276" w:lineRule="auto"/>
        <w:ind w:left="432" w:hanging="432"/>
        <w:jc w:val="both"/>
        <w:rPr>
          <w:rFonts w:ascii="GHEA Grapalat" w:hAnsi="GHEA Grapalat" w:cs="Sylfaen"/>
          <w:lang w:val="hy-AM"/>
        </w:rPr>
      </w:pPr>
      <w:r w:rsidRPr="00936CF4">
        <w:rPr>
          <w:rFonts w:ascii="GHEA Grapalat" w:eastAsia="Arial Unicode MS" w:hAnsi="GHEA Grapalat" w:cs="Arial Unicode MS"/>
          <w:lang w:val="hy-AM"/>
        </w:rPr>
        <w:t>___________________________________________</w:t>
      </w:r>
      <w:r w:rsidRPr="00E32573">
        <w:rPr>
          <w:rFonts w:ascii="GHEA Grapalat" w:eastAsia="Arial Unicode MS" w:hAnsi="GHEA Grapalat" w:cs="Arial Unicode MS"/>
          <w:lang w:val="hy-AM"/>
        </w:rPr>
        <w:t>_______________</w:t>
      </w:r>
      <w:r w:rsidRPr="00C879A1">
        <w:rPr>
          <w:rFonts w:ascii="GHEA Grapalat" w:eastAsia="Arial Unicode MS" w:hAnsi="GHEA Grapalat" w:cs="Arial Unicode MS"/>
          <w:lang w:val="hy-AM"/>
        </w:rPr>
        <w:t>____________</w:t>
      </w:r>
      <w:r>
        <w:rPr>
          <w:rFonts w:ascii="GHEA Grapalat" w:eastAsia="Arial Unicode MS" w:hAnsi="GHEA Grapalat" w:cs="Arial Unicode MS"/>
          <w:lang w:val="hy-AM"/>
        </w:rPr>
        <w:tab/>
      </w:r>
      <w:r>
        <w:rPr>
          <w:rFonts w:ascii="GHEA Grapalat" w:eastAsia="Arial Unicode MS" w:hAnsi="GHEA Grapalat" w:cs="Arial Unicode MS"/>
          <w:lang w:val="hy-AM"/>
        </w:rPr>
        <w:tab/>
      </w:r>
      <w:r w:rsidRPr="00936CF4">
        <w:rPr>
          <w:rFonts w:ascii="GHEA Grapalat" w:hAnsi="GHEA Grapalat" w:cs="Sylfaen"/>
          <w:b/>
          <w:lang w:val="hy-AM"/>
        </w:rPr>
        <w:t>Հ Վ Հ Հ</w:t>
      </w:r>
    </w:p>
    <w:p w:rsidR="00287F5B" w:rsidRPr="003E3C7C" w:rsidRDefault="00287F5B" w:rsidP="00287F5B">
      <w:pPr>
        <w:tabs>
          <w:tab w:val="left" w:pos="630"/>
        </w:tabs>
        <w:spacing w:line="276" w:lineRule="auto"/>
        <w:ind w:left="432" w:hanging="432"/>
        <w:jc w:val="both"/>
        <w:rPr>
          <w:rFonts w:ascii="GHEA Grapalat" w:hAnsi="GHEA Grapalat" w:cs="Sylfaen"/>
          <w:lang w:val="hy-AM"/>
        </w:rPr>
      </w:pPr>
      <w:r w:rsidRPr="003E3C7C">
        <w:rPr>
          <w:rFonts w:ascii="GHEA Grapalat" w:hAnsi="GHEA Grapalat" w:cs="Sylfaen"/>
          <w:lang w:val="hy-AM"/>
        </w:rPr>
        <w:t>Պետական ռեգիստրի գրանցման համարը, ամսաթիվը</w:t>
      </w:r>
    </w:p>
    <w:p w:rsidR="00287F5B" w:rsidRDefault="00287F5B" w:rsidP="00287F5B">
      <w:pPr>
        <w:jc w:val="both"/>
        <w:rPr>
          <w:rFonts w:ascii="GHEA Grapalat" w:eastAsia="Arial Unicode MS" w:hAnsi="GHEA Grapalat" w:cs="Arial Unicode MS"/>
          <w:noProof/>
          <w:lang w:val="hy-AM"/>
        </w:rPr>
      </w:pPr>
    </w:p>
    <w:p w:rsidR="00287F5B" w:rsidRPr="00936CF4" w:rsidRDefault="00287F5B" w:rsidP="00287F5B">
      <w:pPr>
        <w:jc w:val="both"/>
        <w:rPr>
          <w:rFonts w:ascii="GHEA Grapalat" w:eastAsia="Arial Unicode MS" w:hAnsi="GHEA Grapalat" w:cs="Arial Unicode MS"/>
          <w:noProof/>
          <w:lang w:val="hy-AM"/>
        </w:rPr>
      </w:pPr>
      <w:r w:rsidRPr="00936CF4">
        <w:rPr>
          <w:rFonts w:ascii="GHEA Grapalat" w:eastAsia="Arial Unicode MS" w:hAnsi="GHEA Grapalat" w:cs="Arial Unicode MS"/>
          <w:noProof/>
          <w:lang w:val="hy-AM"/>
        </w:rPr>
        <w:lastRenderedPageBreak/>
        <w:t>_______________________________________________________________</w:t>
      </w:r>
      <w:r w:rsidRPr="00E32573">
        <w:rPr>
          <w:rFonts w:ascii="GHEA Grapalat" w:eastAsia="Arial Unicode MS" w:hAnsi="GHEA Grapalat" w:cs="Arial Unicode MS"/>
          <w:noProof/>
          <w:lang w:val="hy-AM"/>
        </w:rPr>
        <w:t>_________________________</w:t>
      </w:r>
      <w:r>
        <w:rPr>
          <w:rFonts w:ascii="GHEA Grapalat" w:eastAsia="Arial Unicode MS" w:hAnsi="GHEA Grapalat" w:cs="Arial Unicode MS"/>
          <w:noProof/>
          <w:lang w:val="hy-AM"/>
        </w:rPr>
        <w:tab/>
      </w:r>
      <w:r w:rsidRPr="00936CF4">
        <w:rPr>
          <w:rFonts w:ascii="GHEA Grapalat" w:eastAsia="Arial Unicode MS" w:hAnsi="GHEA Grapalat" w:cs="Arial Unicode MS"/>
          <w:noProof/>
          <w:lang w:val="hy-AM"/>
        </w:rPr>
        <w:tab/>
        <w:t>____________________</w:t>
      </w:r>
    </w:p>
    <w:p w:rsidR="00287F5B" w:rsidRPr="003E3C7C" w:rsidRDefault="00287F5B" w:rsidP="00287F5B">
      <w:pPr>
        <w:spacing w:after="200" w:line="276" w:lineRule="auto"/>
        <w:jc w:val="both"/>
        <w:rPr>
          <w:rFonts w:ascii="GHEA Grapalat" w:eastAsia="Calibri" w:hAnsi="GHEA Grapalat" w:cs="Sylfaen"/>
          <w:noProof/>
          <w:lang w:val="hy-AM"/>
        </w:rPr>
      </w:pPr>
      <w:r w:rsidRPr="003E3C7C">
        <w:rPr>
          <w:rFonts w:ascii="GHEA Grapalat" w:eastAsia="Calibri" w:hAnsi="GHEA Grapalat" w:cs="Sylfaen"/>
          <w:noProof/>
          <w:lang w:val="hy-AM"/>
        </w:rPr>
        <w:t>Տնտեսավարող սուբյեկտի գտնվելու վայրը, կայքի, էլեկտրոնային փոստի հասցեները</w:t>
      </w:r>
      <w:r w:rsidRPr="003E3C7C">
        <w:rPr>
          <w:rFonts w:ascii="GHEA Grapalat" w:eastAsia="Calibri" w:hAnsi="GHEA Grapalat" w:cs="Sylfaen"/>
          <w:noProof/>
          <w:lang w:val="hy-AM"/>
        </w:rPr>
        <w:tab/>
      </w:r>
      <w:r w:rsidRPr="003E3C7C">
        <w:rPr>
          <w:rFonts w:ascii="GHEA Grapalat" w:eastAsia="Calibri" w:hAnsi="GHEA Grapalat" w:cs="Sylfaen"/>
          <w:noProof/>
          <w:lang w:val="hy-AM"/>
        </w:rPr>
        <w:tab/>
      </w:r>
      <w:r w:rsidRPr="003E3C7C">
        <w:rPr>
          <w:rFonts w:ascii="GHEA Grapalat" w:eastAsia="Calibri" w:hAnsi="GHEA Grapalat" w:cs="Sylfaen"/>
          <w:noProof/>
          <w:lang w:val="hy-AM"/>
        </w:rPr>
        <w:tab/>
      </w:r>
      <w:r>
        <w:rPr>
          <w:rFonts w:ascii="GHEA Grapalat" w:eastAsia="Calibri" w:hAnsi="GHEA Grapalat" w:cs="Sylfaen"/>
          <w:noProof/>
          <w:lang w:val="hy-AM"/>
        </w:rPr>
        <w:t xml:space="preserve">             </w:t>
      </w:r>
      <w:r w:rsidRPr="003E3C7C">
        <w:rPr>
          <w:rFonts w:ascii="GHEA Grapalat" w:eastAsia="Calibri" w:hAnsi="GHEA Grapalat" w:cs="Sylfaen"/>
          <w:noProof/>
          <w:lang w:val="hy-AM"/>
        </w:rPr>
        <w:tab/>
        <w:t>(հեռախոսահամարը)</w:t>
      </w:r>
    </w:p>
    <w:p w:rsidR="00287F5B" w:rsidRPr="00936CF4" w:rsidRDefault="00287F5B" w:rsidP="00287F5B">
      <w:pPr>
        <w:spacing w:line="276" w:lineRule="auto"/>
        <w:jc w:val="both"/>
        <w:rPr>
          <w:rFonts w:ascii="GHEA Grapalat" w:eastAsia="Arial Unicode MS" w:hAnsi="GHEA Grapalat" w:cs="Arial Unicode MS"/>
          <w:noProof/>
          <w:lang w:val="hy-AM"/>
        </w:rPr>
      </w:pPr>
      <w:r w:rsidRPr="00936CF4">
        <w:rPr>
          <w:rFonts w:ascii="GHEA Grapalat" w:eastAsia="Arial Unicode MS" w:hAnsi="GHEA Grapalat" w:cs="Arial Unicode MS"/>
          <w:noProof/>
          <w:lang w:val="hy-AM"/>
        </w:rPr>
        <w:t>_______________________________________________________________</w:t>
      </w:r>
      <w:r w:rsidRPr="00E32573">
        <w:rPr>
          <w:rFonts w:ascii="GHEA Grapalat" w:eastAsia="Arial Unicode MS" w:hAnsi="GHEA Grapalat" w:cs="Arial Unicode MS"/>
          <w:noProof/>
          <w:lang w:val="hy-AM"/>
        </w:rPr>
        <w:t>_________________________</w:t>
      </w:r>
      <w:r>
        <w:rPr>
          <w:rFonts w:ascii="GHEA Grapalat" w:eastAsia="Arial Unicode MS" w:hAnsi="GHEA Grapalat" w:cs="Arial Unicode MS"/>
          <w:noProof/>
          <w:lang w:val="hy-AM"/>
        </w:rPr>
        <w:tab/>
      </w:r>
      <w:r>
        <w:rPr>
          <w:rFonts w:ascii="GHEA Grapalat" w:eastAsia="Arial Unicode MS" w:hAnsi="GHEA Grapalat" w:cs="Arial Unicode MS"/>
          <w:noProof/>
          <w:lang w:val="hy-AM"/>
        </w:rPr>
        <w:tab/>
      </w:r>
      <w:r w:rsidRPr="00936CF4">
        <w:rPr>
          <w:rFonts w:ascii="GHEA Grapalat" w:eastAsia="Arial Unicode MS" w:hAnsi="GHEA Grapalat" w:cs="Arial Unicode MS"/>
          <w:noProof/>
          <w:lang w:val="hy-AM"/>
        </w:rPr>
        <w:t>____________________</w:t>
      </w:r>
    </w:p>
    <w:p w:rsidR="00287F5B" w:rsidRPr="003E3C7C" w:rsidRDefault="00287F5B" w:rsidP="00287F5B">
      <w:pPr>
        <w:spacing w:line="276" w:lineRule="auto"/>
        <w:jc w:val="both"/>
        <w:rPr>
          <w:rFonts w:ascii="GHEA Grapalat" w:eastAsia="Calibri" w:hAnsi="GHEA Grapalat" w:cs="Sylfaen"/>
          <w:noProof/>
          <w:lang w:val="hy-AM"/>
        </w:rPr>
      </w:pPr>
      <w:r w:rsidRPr="003E3C7C">
        <w:rPr>
          <w:rFonts w:ascii="GHEA Grapalat" w:eastAsia="Calibri" w:hAnsi="GHEA Grapalat" w:cs="Sylfaen"/>
          <w:noProof/>
          <w:lang w:val="hy-AM"/>
        </w:rPr>
        <w:t>Տնտեսավարող սուբյեկտի ղեկավարի կամ փոխարինող անձի ազգանունը, անունը, հայրանունը</w:t>
      </w:r>
      <w:r w:rsidRPr="003E3C7C">
        <w:rPr>
          <w:rFonts w:ascii="GHEA Grapalat" w:eastAsia="Calibri" w:hAnsi="GHEA Grapalat" w:cs="Sylfaen"/>
          <w:noProof/>
          <w:lang w:val="hy-AM"/>
        </w:rPr>
        <w:tab/>
      </w:r>
      <w:r w:rsidRPr="003E3C7C">
        <w:rPr>
          <w:rFonts w:ascii="GHEA Grapalat" w:eastAsia="Calibri" w:hAnsi="GHEA Grapalat" w:cs="Sylfaen"/>
          <w:noProof/>
          <w:lang w:val="hy-AM"/>
        </w:rPr>
        <w:tab/>
      </w:r>
      <w:r>
        <w:rPr>
          <w:rFonts w:ascii="GHEA Grapalat" w:eastAsia="Calibri" w:hAnsi="GHEA Grapalat" w:cs="Sylfaen"/>
          <w:noProof/>
          <w:lang w:val="hy-AM"/>
        </w:rPr>
        <w:t xml:space="preserve">             </w:t>
      </w:r>
      <w:r w:rsidRPr="003E3C7C">
        <w:rPr>
          <w:rFonts w:ascii="GHEA Grapalat" w:eastAsia="Calibri" w:hAnsi="GHEA Grapalat" w:cs="Sylfaen"/>
          <w:noProof/>
          <w:lang w:val="hy-AM"/>
        </w:rPr>
        <w:t>(հեռախոսահամարը)</w:t>
      </w:r>
    </w:p>
    <w:p w:rsidR="00287F5B" w:rsidRPr="003E3C7C" w:rsidRDefault="00287F5B" w:rsidP="00287F5B">
      <w:pPr>
        <w:tabs>
          <w:tab w:val="left" w:pos="630"/>
        </w:tabs>
        <w:spacing w:line="360" w:lineRule="auto"/>
        <w:rPr>
          <w:rFonts w:ascii="GHEA Grapalat" w:eastAsia="Arial Unicode MS" w:hAnsi="GHEA Grapalat" w:cs="Arial Unicode MS"/>
          <w:u w:val="single"/>
          <w:lang w:val="hy-AM"/>
        </w:rPr>
      </w:pPr>
    </w:p>
    <w:p w:rsidR="00287F5B" w:rsidRPr="003E3C7C" w:rsidRDefault="00287F5B" w:rsidP="00287F5B">
      <w:pPr>
        <w:spacing w:after="200" w:line="276" w:lineRule="auto"/>
        <w:jc w:val="both"/>
        <w:rPr>
          <w:rFonts w:ascii="GHEA Grapalat" w:eastAsia="Arial Unicode MS" w:hAnsi="GHEA Grapalat" w:cs="Arial Unicode MS"/>
          <w:noProof/>
          <w:lang w:val="hy-AM"/>
        </w:rPr>
      </w:pPr>
      <w:r w:rsidRPr="003E3C7C">
        <w:rPr>
          <w:rFonts w:ascii="GHEA Grapalat" w:eastAsia="Arial Unicode MS" w:hAnsi="GHEA Grapalat" w:cs="Arial Unicode MS"/>
          <w:noProof/>
          <w:lang w:val="hy-AM"/>
        </w:rPr>
        <w:t xml:space="preserve">Ստուգման հանձնարարագրի համարը` ______________________տրված` </w:t>
      </w:r>
      <w:r w:rsidRPr="003E3C7C">
        <w:rPr>
          <w:rFonts w:ascii="GHEA Grapalat" w:eastAsia="Arial Unicode MS" w:hAnsi="GHEA Grapalat" w:cs="Arial Unicode MS"/>
          <w:noProof/>
          <w:u w:val="single"/>
          <w:lang w:val="hy-AM"/>
        </w:rPr>
        <w:tab/>
      </w:r>
      <w:r w:rsidRPr="003E3C7C">
        <w:rPr>
          <w:rFonts w:ascii="GHEA Grapalat" w:eastAsia="Arial Unicode MS" w:hAnsi="GHEA Grapalat" w:cs="Arial Unicode MS"/>
          <w:noProof/>
          <w:u w:val="single"/>
          <w:lang w:val="hy-AM"/>
        </w:rPr>
        <w:tab/>
      </w:r>
      <w:r w:rsidRPr="003E3C7C">
        <w:rPr>
          <w:rFonts w:ascii="GHEA Grapalat" w:eastAsia="Arial Unicode MS" w:hAnsi="GHEA Grapalat" w:cs="Arial Unicode MS"/>
          <w:noProof/>
          <w:u w:val="single"/>
          <w:lang w:val="hy-AM"/>
        </w:rPr>
        <w:tab/>
      </w:r>
      <w:r w:rsidRPr="003E3C7C">
        <w:rPr>
          <w:rFonts w:ascii="GHEA Grapalat" w:eastAsia="Arial Unicode MS" w:hAnsi="GHEA Grapalat" w:cs="Arial Unicode MS"/>
          <w:noProof/>
          <w:u w:val="single"/>
          <w:lang w:val="hy-AM"/>
        </w:rPr>
        <w:tab/>
      </w:r>
      <w:r w:rsidRPr="003E3C7C">
        <w:rPr>
          <w:rFonts w:ascii="GHEA Grapalat" w:eastAsia="Arial Unicode MS" w:hAnsi="GHEA Grapalat" w:cs="Arial Unicode MS"/>
          <w:noProof/>
          <w:u w:val="single"/>
          <w:lang w:val="hy-AM"/>
        </w:rPr>
        <w:tab/>
        <w:t>20    թ.</w:t>
      </w:r>
    </w:p>
    <w:p w:rsidR="00287F5B" w:rsidRPr="003E3C7C" w:rsidRDefault="00287F5B" w:rsidP="00287F5B">
      <w:pPr>
        <w:spacing w:line="360" w:lineRule="auto"/>
        <w:jc w:val="both"/>
        <w:rPr>
          <w:rFonts w:ascii="GHEA Grapalat" w:eastAsia="Arial Unicode MS" w:hAnsi="GHEA Grapalat" w:cs="Arial Unicode MS"/>
          <w:noProof/>
          <w:u w:val="single"/>
          <w:lang w:val="hy-AM"/>
        </w:rPr>
      </w:pPr>
      <w:r w:rsidRPr="003E3C7C">
        <w:rPr>
          <w:rFonts w:ascii="GHEA Grapalat" w:eastAsia="Arial Unicode MS" w:hAnsi="GHEA Grapalat" w:cs="Arial Unicode MS"/>
          <w:noProof/>
          <w:lang w:val="hy-AM"/>
        </w:rPr>
        <w:t>Ստուգման նպատակը, պարզաբանման ենթակա հարցերի համարները</w:t>
      </w:r>
      <w:r w:rsidRPr="00936CF4">
        <w:rPr>
          <w:rFonts w:ascii="GHEA Grapalat" w:eastAsia="Arial Unicode MS" w:hAnsi="GHEA Grapalat" w:cs="Arial Unicode MS"/>
          <w:noProof/>
          <w:lang w:val="hy-AM"/>
        </w:rPr>
        <w:t xml:space="preserve">` </w:t>
      </w:r>
      <w:r w:rsidRPr="00936CF4">
        <w:rPr>
          <w:rFonts w:ascii="GHEA Grapalat" w:eastAsia="Arial Unicode MS" w:hAnsi="GHEA Grapalat" w:cs="Arial Unicode MS"/>
          <w:noProof/>
          <w:u w:val="single"/>
          <w:lang w:val="hy-AM"/>
        </w:rPr>
        <w:t xml:space="preserve">                    </w:t>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936CF4">
        <w:rPr>
          <w:rFonts w:ascii="GHEA Grapalat" w:eastAsia="Arial Unicode MS" w:hAnsi="GHEA Grapalat" w:cs="Arial Unicode MS"/>
          <w:noProof/>
          <w:u w:val="single"/>
          <w:lang w:val="hy-AM"/>
        </w:rPr>
        <w:tab/>
      </w:r>
      <w:r w:rsidRPr="00FE13E3">
        <w:rPr>
          <w:rFonts w:ascii="GHEA Grapalat" w:eastAsia="Arial Unicode MS" w:hAnsi="GHEA Grapalat" w:cs="Arial Unicode MS"/>
          <w:noProof/>
          <w:u w:val="single"/>
          <w:lang w:val="hy-AM"/>
        </w:rPr>
        <w:tab/>
      </w:r>
      <w:r w:rsidRPr="00FE13E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E32573">
        <w:rPr>
          <w:rFonts w:ascii="GHEA Grapalat" w:eastAsia="Arial Unicode MS" w:hAnsi="GHEA Grapalat" w:cs="Arial Unicode MS"/>
          <w:noProof/>
          <w:u w:val="single"/>
          <w:lang w:val="hy-AM"/>
        </w:rPr>
        <w:tab/>
      </w:r>
      <w:r w:rsidRPr="00FE13E3">
        <w:rPr>
          <w:rFonts w:ascii="GHEA Grapalat" w:eastAsia="Arial Unicode MS" w:hAnsi="GHEA Grapalat" w:cs="Arial Unicode MS"/>
          <w:noProof/>
          <w:u w:val="single"/>
          <w:lang w:val="hy-AM"/>
        </w:rPr>
        <w:tab/>
      </w:r>
      <w:r w:rsidRPr="003E3C7C">
        <w:rPr>
          <w:rFonts w:ascii="GHEA Grapalat" w:eastAsia="Arial Unicode MS" w:hAnsi="GHEA Grapalat" w:cs="Arial Unicode MS"/>
          <w:noProof/>
          <w:u w:val="single"/>
          <w:lang w:val="hy-AM"/>
        </w:rPr>
        <w:t>______</w:t>
      </w:r>
    </w:p>
    <w:p w:rsidR="00287F5B" w:rsidRPr="002108FC" w:rsidRDefault="00287F5B" w:rsidP="00287F5B">
      <w:pPr>
        <w:pStyle w:val="BodyText"/>
        <w:rPr>
          <w:rFonts w:ascii="GHEA Grapalat" w:eastAsia="Arial Unicode MS" w:hAnsi="GHEA Grapalat" w:cs="Arial Unicode MS"/>
          <w:noProof/>
          <w:sz w:val="48"/>
          <w:szCs w:val="22"/>
          <w:u w:val="single"/>
          <w:lang w:val="hy-AM"/>
        </w:rPr>
      </w:pPr>
    </w:p>
    <w:p w:rsidR="00287F5B" w:rsidRPr="002108FC" w:rsidRDefault="00287F5B" w:rsidP="00227A42">
      <w:pPr>
        <w:pStyle w:val="BodyText"/>
        <w:widowControl w:val="0"/>
        <w:numPr>
          <w:ilvl w:val="0"/>
          <w:numId w:val="7"/>
        </w:numPr>
        <w:autoSpaceDE w:val="0"/>
        <w:autoSpaceDN w:val="0"/>
        <w:spacing w:after="0"/>
        <w:jc w:val="center"/>
        <w:rPr>
          <w:rFonts w:ascii="GHEA Grapalat" w:eastAsia="Arial Unicode MS" w:hAnsi="GHEA Grapalat" w:cs="Arial Unicode MS"/>
          <w:b/>
          <w:noProof/>
          <w:sz w:val="22"/>
          <w:szCs w:val="22"/>
          <w:lang w:val="hy-AM"/>
        </w:rPr>
      </w:pPr>
      <w:r w:rsidRPr="002108FC">
        <w:rPr>
          <w:rFonts w:ascii="GHEA Grapalat" w:eastAsia="Arial Unicode MS" w:hAnsi="GHEA Grapalat" w:cs="Arial Unicode MS"/>
          <w:b/>
          <w:noProof/>
          <w:sz w:val="22"/>
          <w:szCs w:val="22"/>
          <w:lang w:val="hy-AM"/>
        </w:rPr>
        <w:t>ՏԵՂԵԿԱՏՎԱԿԱՆ ՀԱՐՑԵՐ</w:t>
      </w:r>
    </w:p>
    <w:p w:rsidR="00287F5B" w:rsidRPr="002108FC" w:rsidRDefault="00287F5B" w:rsidP="00287F5B">
      <w:pPr>
        <w:pStyle w:val="BodyText"/>
        <w:rPr>
          <w:rFonts w:ascii="GHEA Grapalat" w:hAnsi="GHEA Grapalat"/>
          <w:sz w:val="22"/>
          <w:szCs w:val="22"/>
          <w:lang w:val="hy-AM"/>
        </w:rPr>
      </w:pPr>
    </w:p>
    <w:p w:rsidR="00F367A7" w:rsidRPr="002108FC" w:rsidRDefault="00F367A7" w:rsidP="00287F5B">
      <w:pPr>
        <w:pStyle w:val="BodyText"/>
        <w:rPr>
          <w:rFonts w:ascii="GHEA Grapalat" w:hAnsi="GHEA Grapalat"/>
          <w:sz w:val="22"/>
          <w:szCs w:val="22"/>
          <w:lang w:val="hy-AM"/>
        </w:rPr>
      </w:pPr>
    </w:p>
    <w:tbl>
      <w:tblPr>
        <w:tblW w:w="1240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7314"/>
        <w:gridCol w:w="4369"/>
      </w:tblGrid>
      <w:tr w:rsidR="00287F5B" w:rsidRPr="002108FC" w:rsidTr="00287F5B">
        <w:trPr>
          <w:trHeight w:val="111"/>
          <w:tblCellSpacing w:w="0" w:type="dxa"/>
          <w:jc w:val="center"/>
        </w:trPr>
        <w:tc>
          <w:tcPr>
            <w:tcW w:w="720" w:type="dxa"/>
            <w:tcBorders>
              <w:top w:val="outset" w:sz="6" w:space="0" w:color="auto"/>
              <w:left w:val="outset" w:sz="6" w:space="0" w:color="auto"/>
              <w:bottom w:val="outset" w:sz="6" w:space="0" w:color="auto"/>
              <w:right w:val="outset" w:sz="6" w:space="0" w:color="auto"/>
            </w:tcBorders>
            <w:hideMark/>
          </w:tcPr>
          <w:p w:rsidR="00287F5B" w:rsidRPr="002108FC" w:rsidRDefault="00287F5B" w:rsidP="00287F5B">
            <w:pPr>
              <w:spacing w:before="100" w:beforeAutospacing="1"/>
              <w:ind w:left="360"/>
              <w:rPr>
                <w:rFonts w:ascii="GHEA Grapalat" w:hAnsi="GHEA Grapalat"/>
                <w:b/>
                <w:sz w:val="22"/>
                <w:szCs w:val="22"/>
                <w:lang w:val="hy-AM"/>
              </w:rPr>
            </w:pPr>
            <w:r w:rsidRPr="002108FC">
              <w:rPr>
                <w:rFonts w:ascii="GHEA Grapalat" w:eastAsia="Calibri" w:hAnsi="GHEA Grapalat"/>
                <w:b/>
                <w:i/>
                <w:sz w:val="22"/>
                <w:szCs w:val="22"/>
                <w:lang w:val="hy-AM"/>
              </w:rPr>
              <w:t>№</w:t>
            </w:r>
          </w:p>
        </w:tc>
        <w:tc>
          <w:tcPr>
            <w:tcW w:w="7314" w:type="dxa"/>
            <w:tcBorders>
              <w:top w:val="outset" w:sz="6" w:space="0" w:color="auto"/>
              <w:left w:val="outset" w:sz="6" w:space="0" w:color="auto"/>
              <w:bottom w:val="outset" w:sz="6" w:space="0" w:color="auto"/>
              <w:right w:val="outset" w:sz="6" w:space="0" w:color="auto"/>
            </w:tcBorders>
            <w:hideMark/>
          </w:tcPr>
          <w:p w:rsidR="00287F5B" w:rsidRPr="002108FC" w:rsidRDefault="00287F5B" w:rsidP="00287F5B">
            <w:pPr>
              <w:spacing w:before="100" w:beforeAutospacing="1"/>
              <w:jc w:val="center"/>
              <w:rPr>
                <w:rFonts w:ascii="GHEA Grapalat" w:hAnsi="GHEA Grapalat" w:cs="Sylfaen"/>
                <w:b/>
                <w:sz w:val="22"/>
                <w:szCs w:val="22"/>
                <w:lang w:val="hy-AM"/>
              </w:rPr>
            </w:pPr>
            <w:r w:rsidRPr="002108FC">
              <w:rPr>
                <w:rFonts w:ascii="GHEA Grapalat" w:hAnsi="GHEA Grapalat"/>
                <w:b/>
                <w:sz w:val="22"/>
                <w:szCs w:val="22"/>
                <w:lang w:val="hy-AM"/>
              </w:rPr>
              <w:t xml:space="preserve"> </w:t>
            </w:r>
            <w:r w:rsidRPr="002108FC">
              <w:rPr>
                <w:rFonts w:ascii="GHEA Grapalat" w:hAnsi="GHEA Grapalat" w:cs="Sylfaen"/>
                <w:b/>
                <w:sz w:val="22"/>
                <w:szCs w:val="22"/>
                <w:lang w:val="hy-AM"/>
              </w:rPr>
              <w:t>ՀԱՐՑԵՐ</w:t>
            </w:r>
          </w:p>
        </w:tc>
        <w:tc>
          <w:tcPr>
            <w:tcW w:w="4369" w:type="dxa"/>
            <w:tcBorders>
              <w:top w:val="outset" w:sz="6" w:space="0" w:color="auto"/>
              <w:left w:val="outset" w:sz="6" w:space="0" w:color="auto"/>
              <w:bottom w:val="outset" w:sz="6" w:space="0" w:color="auto"/>
              <w:right w:val="outset" w:sz="6" w:space="0" w:color="auto"/>
            </w:tcBorders>
            <w:hideMark/>
          </w:tcPr>
          <w:p w:rsidR="00287F5B" w:rsidRPr="002108FC" w:rsidRDefault="00287F5B" w:rsidP="00287F5B">
            <w:pPr>
              <w:jc w:val="center"/>
              <w:rPr>
                <w:rFonts w:ascii="GHEA Grapalat" w:hAnsi="GHEA Grapalat"/>
                <w:b/>
                <w:sz w:val="22"/>
                <w:szCs w:val="22"/>
                <w:lang w:val="hy-AM"/>
              </w:rPr>
            </w:pPr>
            <w:r w:rsidRPr="002108FC">
              <w:rPr>
                <w:rFonts w:ascii="GHEA Grapalat" w:hAnsi="GHEA Grapalat" w:cs="Sylfaen"/>
                <w:b/>
                <w:sz w:val="22"/>
                <w:szCs w:val="22"/>
                <w:lang w:val="hy-AM"/>
              </w:rPr>
              <w:t>ՊԱՏԱՍԽԱՆ</w:t>
            </w:r>
          </w:p>
        </w:tc>
      </w:tr>
      <w:tr w:rsidR="00287F5B" w:rsidRPr="002108FC" w:rsidTr="00287F5B">
        <w:trPr>
          <w:trHeight w:val="522"/>
          <w:tblCellSpacing w:w="0" w:type="dxa"/>
          <w:jc w:val="center"/>
        </w:trPr>
        <w:tc>
          <w:tcPr>
            <w:tcW w:w="720" w:type="dxa"/>
            <w:tcBorders>
              <w:top w:val="outset" w:sz="6" w:space="0" w:color="auto"/>
              <w:left w:val="outset" w:sz="6" w:space="0" w:color="auto"/>
              <w:bottom w:val="outset" w:sz="6" w:space="0" w:color="auto"/>
              <w:right w:val="outset" w:sz="6" w:space="0" w:color="auto"/>
            </w:tcBorders>
            <w:hideMark/>
          </w:tcPr>
          <w:p w:rsidR="00287F5B" w:rsidRPr="002108FC" w:rsidRDefault="00287F5B" w:rsidP="00287F5B">
            <w:pPr>
              <w:spacing w:after="200" w:line="276" w:lineRule="auto"/>
              <w:contextualSpacing/>
              <w:jc w:val="center"/>
              <w:rPr>
                <w:rFonts w:ascii="GHEA Grapalat" w:eastAsia="Calibri" w:hAnsi="GHEA Grapalat"/>
                <w:b/>
                <w:sz w:val="22"/>
                <w:szCs w:val="22"/>
              </w:rPr>
            </w:pPr>
            <w:r w:rsidRPr="002108FC">
              <w:rPr>
                <w:rFonts w:ascii="GHEA Grapalat" w:eastAsia="Calibri" w:hAnsi="GHEA Grapalat"/>
                <w:b/>
                <w:sz w:val="22"/>
                <w:szCs w:val="22"/>
                <w:lang w:val="hy-AM"/>
              </w:rPr>
              <w:t>1</w:t>
            </w:r>
            <w:r w:rsidRPr="002108FC">
              <w:rPr>
                <w:rFonts w:ascii="GHEA Grapalat" w:eastAsia="Calibri" w:hAnsi="GHEA Grapalat"/>
                <w:b/>
                <w:sz w:val="22"/>
                <w:szCs w:val="22"/>
              </w:rPr>
              <w:t>.</w:t>
            </w:r>
          </w:p>
        </w:tc>
        <w:tc>
          <w:tcPr>
            <w:tcW w:w="7314" w:type="dxa"/>
            <w:tcBorders>
              <w:top w:val="outset" w:sz="6" w:space="0" w:color="auto"/>
              <w:left w:val="outset" w:sz="6" w:space="0" w:color="auto"/>
              <w:bottom w:val="outset" w:sz="6" w:space="0" w:color="auto"/>
              <w:right w:val="outset" w:sz="6" w:space="0" w:color="auto"/>
            </w:tcBorders>
            <w:hideMark/>
          </w:tcPr>
          <w:p w:rsidR="00287F5B" w:rsidRPr="002108FC" w:rsidRDefault="00287F5B" w:rsidP="00287F5B">
            <w:pPr>
              <w:rPr>
                <w:rFonts w:ascii="GHEA Grapalat" w:hAnsi="GHEA Grapalat"/>
                <w:sz w:val="22"/>
                <w:szCs w:val="22"/>
                <w:lang w:val="hy-AM"/>
              </w:rPr>
            </w:pPr>
            <w:r w:rsidRPr="002108FC">
              <w:rPr>
                <w:rFonts w:ascii="GHEA Grapalat" w:hAnsi="GHEA Grapalat" w:cs="Sylfaen"/>
                <w:sz w:val="22"/>
                <w:szCs w:val="22"/>
                <w:lang w:val="hy-AM"/>
              </w:rPr>
              <w:t>Լիցենզիան, գործունեության</w:t>
            </w:r>
            <w:r w:rsidRPr="002108FC">
              <w:rPr>
                <w:rFonts w:ascii="GHEA Grapalat" w:hAnsi="GHEA Grapalat"/>
                <w:sz w:val="22"/>
                <w:szCs w:val="22"/>
                <w:lang w:val="hy-AM"/>
              </w:rPr>
              <w:t xml:space="preserve"> </w:t>
            </w:r>
            <w:r w:rsidRPr="002108FC">
              <w:rPr>
                <w:rFonts w:ascii="GHEA Grapalat" w:hAnsi="GHEA Grapalat" w:cs="Sylfaen"/>
                <w:sz w:val="22"/>
                <w:szCs w:val="22"/>
                <w:lang w:val="hy-AM"/>
              </w:rPr>
              <w:t>տեսակները</w:t>
            </w:r>
          </w:p>
        </w:tc>
        <w:tc>
          <w:tcPr>
            <w:tcW w:w="4369" w:type="dxa"/>
            <w:tcBorders>
              <w:top w:val="outset" w:sz="6" w:space="0" w:color="auto"/>
              <w:left w:val="outset" w:sz="6" w:space="0" w:color="auto"/>
              <w:bottom w:val="outset" w:sz="6" w:space="0" w:color="auto"/>
              <w:right w:val="outset" w:sz="6" w:space="0" w:color="auto"/>
            </w:tcBorders>
            <w:hideMark/>
          </w:tcPr>
          <w:p w:rsidR="00287F5B" w:rsidRPr="002108FC" w:rsidRDefault="00287F5B" w:rsidP="00287F5B">
            <w:pPr>
              <w:jc w:val="both"/>
              <w:rPr>
                <w:rFonts w:ascii="GHEA Grapalat" w:hAnsi="GHEA Grapalat"/>
                <w:sz w:val="22"/>
                <w:szCs w:val="22"/>
                <w:highlight w:val="yellow"/>
                <w:lang w:val="hy-AM"/>
              </w:rPr>
            </w:pPr>
          </w:p>
        </w:tc>
      </w:tr>
      <w:tr w:rsidR="00287F5B" w:rsidRPr="002108FC" w:rsidTr="00287F5B">
        <w:trPr>
          <w:trHeight w:val="522"/>
          <w:tblCellSpacing w:w="0" w:type="dxa"/>
          <w:jc w:val="center"/>
        </w:trPr>
        <w:tc>
          <w:tcPr>
            <w:tcW w:w="720" w:type="dxa"/>
            <w:tcBorders>
              <w:top w:val="outset" w:sz="6" w:space="0" w:color="auto"/>
              <w:left w:val="outset" w:sz="6" w:space="0" w:color="auto"/>
              <w:bottom w:val="outset" w:sz="6" w:space="0" w:color="auto"/>
              <w:right w:val="outset" w:sz="6" w:space="0" w:color="auto"/>
            </w:tcBorders>
          </w:tcPr>
          <w:p w:rsidR="00287F5B" w:rsidRPr="002108FC" w:rsidRDefault="00287F5B" w:rsidP="00287F5B">
            <w:pPr>
              <w:spacing w:after="200" w:line="276" w:lineRule="auto"/>
              <w:contextualSpacing/>
              <w:jc w:val="center"/>
              <w:rPr>
                <w:rFonts w:ascii="GHEA Grapalat" w:eastAsia="Calibri" w:hAnsi="GHEA Grapalat"/>
                <w:b/>
                <w:sz w:val="22"/>
                <w:szCs w:val="22"/>
              </w:rPr>
            </w:pPr>
            <w:r w:rsidRPr="002108FC">
              <w:rPr>
                <w:rFonts w:ascii="GHEA Grapalat" w:eastAsia="Calibri" w:hAnsi="GHEA Grapalat"/>
                <w:b/>
                <w:sz w:val="22"/>
                <w:szCs w:val="22"/>
              </w:rPr>
              <w:t>2.</w:t>
            </w:r>
          </w:p>
        </w:tc>
        <w:tc>
          <w:tcPr>
            <w:tcW w:w="7314" w:type="dxa"/>
            <w:tcBorders>
              <w:top w:val="outset" w:sz="6" w:space="0" w:color="auto"/>
              <w:left w:val="outset" w:sz="6" w:space="0" w:color="auto"/>
              <w:bottom w:val="outset" w:sz="6" w:space="0" w:color="auto"/>
              <w:right w:val="outset" w:sz="6" w:space="0" w:color="auto"/>
            </w:tcBorders>
          </w:tcPr>
          <w:p w:rsidR="00287F5B" w:rsidRPr="002108FC" w:rsidRDefault="00287F5B" w:rsidP="00287F5B">
            <w:pPr>
              <w:rPr>
                <w:rFonts w:ascii="GHEA Grapalat" w:hAnsi="GHEA Grapalat" w:cs="Sylfaen"/>
                <w:sz w:val="22"/>
                <w:szCs w:val="22"/>
                <w:lang w:val="hy-AM"/>
              </w:rPr>
            </w:pPr>
            <w:proofErr w:type="spellStart"/>
            <w:r w:rsidRPr="002108FC">
              <w:rPr>
                <w:rFonts w:ascii="GHEA Grapalat" w:hAnsi="GHEA Grapalat" w:cs="Sylfaen"/>
                <w:sz w:val="22"/>
                <w:szCs w:val="22"/>
              </w:rPr>
              <w:t>Բժշկական</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օգնության</w:t>
            </w:r>
            <w:proofErr w:type="spellEnd"/>
            <w:r w:rsidRPr="002108FC">
              <w:rPr>
                <w:rFonts w:ascii="GHEA Grapalat" w:hAnsi="GHEA Grapalat" w:cs="Sylfaen"/>
                <w:sz w:val="22"/>
                <w:szCs w:val="22"/>
              </w:rPr>
              <w:t xml:space="preserve"> և </w:t>
            </w:r>
            <w:proofErr w:type="spellStart"/>
            <w:r w:rsidRPr="002108FC">
              <w:rPr>
                <w:rFonts w:ascii="GHEA Grapalat" w:hAnsi="GHEA Grapalat" w:cs="Sylfaen"/>
                <w:sz w:val="22"/>
                <w:szCs w:val="22"/>
              </w:rPr>
              <w:t>սպասարկման</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պայմանը</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բժշկական</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կազմակերպությունից</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դուրս</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արտահիվանդանոցային</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ցերեկային</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ստացիոնար</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հիվանդանոցային</w:t>
            </w:r>
            <w:proofErr w:type="spellEnd"/>
            <w:r w:rsidRPr="002108FC">
              <w:rPr>
                <w:rFonts w:ascii="GHEA Grapalat" w:hAnsi="GHEA Grapalat" w:cs="Sylfaen"/>
                <w:sz w:val="22"/>
                <w:szCs w:val="22"/>
              </w:rPr>
              <w:t>)</w:t>
            </w:r>
          </w:p>
        </w:tc>
        <w:tc>
          <w:tcPr>
            <w:tcW w:w="4369" w:type="dxa"/>
            <w:tcBorders>
              <w:top w:val="outset" w:sz="6" w:space="0" w:color="auto"/>
              <w:left w:val="outset" w:sz="6" w:space="0" w:color="auto"/>
              <w:bottom w:val="outset" w:sz="6" w:space="0" w:color="auto"/>
              <w:right w:val="outset" w:sz="6" w:space="0" w:color="auto"/>
            </w:tcBorders>
          </w:tcPr>
          <w:p w:rsidR="00287F5B" w:rsidRPr="002108FC" w:rsidRDefault="00287F5B" w:rsidP="00287F5B">
            <w:pPr>
              <w:jc w:val="both"/>
              <w:rPr>
                <w:rFonts w:ascii="GHEA Grapalat" w:hAnsi="GHEA Grapalat"/>
                <w:sz w:val="22"/>
                <w:szCs w:val="22"/>
                <w:highlight w:val="yellow"/>
                <w:lang w:val="hy-AM"/>
              </w:rPr>
            </w:pPr>
          </w:p>
        </w:tc>
      </w:tr>
      <w:tr w:rsidR="00287F5B" w:rsidRPr="002108FC" w:rsidTr="00287F5B">
        <w:trPr>
          <w:trHeight w:val="522"/>
          <w:tblCellSpacing w:w="0" w:type="dxa"/>
          <w:jc w:val="center"/>
        </w:trPr>
        <w:tc>
          <w:tcPr>
            <w:tcW w:w="720" w:type="dxa"/>
            <w:tcBorders>
              <w:top w:val="outset" w:sz="6" w:space="0" w:color="auto"/>
              <w:left w:val="outset" w:sz="6" w:space="0" w:color="auto"/>
              <w:bottom w:val="outset" w:sz="6" w:space="0" w:color="auto"/>
              <w:right w:val="outset" w:sz="6" w:space="0" w:color="auto"/>
            </w:tcBorders>
          </w:tcPr>
          <w:p w:rsidR="00287F5B" w:rsidRPr="002108FC" w:rsidRDefault="00287F5B" w:rsidP="00287F5B">
            <w:pPr>
              <w:spacing w:after="200" w:line="276" w:lineRule="auto"/>
              <w:contextualSpacing/>
              <w:jc w:val="center"/>
              <w:rPr>
                <w:rFonts w:ascii="GHEA Grapalat" w:eastAsia="Calibri" w:hAnsi="GHEA Grapalat"/>
                <w:b/>
                <w:sz w:val="22"/>
                <w:szCs w:val="22"/>
              </w:rPr>
            </w:pPr>
            <w:r w:rsidRPr="002108FC">
              <w:rPr>
                <w:rFonts w:ascii="GHEA Grapalat" w:eastAsia="Calibri" w:hAnsi="GHEA Grapalat"/>
                <w:b/>
                <w:sz w:val="22"/>
                <w:szCs w:val="22"/>
                <w:lang w:val="hy-AM"/>
              </w:rPr>
              <w:t>3</w:t>
            </w:r>
            <w:r w:rsidRPr="002108FC">
              <w:rPr>
                <w:rFonts w:ascii="GHEA Grapalat" w:eastAsia="Calibri" w:hAnsi="GHEA Grapalat"/>
                <w:b/>
                <w:sz w:val="22"/>
                <w:szCs w:val="22"/>
              </w:rPr>
              <w:t>.</w:t>
            </w:r>
          </w:p>
        </w:tc>
        <w:tc>
          <w:tcPr>
            <w:tcW w:w="7314" w:type="dxa"/>
            <w:tcBorders>
              <w:top w:val="outset" w:sz="6" w:space="0" w:color="auto"/>
              <w:left w:val="outset" w:sz="6" w:space="0" w:color="auto"/>
              <w:bottom w:val="outset" w:sz="6" w:space="0" w:color="auto"/>
              <w:right w:val="outset" w:sz="6" w:space="0" w:color="auto"/>
            </w:tcBorders>
          </w:tcPr>
          <w:p w:rsidR="00287F5B" w:rsidRPr="002108FC" w:rsidRDefault="00287F5B" w:rsidP="00287F5B">
            <w:pPr>
              <w:rPr>
                <w:rFonts w:ascii="GHEA Grapalat" w:hAnsi="GHEA Grapalat" w:cs="Sylfaen"/>
                <w:sz w:val="22"/>
                <w:szCs w:val="22"/>
              </w:rPr>
            </w:pPr>
            <w:proofErr w:type="spellStart"/>
            <w:r w:rsidRPr="002108FC">
              <w:rPr>
                <w:rFonts w:ascii="GHEA Grapalat" w:hAnsi="GHEA Grapalat" w:cs="Sylfaen"/>
                <w:sz w:val="22"/>
                <w:szCs w:val="22"/>
              </w:rPr>
              <w:t>Մահճակալային</w:t>
            </w:r>
            <w:proofErr w:type="spellEnd"/>
            <w:r w:rsidRPr="002108FC">
              <w:rPr>
                <w:rFonts w:ascii="GHEA Grapalat" w:hAnsi="GHEA Grapalat" w:cs="Sylfaen"/>
                <w:sz w:val="22"/>
                <w:szCs w:val="22"/>
              </w:rPr>
              <w:t xml:space="preserve"> </w:t>
            </w:r>
            <w:proofErr w:type="spellStart"/>
            <w:r w:rsidRPr="002108FC">
              <w:rPr>
                <w:rFonts w:ascii="GHEA Grapalat" w:hAnsi="GHEA Grapalat" w:cs="Sylfaen"/>
                <w:sz w:val="22"/>
                <w:szCs w:val="22"/>
              </w:rPr>
              <w:t>հագեցվածությունը</w:t>
            </w:r>
            <w:proofErr w:type="spellEnd"/>
          </w:p>
        </w:tc>
        <w:tc>
          <w:tcPr>
            <w:tcW w:w="4369" w:type="dxa"/>
            <w:tcBorders>
              <w:top w:val="outset" w:sz="6" w:space="0" w:color="auto"/>
              <w:left w:val="outset" w:sz="6" w:space="0" w:color="auto"/>
              <w:bottom w:val="outset" w:sz="6" w:space="0" w:color="auto"/>
              <w:right w:val="outset" w:sz="6" w:space="0" w:color="auto"/>
            </w:tcBorders>
          </w:tcPr>
          <w:p w:rsidR="00287F5B" w:rsidRPr="002108FC" w:rsidRDefault="00287F5B" w:rsidP="00287F5B">
            <w:pPr>
              <w:jc w:val="both"/>
              <w:rPr>
                <w:rFonts w:ascii="GHEA Grapalat" w:hAnsi="GHEA Grapalat"/>
                <w:sz w:val="22"/>
                <w:szCs w:val="22"/>
                <w:highlight w:val="yellow"/>
                <w:lang w:val="hy-AM"/>
              </w:rPr>
            </w:pPr>
          </w:p>
        </w:tc>
      </w:tr>
      <w:tr w:rsidR="00287F5B" w:rsidRPr="002108FC" w:rsidTr="00287F5B">
        <w:trPr>
          <w:tblCellSpacing w:w="0" w:type="dxa"/>
          <w:jc w:val="center"/>
        </w:trPr>
        <w:tc>
          <w:tcPr>
            <w:tcW w:w="720" w:type="dxa"/>
            <w:tcBorders>
              <w:top w:val="outset" w:sz="6" w:space="0" w:color="auto"/>
              <w:left w:val="outset" w:sz="6" w:space="0" w:color="auto"/>
              <w:bottom w:val="outset" w:sz="6" w:space="0" w:color="auto"/>
              <w:right w:val="outset" w:sz="6" w:space="0" w:color="auto"/>
            </w:tcBorders>
          </w:tcPr>
          <w:p w:rsidR="00287F5B" w:rsidRPr="002108FC" w:rsidRDefault="00287F5B" w:rsidP="00287F5B">
            <w:pPr>
              <w:spacing w:after="200" w:line="276" w:lineRule="auto"/>
              <w:contextualSpacing/>
              <w:jc w:val="center"/>
              <w:rPr>
                <w:rFonts w:ascii="GHEA Grapalat" w:eastAsia="Calibri" w:hAnsi="GHEA Grapalat"/>
                <w:b/>
                <w:sz w:val="22"/>
                <w:szCs w:val="22"/>
                <w:lang w:val="hy-AM"/>
              </w:rPr>
            </w:pPr>
            <w:r w:rsidRPr="002108FC">
              <w:rPr>
                <w:rFonts w:ascii="GHEA Grapalat" w:eastAsia="Calibri" w:hAnsi="GHEA Grapalat"/>
                <w:b/>
                <w:sz w:val="22"/>
                <w:szCs w:val="22"/>
              </w:rPr>
              <w:t>4</w:t>
            </w:r>
            <w:r w:rsidRPr="002108FC">
              <w:rPr>
                <w:rFonts w:ascii="GHEA Grapalat" w:eastAsia="Calibri" w:hAnsi="GHEA Grapalat"/>
                <w:b/>
                <w:sz w:val="22"/>
                <w:szCs w:val="22"/>
                <w:lang w:val="hy-AM"/>
              </w:rPr>
              <w:t>.</w:t>
            </w:r>
          </w:p>
        </w:tc>
        <w:tc>
          <w:tcPr>
            <w:tcW w:w="7314" w:type="dxa"/>
            <w:tcBorders>
              <w:top w:val="outset" w:sz="6" w:space="0" w:color="auto"/>
              <w:left w:val="outset" w:sz="6" w:space="0" w:color="auto"/>
              <w:bottom w:val="outset" w:sz="6" w:space="0" w:color="auto"/>
              <w:right w:val="outset" w:sz="6" w:space="0" w:color="auto"/>
            </w:tcBorders>
          </w:tcPr>
          <w:p w:rsidR="00287F5B" w:rsidRPr="002108FC" w:rsidRDefault="00287F5B" w:rsidP="00287F5B">
            <w:pPr>
              <w:rPr>
                <w:rFonts w:ascii="GHEA Grapalat" w:hAnsi="GHEA Grapalat"/>
                <w:sz w:val="22"/>
                <w:szCs w:val="22"/>
                <w:lang w:val="hy-AM"/>
              </w:rPr>
            </w:pPr>
            <w:r w:rsidRPr="002108FC">
              <w:rPr>
                <w:rFonts w:ascii="GHEA Grapalat" w:hAnsi="GHEA Grapalat" w:cs="Sylfaen"/>
                <w:sz w:val="22"/>
                <w:szCs w:val="22"/>
                <w:lang w:val="hy-AM"/>
              </w:rPr>
              <w:t>Բուժաշխատողների</w:t>
            </w:r>
            <w:r w:rsidRPr="002108FC">
              <w:rPr>
                <w:rFonts w:ascii="GHEA Grapalat" w:hAnsi="GHEA Grapalat"/>
                <w:sz w:val="22"/>
                <w:szCs w:val="22"/>
                <w:lang w:val="hy-AM"/>
              </w:rPr>
              <w:t xml:space="preserve"> </w:t>
            </w:r>
            <w:r w:rsidRPr="002108FC">
              <w:rPr>
                <w:rFonts w:ascii="GHEA Grapalat" w:hAnsi="GHEA Grapalat" w:cs="Sylfaen"/>
                <w:sz w:val="22"/>
                <w:szCs w:val="22"/>
                <w:lang w:val="hy-AM"/>
              </w:rPr>
              <w:t>թիվը՝</w:t>
            </w:r>
          </w:p>
          <w:p w:rsidR="00287F5B" w:rsidRPr="002108FC" w:rsidRDefault="00287F5B" w:rsidP="00287F5B">
            <w:pPr>
              <w:rPr>
                <w:rFonts w:ascii="GHEA Grapalat" w:hAnsi="GHEA Grapalat"/>
                <w:sz w:val="22"/>
                <w:szCs w:val="22"/>
                <w:lang w:val="hy-AM"/>
              </w:rPr>
            </w:pPr>
            <w:r w:rsidRPr="002108FC">
              <w:rPr>
                <w:rFonts w:ascii="GHEA Grapalat" w:hAnsi="GHEA Grapalat" w:cs="Sylfaen"/>
                <w:sz w:val="22"/>
                <w:szCs w:val="22"/>
                <w:lang w:val="hy-AM"/>
              </w:rPr>
              <w:t>Ավագ</w:t>
            </w:r>
          </w:p>
          <w:p w:rsidR="00287F5B" w:rsidRPr="002108FC" w:rsidRDefault="00287F5B" w:rsidP="00287F5B">
            <w:pPr>
              <w:rPr>
                <w:rFonts w:ascii="GHEA Grapalat" w:hAnsi="GHEA Grapalat"/>
                <w:sz w:val="22"/>
                <w:szCs w:val="22"/>
                <w:lang w:val="hy-AM"/>
              </w:rPr>
            </w:pPr>
            <w:r w:rsidRPr="002108FC">
              <w:rPr>
                <w:rFonts w:ascii="GHEA Grapalat" w:hAnsi="GHEA Grapalat" w:cs="Sylfaen"/>
                <w:sz w:val="22"/>
                <w:szCs w:val="22"/>
                <w:lang w:val="hy-AM"/>
              </w:rPr>
              <w:t>Միջին</w:t>
            </w:r>
          </w:p>
        </w:tc>
        <w:tc>
          <w:tcPr>
            <w:tcW w:w="4369" w:type="dxa"/>
            <w:tcBorders>
              <w:top w:val="outset" w:sz="6" w:space="0" w:color="auto"/>
              <w:left w:val="outset" w:sz="6" w:space="0" w:color="auto"/>
              <w:bottom w:val="outset" w:sz="6" w:space="0" w:color="auto"/>
              <w:right w:val="outset" w:sz="6" w:space="0" w:color="auto"/>
            </w:tcBorders>
          </w:tcPr>
          <w:p w:rsidR="00287F5B" w:rsidRPr="002108FC" w:rsidRDefault="00287F5B" w:rsidP="00287F5B">
            <w:pPr>
              <w:jc w:val="both"/>
              <w:rPr>
                <w:rFonts w:ascii="GHEA Grapalat" w:hAnsi="GHEA Grapalat"/>
                <w:sz w:val="22"/>
                <w:szCs w:val="22"/>
                <w:highlight w:val="yellow"/>
              </w:rPr>
            </w:pPr>
          </w:p>
        </w:tc>
      </w:tr>
    </w:tbl>
    <w:p w:rsidR="00287F5B" w:rsidRPr="00455844" w:rsidRDefault="00287F5B" w:rsidP="00227A42">
      <w:pPr>
        <w:pStyle w:val="TableParagraph"/>
        <w:numPr>
          <w:ilvl w:val="0"/>
          <w:numId w:val="7"/>
        </w:numPr>
        <w:tabs>
          <w:tab w:val="left" w:pos="2853"/>
          <w:tab w:val="left" w:pos="4057"/>
        </w:tabs>
        <w:spacing w:line="276" w:lineRule="auto"/>
        <w:ind w:left="360" w:right="90" w:hanging="490"/>
        <w:jc w:val="center"/>
        <w:rPr>
          <w:rFonts w:ascii="GHEA Grapalat" w:eastAsia="Arial Unicode MS" w:hAnsi="GHEA Grapalat" w:cs="Sylfaen"/>
          <w:b/>
          <w:color w:val="000000"/>
          <w:shd w:val="clear" w:color="auto" w:fill="FFFFFF"/>
          <w:lang w:val="hy-AM" w:eastAsia="ru-RU"/>
        </w:rPr>
      </w:pPr>
      <w:proofErr w:type="spellStart"/>
      <w:r w:rsidRPr="00455844">
        <w:rPr>
          <w:rFonts w:ascii="GHEA Grapalat" w:eastAsia="Arial Unicode MS" w:hAnsi="GHEA Grapalat" w:cs="Sylfaen"/>
          <w:b/>
          <w:color w:val="000000"/>
          <w:shd w:val="clear" w:color="auto" w:fill="FFFFFF"/>
          <w:lang w:val="hy-AM" w:eastAsia="ru-RU"/>
        </w:rPr>
        <w:t>ՀԱՐՑԱՇԱՐ</w:t>
      </w:r>
      <w:proofErr w:type="spellEnd"/>
    </w:p>
    <w:p w:rsidR="00287F5B" w:rsidRPr="00455844" w:rsidRDefault="00287F5B" w:rsidP="00287F5B">
      <w:pPr>
        <w:pStyle w:val="TableParagraph"/>
        <w:tabs>
          <w:tab w:val="left" w:pos="2853"/>
          <w:tab w:val="left" w:pos="4057"/>
        </w:tabs>
        <w:spacing w:line="276" w:lineRule="auto"/>
        <w:ind w:left="360" w:right="90" w:hanging="490"/>
        <w:jc w:val="center"/>
        <w:rPr>
          <w:rFonts w:ascii="GHEA Grapalat" w:eastAsia="Arial Unicode MS" w:hAnsi="GHEA Grapalat" w:cs="Sylfaen"/>
          <w:b/>
          <w:color w:val="000000"/>
          <w:shd w:val="clear" w:color="auto" w:fill="FFFFFF"/>
          <w:lang w:val="hy-AM" w:eastAsia="ru-RU"/>
        </w:rPr>
      </w:pPr>
      <w:r w:rsidRPr="00455844">
        <w:rPr>
          <w:rFonts w:ascii="GHEA Grapalat" w:eastAsia="Arial Unicode MS" w:hAnsi="GHEA Grapalat" w:cs="Sylfaen"/>
          <w:b/>
          <w:color w:val="000000"/>
          <w:shd w:val="clear" w:color="auto" w:fill="FFFFFF"/>
          <w:lang w:val="hy-AM" w:eastAsia="ru-RU"/>
        </w:rPr>
        <w:t xml:space="preserve">ՀԱՅԱՍՏԱՆԻ ՀԱՆՐԱՊԵՏՈՒԹՅԱՆ ԱՌՈՂՋԱՊԱՀԱԿԱՆ </w:t>
      </w:r>
      <w:r>
        <w:rPr>
          <w:rFonts w:ascii="GHEA Grapalat" w:eastAsia="Arial Unicode MS" w:hAnsi="GHEA Grapalat" w:cs="Sylfaen"/>
          <w:b/>
          <w:color w:val="000000"/>
          <w:shd w:val="clear" w:color="auto" w:fill="FFFFFF"/>
          <w:lang w:val="hy-AM" w:eastAsia="ru-RU"/>
        </w:rPr>
        <w:t>ԵՎ</w:t>
      </w:r>
      <w:r w:rsidRPr="00455844">
        <w:rPr>
          <w:rFonts w:ascii="GHEA Grapalat" w:eastAsia="Arial Unicode MS" w:hAnsi="GHEA Grapalat" w:cs="Sylfaen"/>
          <w:b/>
          <w:color w:val="000000"/>
          <w:shd w:val="clear" w:color="auto" w:fill="FFFFFF"/>
          <w:lang w:val="hy-AM" w:eastAsia="ru-RU"/>
        </w:rPr>
        <w:t xml:space="preserve"> ԱՇԽԱՏԱՆՔԻ ՏԵՍՉԱԿԱՆ ՄԱՐՄՆԻ ԿՈՂՄԻՑ ԿԱԶՄԱԿԵՐՊՈՒԹՅՈՒՆՆԵՐՈՒՄ</w:t>
      </w:r>
      <w:r>
        <w:rPr>
          <w:rFonts w:ascii="GHEA Grapalat" w:eastAsia="Arial Unicode MS" w:hAnsi="GHEA Grapalat" w:cs="Sylfaen"/>
          <w:b/>
          <w:color w:val="000000"/>
          <w:shd w:val="clear" w:color="auto" w:fill="FFFFFF"/>
          <w:lang w:val="hy-AM" w:eastAsia="ru-RU"/>
        </w:rPr>
        <w:t xml:space="preserve"> </w:t>
      </w:r>
      <w:r>
        <w:rPr>
          <w:rFonts w:ascii="GHEA Grapalat" w:eastAsia="Arial Unicode MS" w:hAnsi="GHEA Grapalat" w:cs="Sylfaen"/>
          <w:b/>
          <w:color w:val="000000"/>
          <w:shd w:val="clear" w:color="auto" w:fill="FFFFFF"/>
          <w:lang w:val="hy-AM" w:eastAsia="ru-RU"/>
        </w:rPr>
        <w:lastRenderedPageBreak/>
        <w:t>Հ</w:t>
      </w:r>
      <w:r w:rsidRPr="00455844">
        <w:rPr>
          <w:rFonts w:ascii="GHEA Grapalat" w:eastAsia="Arial Unicode MS" w:hAnsi="GHEA Grapalat" w:cs="Sylfaen"/>
          <w:b/>
          <w:color w:val="000000"/>
          <w:shd w:val="clear" w:color="auto" w:fill="FFFFFF"/>
          <w:lang w:val="hy-AM" w:eastAsia="ru-RU"/>
        </w:rPr>
        <w:t xml:space="preserve">ՈԳԵԲՈՒԺԱԿԱՆ ԲԺՇԿԱԿԱՆ ՕԳՆՈՒԹՅԱՆ </w:t>
      </w:r>
      <w:r>
        <w:rPr>
          <w:rFonts w:ascii="GHEA Grapalat" w:eastAsia="Arial Unicode MS" w:hAnsi="GHEA Grapalat" w:cs="Sylfaen"/>
          <w:b/>
          <w:color w:val="000000"/>
          <w:shd w:val="clear" w:color="auto" w:fill="FFFFFF"/>
          <w:lang w:val="hy-AM" w:eastAsia="ru-RU"/>
        </w:rPr>
        <w:t>ԵՎ</w:t>
      </w:r>
      <w:r w:rsidRPr="00455844">
        <w:rPr>
          <w:rFonts w:ascii="GHEA Grapalat" w:eastAsia="Arial Unicode MS" w:hAnsi="GHEA Grapalat" w:cs="Sylfaen"/>
          <w:b/>
          <w:color w:val="000000"/>
          <w:shd w:val="clear" w:color="auto" w:fill="FFFFFF"/>
          <w:lang w:val="hy-AM" w:eastAsia="ru-RU"/>
        </w:rPr>
        <w:t xml:space="preserve"> ՍՊԱՍԱՐԿՄԱՆ ՇՐՋԱՆԱԿՆԵՐՈՒՄ ԻՐԱՎԱԿԱՆ ՆՈՐՄԵՐԻ ՆՎԱԶԱԳՈՒՅՆ ՊԱՀԱՆՋՆԵՐԻ ԿԱՏԱՐՄԱՆ ՆԿԱՏՄԱՄԲ ԻՐԱԿԱՆԱՑՎՈՂ ՍՏՈՒԳՈՒՄՆԵՐԻ</w:t>
      </w:r>
    </w:p>
    <w:p w:rsidR="00287F5B" w:rsidRPr="00455844" w:rsidRDefault="00287F5B" w:rsidP="00287F5B">
      <w:pPr>
        <w:spacing w:before="41" w:line="292" w:lineRule="auto"/>
        <w:ind w:right="736"/>
        <w:jc w:val="center"/>
        <w:rPr>
          <w:rFonts w:ascii="GHEA Grapalat" w:hAnsi="GHEA Grapalat"/>
          <w:sz w:val="18"/>
          <w:szCs w:val="18"/>
          <w:lang w:val="hy-AM"/>
        </w:rPr>
      </w:pPr>
    </w:p>
    <w:p w:rsidR="00287F5B" w:rsidRPr="00455844" w:rsidRDefault="00287F5B" w:rsidP="00287F5B">
      <w:pPr>
        <w:spacing w:before="41" w:line="292" w:lineRule="auto"/>
        <w:ind w:left="481" w:right="736"/>
        <w:jc w:val="center"/>
        <w:rPr>
          <w:rFonts w:ascii="GHEA Grapalat" w:hAnsi="GHEA Grapalat"/>
          <w:sz w:val="18"/>
          <w:szCs w:val="18"/>
          <w:lang w:val="hy-AM"/>
        </w:rPr>
      </w:pPr>
    </w:p>
    <w:tbl>
      <w:tblPr>
        <w:tblW w:w="14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5220"/>
        <w:gridCol w:w="2880"/>
        <w:gridCol w:w="626"/>
        <w:gridCol w:w="454"/>
        <w:gridCol w:w="720"/>
        <w:gridCol w:w="720"/>
        <w:gridCol w:w="2075"/>
        <w:gridCol w:w="1525"/>
      </w:tblGrid>
      <w:tr w:rsidR="00287F5B" w:rsidRPr="0047734D" w:rsidTr="00287F5B">
        <w:trPr>
          <w:trHeight w:val="249"/>
        </w:trPr>
        <w:tc>
          <w:tcPr>
            <w:tcW w:w="630" w:type="dxa"/>
            <w:vMerge w:val="restart"/>
          </w:tcPr>
          <w:p w:rsidR="00287F5B" w:rsidRPr="00D90FCD" w:rsidRDefault="00287F5B" w:rsidP="00287F5B">
            <w:pPr>
              <w:pStyle w:val="TableParagraph"/>
              <w:ind w:left="90" w:right="82"/>
              <w:jc w:val="center"/>
              <w:rPr>
                <w:rFonts w:ascii="GHEA Grapalat" w:hAnsi="GHEA Grapalat"/>
                <w:b/>
                <w:sz w:val="20"/>
                <w:szCs w:val="20"/>
              </w:rPr>
            </w:pPr>
            <w:proofErr w:type="spellStart"/>
            <w:r w:rsidRPr="00A03D88">
              <w:rPr>
                <w:rFonts w:ascii="GHEA Grapalat" w:hAnsi="GHEA Grapalat" w:cs="Sylfaen"/>
                <w:b/>
                <w:lang w:val="hy-AM" w:eastAsia="ru-RU"/>
              </w:rPr>
              <w:t>NN</w:t>
            </w:r>
            <w:proofErr w:type="spellEnd"/>
            <w:r w:rsidRPr="00A03D88">
              <w:rPr>
                <w:rFonts w:ascii="GHEA Grapalat" w:hAnsi="GHEA Grapalat" w:cs="Sylfaen"/>
                <w:b/>
                <w:lang w:val="hy-AM" w:eastAsia="ru-RU"/>
              </w:rPr>
              <w:t xml:space="preserve"> ը/կ</w:t>
            </w:r>
          </w:p>
        </w:tc>
        <w:tc>
          <w:tcPr>
            <w:tcW w:w="5220" w:type="dxa"/>
            <w:vMerge w:val="restart"/>
          </w:tcPr>
          <w:p w:rsidR="00287F5B" w:rsidRPr="00CE35DD"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Sylfaen"/>
                <w:b/>
                <w:color w:val="000000"/>
                <w:shd w:val="clear" w:color="auto" w:fill="FFFFFF"/>
                <w:lang w:val="hy-AM" w:eastAsia="ru-RU"/>
              </w:rPr>
            </w:pPr>
            <w:r w:rsidRPr="00CE35DD">
              <w:rPr>
                <w:rFonts w:ascii="GHEA Grapalat" w:eastAsia="Arial Unicode MS" w:hAnsi="GHEA Grapalat" w:cs="Sylfaen"/>
                <w:b/>
                <w:color w:val="000000"/>
                <w:shd w:val="clear" w:color="auto" w:fill="FFFFFF"/>
                <w:lang w:val="hy-AM" w:eastAsia="ru-RU"/>
              </w:rPr>
              <w:t>Հարց</w:t>
            </w:r>
          </w:p>
        </w:tc>
        <w:tc>
          <w:tcPr>
            <w:tcW w:w="2880" w:type="dxa"/>
            <w:vMerge w:val="restart"/>
          </w:tcPr>
          <w:p w:rsidR="00287F5B" w:rsidRPr="00CE35DD"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Sylfaen"/>
                <w:b/>
                <w:color w:val="000000"/>
                <w:shd w:val="clear" w:color="auto" w:fill="FFFFFF"/>
                <w:lang w:val="hy-AM" w:eastAsia="ru-RU"/>
              </w:rPr>
            </w:pPr>
            <w:r w:rsidRPr="00CE35DD">
              <w:rPr>
                <w:rFonts w:ascii="GHEA Grapalat" w:eastAsia="Arial Unicode MS" w:hAnsi="GHEA Grapalat" w:cs="Sylfaen"/>
                <w:b/>
                <w:color w:val="000000"/>
                <w:shd w:val="clear" w:color="auto" w:fill="FFFFFF"/>
                <w:lang w:val="hy-AM" w:eastAsia="ru-RU"/>
              </w:rPr>
              <w:t xml:space="preserve">Հղում նորմատիվ իրավական </w:t>
            </w:r>
            <w:proofErr w:type="spellStart"/>
            <w:r w:rsidRPr="0074428C">
              <w:rPr>
                <w:rFonts w:ascii="GHEA Grapalat" w:hAnsi="GHEA Grapalat" w:cs="Sylfaen"/>
                <w:b/>
              </w:rPr>
              <w:t>ակտերին</w:t>
            </w:r>
            <w:proofErr w:type="spellEnd"/>
          </w:p>
        </w:tc>
        <w:tc>
          <w:tcPr>
            <w:tcW w:w="1800" w:type="dxa"/>
            <w:gridSpan w:val="3"/>
            <w:tcBorders>
              <w:bottom w:val="single" w:sz="4" w:space="0" w:color="auto"/>
            </w:tcBorders>
          </w:tcPr>
          <w:p w:rsidR="00287F5B" w:rsidRPr="00CE35DD" w:rsidRDefault="00287F5B" w:rsidP="00287F5B">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CE35DD">
              <w:rPr>
                <w:rFonts w:ascii="GHEA Grapalat" w:eastAsia="Arial Unicode MS" w:hAnsi="GHEA Grapalat" w:cs="Sylfaen"/>
                <w:b/>
                <w:color w:val="000000"/>
                <w:shd w:val="clear" w:color="auto" w:fill="FFFFFF"/>
                <w:lang w:val="hy-AM" w:eastAsia="ru-RU"/>
              </w:rPr>
              <w:t>Պատասխան</w:t>
            </w:r>
          </w:p>
        </w:tc>
        <w:tc>
          <w:tcPr>
            <w:tcW w:w="720" w:type="dxa"/>
            <w:vMerge w:val="restart"/>
          </w:tcPr>
          <w:p w:rsidR="00287F5B" w:rsidRPr="00CE35DD" w:rsidRDefault="00287F5B" w:rsidP="00287F5B">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CE35DD">
              <w:rPr>
                <w:rFonts w:ascii="GHEA Grapalat" w:eastAsia="Arial Unicode MS" w:hAnsi="GHEA Grapalat" w:cs="Sylfaen"/>
                <w:b/>
                <w:color w:val="000000"/>
                <w:shd w:val="clear" w:color="auto" w:fill="FFFFFF"/>
                <w:lang w:val="hy-AM" w:eastAsia="ru-RU"/>
              </w:rPr>
              <w:t>Կշիռ</w:t>
            </w:r>
          </w:p>
        </w:tc>
        <w:tc>
          <w:tcPr>
            <w:tcW w:w="2075" w:type="dxa"/>
            <w:vMerge w:val="restart"/>
          </w:tcPr>
          <w:p w:rsidR="00287F5B" w:rsidRPr="00CE35DD" w:rsidRDefault="00287F5B" w:rsidP="00287F5B">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CE35DD">
              <w:rPr>
                <w:rFonts w:ascii="GHEA Grapalat" w:eastAsia="Arial Unicode MS" w:hAnsi="GHEA Grapalat" w:cs="Sylfaen"/>
                <w:b/>
                <w:color w:val="000000"/>
                <w:shd w:val="clear" w:color="auto" w:fill="FFFFFF"/>
                <w:lang w:val="hy-AM" w:eastAsia="ru-RU"/>
              </w:rPr>
              <w:t>Ստուգման մեթոդ</w:t>
            </w:r>
          </w:p>
        </w:tc>
        <w:tc>
          <w:tcPr>
            <w:tcW w:w="1525" w:type="dxa"/>
            <w:vMerge w:val="restart"/>
          </w:tcPr>
          <w:p w:rsidR="00287F5B" w:rsidRPr="00CE35DD" w:rsidRDefault="00287F5B" w:rsidP="00287F5B">
            <w:pPr>
              <w:pStyle w:val="TableParagraph"/>
              <w:tabs>
                <w:tab w:val="left" w:pos="2203"/>
                <w:tab w:val="left" w:pos="2853"/>
                <w:tab w:val="left" w:pos="4057"/>
              </w:tabs>
              <w:spacing w:before="27" w:line="276" w:lineRule="auto"/>
              <w:ind w:right="90"/>
              <w:jc w:val="center"/>
              <w:rPr>
                <w:rFonts w:ascii="GHEA Grapalat" w:eastAsia="Arial Unicode MS" w:hAnsi="GHEA Grapalat" w:cs="Sylfaen"/>
                <w:b/>
                <w:color w:val="000000"/>
                <w:shd w:val="clear" w:color="auto" w:fill="FFFFFF"/>
                <w:lang w:val="hy-AM" w:eastAsia="ru-RU"/>
              </w:rPr>
            </w:pPr>
            <w:r w:rsidRPr="00CE35DD">
              <w:rPr>
                <w:rFonts w:ascii="GHEA Grapalat" w:eastAsia="Arial Unicode MS" w:hAnsi="GHEA Grapalat" w:cs="Sylfaen"/>
                <w:b/>
                <w:color w:val="000000"/>
                <w:shd w:val="clear" w:color="auto" w:fill="FFFFFF"/>
                <w:lang w:val="hy-AM" w:eastAsia="ru-RU"/>
              </w:rPr>
              <w:t>Մեկնաբա</w:t>
            </w:r>
            <w:r w:rsidR="00F367A7">
              <w:rPr>
                <w:rFonts w:ascii="GHEA Grapalat" w:eastAsia="Arial Unicode MS" w:hAnsi="GHEA Grapalat" w:cs="Sylfaen"/>
                <w:b/>
                <w:color w:val="000000"/>
                <w:shd w:val="clear" w:color="auto" w:fill="FFFFFF"/>
                <w:lang w:val="hy-AM" w:eastAsia="ru-RU"/>
              </w:rPr>
              <w:t>-</w:t>
            </w:r>
            <w:proofErr w:type="spellStart"/>
            <w:r w:rsidRPr="00CE35DD">
              <w:rPr>
                <w:rFonts w:ascii="GHEA Grapalat" w:eastAsia="Arial Unicode MS" w:hAnsi="GHEA Grapalat" w:cs="Sylfaen"/>
                <w:b/>
                <w:color w:val="000000"/>
                <w:shd w:val="clear" w:color="auto" w:fill="FFFFFF"/>
                <w:lang w:val="hy-AM" w:eastAsia="ru-RU"/>
              </w:rPr>
              <w:t>նություններ</w:t>
            </w:r>
            <w:proofErr w:type="spellEnd"/>
          </w:p>
        </w:tc>
      </w:tr>
      <w:tr w:rsidR="00287F5B" w:rsidRPr="0047734D" w:rsidTr="00F367A7">
        <w:trPr>
          <w:trHeight w:val="315"/>
        </w:trPr>
        <w:tc>
          <w:tcPr>
            <w:tcW w:w="630" w:type="dxa"/>
            <w:vMerge/>
            <w:tcBorders>
              <w:top w:val="nil"/>
            </w:tcBorders>
          </w:tcPr>
          <w:p w:rsidR="00287F5B" w:rsidRPr="0047734D" w:rsidRDefault="00287F5B" w:rsidP="00287F5B">
            <w:pPr>
              <w:jc w:val="center"/>
              <w:rPr>
                <w:rFonts w:ascii="GHEA Grapalat" w:hAnsi="GHEA Grapalat"/>
              </w:rPr>
            </w:pPr>
          </w:p>
        </w:tc>
        <w:tc>
          <w:tcPr>
            <w:tcW w:w="5220" w:type="dxa"/>
            <w:vMerge/>
            <w:tcBorders>
              <w:top w:val="nil"/>
            </w:tcBorders>
          </w:tcPr>
          <w:p w:rsidR="00287F5B" w:rsidRPr="0047734D" w:rsidRDefault="00287F5B" w:rsidP="00287F5B">
            <w:pPr>
              <w:rPr>
                <w:rFonts w:ascii="GHEA Grapalat" w:hAnsi="GHEA Grapalat"/>
              </w:rPr>
            </w:pPr>
          </w:p>
        </w:tc>
        <w:tc>
          <w:tcPr>
            <w:tcW w:w="2880" w:type="dxa"/>
            <w:vMerge/>
            <w:tcBorders>
              <w:top w:val="nil"/>
              <w:right w:val="single" w:sz="4" w:space="0" w:color="auto"/>
            </w:tcBorders>
          </w:tcPr>
          <w:p w:rsidR="00287F5B" w:rsidRPr="0047734D" w:rsidRDefault="00287F5B" w:rsidP="00287F5B">
            <w:pPr>
              <w:rPr>
                <w:rFonts w:ascii="GHEA Grapalat" w:hAnsi="GHEA Grapalat"/>
              </w:rPr>
            </w:pPr>
          </w:p>
        </w:tc>
        <w:tc>
          <w:tcPr>
            <w:tcW w:w="626" w:type="dxa"/>
            <w:tcBorders>
              <w:top w:val="single" w:sz="4" w:space="0" w:color="auto"/>
              <w:left w:val="single" w:sz="4" w:space="0" w:color="auto"/>
              <w:bottom w:val="single" w:sz="4" w:space="0" w:color="auto"/>
              <w:right w:val="single" w:sz="4" w:space="0" w:color="auto"/>
            </w:tcBorders>
          </w:tcPr>
          <w:p w:rsidR="00287F5B" w:rsidRPr="00CE35DD" w:rsidRDefault="00287F5B" w:rsidP="00287F5B">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CE35DD">
              <w:rPr>
                <w:rFonts w:ascii="GHEA Grapalat" w:eastAsia="Arial Unicode MS" w:hAnsi="GHEA Grapalat" w:cs="Sylfaen"/>
                <w:b/>
                <w:color w:val="000000"/>
                <w:shd w:val="clear" w:color="auto" w:fill="FFFFFF"/>
                <w:lang w:val="hy-AM" w:eastAsia="ru-RU"/>
              </w:rPr>
              <w:t>Այո</w:t>
            </w:r>
          </w:p>
        </w:tc>
        <w:tc>
          <w:tcPr>
            <w:tcW w:w="454" w:type="dxa"/>
            <w:tcBorders>
              <w:top w:val="single" w:sz="4" w:space="0" w:color="auto"/>
              <w:left w:val="single" w:sz="4" w:space="0" w:color="auto"/>
              <w:bottom w:val="single" w:sz="4" w:space="0" w:color="auto"/>
              <w:right w:val="single" w:sz="4" w:space="0" w:color="auto"/>
            </w:tcBorders>
          </w:tcPr>
          <w:p w:rsidR="00287F5B" w:rsidRPr="00CE35DD" w:rsidRDefault="00287F5B" w:rsidP="00287F5B">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CE35DD">
              <w:rPr>
                <w:rFonts w:ascii="GHEA Grapalat" w:eastAsia="Arial Unicode MS" w:hAnsi="GHEA Grapalat" w:cs="Sylfaen"/>
                <w:b/>
                <w:color w:val="000000"/>
                <w:shd w:val="clear" w:color="auto" w:fill="FFFFFF"/>
                <w:lang w:val="hy-AM" w:eastAsia="ru-RU"/>
              </w:rPr>
              <w:t>Ոչ</w:t>
            </w:r>
          </w:p>
        </w:tc>
        <w:tc>
          <w:tcPr>
            <w:tcW w:w="720" w:type="dxa"/>
            <w:tcBorders>
              <w:top w:val="single" w:sz="4" w:space="0" w:color="auto"/>
              <w:left w:val="single" w:sz="4" w:space="0" w:color="auto"/>
              <w:bottom w:val="single" w:sz="4" w:space="0" w:color="auto"/>
              <w:right w:val="single" w:sz="4" w:space="0" w:color="auto"/>
            </w:tcBorders>
          </w:tcPr>
          <w:p w:rsidR="00287F5B" w:rsidRPr="00CE35DD" w:rsidRDefault="00287F5B" w:rsidP="00F82D22">
            <w:pPr>
              <w:pStyle w:val="TableParagraph"/>
              <w:tabs>
                <w:tab w:val="left" w:pos="2203"/>
                <w:tab w:val="left" w:pos="2853"/>
                <w:tab w:val="left" w:pos="4057"/>
              </w:tabs>
              <w:spacing w:before="27" w:line="276" w:lineRule="auto"/>
              <w:ind w:left="100" w:right="90"/>
              <w:jc w:val="both"/>
              <w:rPr>
                <w:rFonts w:ascii="GHEA Grapalat" w:eastAsia="Arial Unicode MS" w:hAnsi="GHEA Grapalat" w:cs="Sylfaen"/>
                <w:b/>
                <w:color w:val="000000"/>
                <w:shd w:val="clear" w:color="auto" w:fill="FFFFFF"/>
                <w:lang w:val="hy-AM" w:eastAsia="ru-RU"/>
              </w:rPr>
            </w:pPr>
            <w:r w:rsidRPr="00CE35DD">
              <w:rPr>
                <w:rFonts w:ascii="GHEA Grapalat" w:eastAsia="Arial Unicode MS" w:hAnsi="GHEA Grapalat" w:cs="Sylfaen"/>
                <w:b/>
                <w:color w:val="000000"/>
                <w:shd w:val="clear" w:color="auto" w:fill="FFFFFF"/>
                <w:lang w:val="hy-AM" w:eastAsia="ru-RU"/>
              </w:rPr>
              <w:t>Չ/</w:t>
            </w:r>
            <w:r w:rsidR="00F82D22">
              <w:rPr>
                <w:rFonts w:ascii="GHEA Grapalat" w:eastAsia="Arial Unicode MS" w:hAnsi="GHEA Grapalat" w:cs="Sylfaen"/>
                <w:b/>
                <w:color w:val="000000"/>
                <w:shd w:val="clear" w:color="auto" w:fill="FFFFFF"/>
                <w:lang w:val="hy-AM" w:eastAsia="ru-RU"/>
              </w:rPr>
              <w:t>պ</w:t>
            </w:r>
          </w:p>
        </w:tc>
        <w:tc>
          <w:tcPr>
            <w:tcW w:w="720" w:type="dxa"/>
            <w:vMerge/>
            <w:tcBorders>
              <w:top w:val="nil"/>
              <w:left w:val="single" w:sz="4" w:space="0" w:color="auto"/>
            </w:tcBorders>
          </w:tcPr>
          <w:p w:rsidR="00287F5B" w:rsidRPr="0047734D" w:rsidRDefault="00287F5B" w:rsidP="00287F5B">
            <w:pPr>
              <w:rPr>
                <w:rFonts w:ascii="GHEA Grapalat" w:hAnsi="GHEA Grapalat"/>
              </w:rPr>
            </w:pPr>
          </w:p>
        </w:tc>
        <w:tc>
          <w:tcPr>
            <w:tcW w:w="2075" w:type="dxa"/>
            <w:vMerge/>
            <w:tcBorders>
              <w:top w:val="nil"/>
            </w:tcBorders>
          </w:tcPr>
          <w:p w:rsidR="00287F5B" w:rsidRPr="0047734D" w:rsidRDefault="00287F5B" w:rsidP="00287F5B">
            <w:pPr>
              <w:rPr>
                <w:rFonts w:ascii="GHEA Grapalat" w:hAnsi="GHEA Grapalat"/>
              </w:rPr>
            </w:pPr>
          </w:p>
        </w:tc>
        <w:tc>
          <w:tcPr>
            <w:tcW w:w="1525" w:type="dxa"/>
            <w:vMerge/>
            <w:tcBorders>
              <w:top w:val="nil"/>
            </w:tcBorders>
          </w:tcPr>
          <w:p w:rsidR="00287F5B" w:rsidRPr="0047734D" w:rsidRDefault="00287F5B" w:rsidP="00287F5B">
            <w:pPr>
              <w:rPr>
                <w:rFonts w:ascii="GHEA Grapalat" w:hAnsi="GHEA Grapalat"/>
              </w:rPr>
            </w:pPr>
          </w:p>
        </w:tc>
      </w:tr>
      <w:tr w:rsidR="00287F5B" w:rsidRPr="00CC0620" w:rsidTr="00287F5B">
        <w:trPr>
          <w:trHeight w:val="1261"/>
        </w:trPr>
        <w:tc>
          <w:tcPr>
            <w:tcW w:w="630" w:type="dxa"/>
            <w:tcBorders>
              <w:top w:val="single" w:sz="4" w:space="0" w:color="auto"/>
            </w:tcBorders>
          </w:tcPr>
          <w:p w:rsidR="00287F5B" w:rsidRPr="00400549" w:rsidRDefault="00287F5B" w:rsidP="00287F5B">
            <w:pPr>
              <w:pStyle w:val="TableParagraph"/>
              <w:ind w:left="427" w:hanging="427"/>
              <w:jc w:val="center"/>
              <w:rPr>
                <w:rFonts w:ascii="GHEA Grapalat" w:hAnsi="GHEA Grapalat"/>
                <w:b/>
              </w:rPr>
            </w:pPr>
            <w:r w:rsidRPr="00400549">
              <w:rPr>
                <w:rFonts w:ascii="GHEA Grapalat" w:hAnsi="GHEA Grapalat"/>
                <w:b/>
                <w:w w:val="83"/>
              </w:rPr>
              <w:t>1.</w:t>
            </w:r>
          </w:p>
        </w:tc>
        <w:tc>
          <w:tcPr>
            <w:tcW w:w="5220" w:type="dxa"/>
            <w:tcBorders>
              <w:top w:val="single" w:sz="4" w:space="0" w:color="auto"/>
            </w:tcBorders>
          </w:tcPr>
          <w:p w:rsidR="00287F5B" w:rsidRPr="00CC0620" w:rsidRDefault="00287F5B" w:rsidP="00A90FAB">
            <w:pPr>
              <w:pStyle w:val="TableParagraph"/>
              <w:tabs>
                <w:tab w:val="left" w:pos="2203"/>
                <w:tab w:val="left" w:pos="2853"/>
                <w:tab w:val="left" w:pos="4057"/>
              </w:tabs>
              <w:spacing w:before="27" w:line="276" w:lineRule="auto"/>
              <w:ind w:left="100" w:right="90"/>
              <w:rPr>
                <w:rFonts w:ascii="GHEA Grapalat" w:hAnsi="GHEA Grapalat"/>
              </w:rPr>
            </w:pPr>
            <w:r w:rsidRPr="00CC0620">
              <w:rPr>
                <w:rFonts w:ascii="GHEA Grapalat" w:eastAsia="Arial Unicode MS" w:hAnsi="GHEA Grapalat" w:cs="Sylfaen"/>
                <w:color w:val="000000"/>
                <w:shd w:val="clear" w:color="auto" w:fill="FFFFFF"/>
                <w:lang w:val="hy-AM" w:eastAsia="ru-RU"/>
              </w:rPr>
              <w:t>Բժշկական կազմակերպությունն ունի տվյալ գործունեության տեսակով զբաղվելու լիցենզիա</w:t>
            </w:r>
          </w:p>
        </w:tc>
        <w:tc>
          <w:tcPr>
            <w:tcW w:w="2880" w:type="dxa"/>
            <w:tcBorders>
              <w:top w:val="single" w:sz="4" w:space="0" w:color="auto"/>
            </w:tcBorders>
          </w:tcPr>
          <w:p w:rsidR="00287F5B"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«Բնակչության բժշկական օգնության և սպասարկման մասին» օրենք, hոդված 27,</w:t>
            </w:r>
          </w:p>
          <w:p w:rsidR="00287F5B" w:rsidRPr="003E3C7C"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 xml:space="preserve"> մաս 1</w:t>
            </w:r>
          </w:p>
        </w:tc>
        <w:tc>
          <w:tcPr>
            <w:tcW w:w="626" w:type="dxa"/>
            <w:tcBorders>
              <w:top w:val="single" w:sz="4" w:space="0" w:color="auto"/>
            </w:tcBorders>
          </w:tcPr>
          <w:p w:rsidR="00287F5B" w:rsidRPr="00CC0620" w:rsidRDefault="00287F5B" w:rsidP="00287F5B">
            <w:pPr>
              <w:pStyle w:val="TableParagraph"/>
              <w:rPr>
                <w:rFonts w:ascii="GHEA Grapalat" w:hAnsi="GHEA Grapalat"/>
              </w:rPr>
            </w:pPr>
          </w:p>
        </w:tc>
        <w:tc>
          <w:tcPr>
            <w:tcW w:w="454" w:type="dxa"/>
            <w:tcBorders>
              <w:top w:val="single" w:sz="4" w:space="0" w:color="auto"/>
            </w:tcBorders>
          </w:tcPr>
          <w:p w:rsidR="00287F5B" w:rsidRPr="00CC0620" w:rsidRDefault="00287F5B" w:rsidP="00287F5B">
            <w:pPr>
              <w:pStyle w:val="TableParagraph"/>
              <w:rPr>
                <w:rFonts w:ascii="GHEA Grapalat" w:hAnsi="GHEA Grapalat"/>
              </w:rPr>
            </w:pPr>
          </w:p>
        </w:tc>
        <w:tc>
          <w:tcPr>
            <w:tcW w:w="720" w:type="dxa"/>
            <w:tcBorders>
              <w:top w:val="single" w:sz="4" w:space="0" w:color="auto"/>
            </w:tcBorders>
          </w:tcPr>
          <w:p w:rsidR="00287F5B" w:rsidRPr="00CC0620" w:rsidRDefault="00287F5B" w:rsidP="00287F5B">
            <w:pPr>
              <w:pStyle w:val="TableParagraph"/>
              <w:rPr>
                <w:rFonts w:ascii="GHEA Grapalat" w:hAnsi="GHEA Grapalat"/>
              </w:rPr>
            </w:pPr>
          </w:p>
        </w:tc>
        <w:tc>
          <w:tcPr>
            <w:tcW w:w="720" w:type="dxa"/>
          </w:tcPr>
          <w:p w:rsidR="00287F5B" w:rsidRPr="00665F62"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665F62">
              <w:rPr>
                <w:rFonts w:ascii="GHEA Grapalat" w:eastAsia="Arial Unicode MS" w:hAnsi="GHEA Grapalat" w:cs="Arial Unicode MS"/>
                <w:noProof/>
                <w:lang w:val="hy-AM" w:eastAsia="ru-RU"/>
              </w:rPr>
              <w:t>5</w:t>
            </w:r>
          </w:p>
        </w:tc>
        <w:tc>
          <w:tcPr>
            <w:tcW w:w="2075" w:type="dxa"/>
          </w:tcPr>
          <w:p w:rsidR="00287F5B" w:rsidRPr="00665F62" w:rsidRDefault="00287F5B" w:rsidP="00287F5B">
            <w:pPr>
              <w:pStyle w:val="TableParagraph"/>
              <w:spacing w:before="27" w:line="276" w:lineRule="auto"/>
              <w:ind w:left="90" w:right="85"/>
              <w:jc w:val="center"/>
              <w:rPr>
                <w:rFonts w:ascii="GHEA Grapalat" w:eastAsia="Arial Unicode MS" w:hAnsi="GHEA Grapalat" w:cs="Arial Unicode MS"/>
                <w:noProof/>
                <w:lang w:val="hy-AM" w:eastAsia="ru-RU"/>
              </w:rPr>
            </w:pPr>
            <w:r w:rsidRPr="00665F62">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ind w:left="90"/>
              <w:rPr>
                <w:rFonts w:ascii="GHEA Grapalat" w:hAnsi="GHEA Grapalat"/>
              </w:rPr>
            </w:pPr>
          </w:p>
        </w:tc>
      </w:tr>
      <w:tr w:rsidR="00287F5B" w:rsidRPr="003E3C7C" w:rsidTr="00287F5B">
        <w:trPr>
          <w:trHeight w:val="1261"/>
        </w:trPr>
        <w:tc>
          <w:tcPr>
            <w:tcW w:w="630" w:type="dxa"/>
          </w:tcPr>
          <w:p w:rsidR="00287F5B" w:rsidRPr="00400549" w:rsidRDefault="00287F5B" w:rsidP="00287F5B">
            <w:pPr>
              <w:pStyle w:val="TableParagraph"/>
              <w:jc w:val="center"/>
              <w:rPr>
                <w:rFonts w:ascii="GHEA Grapalat" w:hAnsi="GHEA Grapalat"/>
                <w:b/>
              </w:rPr>
            </w:pPr>
            <w:r w:rsidRPr="00400549">
              <w:rPr>
                <w:rFonts w:ascii="GHEA Grapalat" w:hAnsi="GHEA Grapalat"/>
                <w:b/>
                <w:lang w:val="hy-AM"/>
              </w:rPr>
              <w:t>2</w:t>
            </w:r>
            <w:r w:rsidRPr="00400549">
              <w:rPr>
                <w:rFonts w:ascii="GHEA Grapalat" w:hAnsi="GHEA Grapalat"/>
                <w:b/>
              </w:rPr>
              <w:t>.</w:t>
            </w:r>
          </w:p>
        </w:tc>
        <w:tc>
          <w:tcPr>
            <w:tcW w:w="5220" w:type="dxa"/>
          </w:tcPr>
          <w:p w:rsidR="00287F5B" w:rsidRPr="003E3C7C" w:rsidRDefault="00287F5B" w:rsidP="00A90FAB">
            <w:pPr>
              <w:pStyle w:val="TableParagraph"/>
              <w:tabs>
                <w:tab w:val="left" w:pos="2203"/>
                <w:tab w:val="left" w:pos="2853"/>
                <w:tab w:val="left" w:pos="4057"/>
              </w:tabs>
              <w:spacing w:before="27" w:line="276" w:lineRule="auto"/>
              <w:ind w:left="100" w:right="90"/>
              <w:rPr>
                <w:rFonts w:ascii="GHEA Grapalat" w:eastAsia="Arial Unicode MS" w:hAnsi="GHEA Grapalat" w:cs="Sylfaen"/>
                <w:color w:val="000000"/>
                <w:shd w:val="clear" w:color="auto" w:fill="FFFFFF"/>
                <w:lang w:eastAsia="ru-RU"/>
              </w:rPr>
            </w:pPr>
            <w:r w:rsidRPr="00CC0620">
              <w:rPr>
                <w:rFonts w:ascii="GHEA Grapalat" w:eastAsia="Arial Unicode MS" w:hAnsi="GHEA Grapalat" w:cs="Arial Unicode MS"/>
                <w:noProof/>
                <w:lang w:val="hy-AM" w:eastAsia="ru-RU"/>
              </w:rPr>
              <w:t xml:space="preserve">Հիվանդանոցի կազմում պարտադիր առկա </w:t>
            </w:r>
            <w:r>
              <w:rPr>
                <w:rFonts w:ascii="GHEA Grapalat" w:eastAsia="Arial Unicode MS" w:hAnsi="GHEA Grapalat" w:cs="Arial Unicode MS"/>
                <w:noProof/>
                <w:lang w:val="hy-AM" w:eastAsia="ru-RU"/>
              </w:rPr>
              <w:t>են</w:t>
            </w:r>
            <w:r>
              <w:rPr>
                <w:rFonts w:ascii="GHEA Grapalat" w:eastAsia="Arial Unicode MS" w:hAnsi="GHEA Grapalat" w:cs="Arial Unicode MS"/>
                <w:noProof/>
                <w:lang w:eastAsia="ru-RU"/>
              </w:rPr>
              <w:t>.</w:t>
            </w:r>
          </w:p>
        </w:tc>
        <w:tc>
          <w:tcPr>
            <w:tcW w:w="2880" w:type="dxa"/>
          </w:tcPr>
          <w:p w:rsidR="00287F5B" w:rsidRPr="003E3C7C"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 xml:space="preserve">Կառավարության 2002 թվականի հունիսի 29-ի </w:t>
            </w:r>
          </w:p>
          <w:p w:rsidR="00287F5B"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N 867 որոշում,</w:t>
            </w:r>
          </w:p>
          <w:p w:rsidR="00287F5B" w:rsidRPr="003E3C7C"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 xml:space="preserve"> հավելված N 13 պարզաբանումներ</w:t>
            </w:r>
            <w:r>
              <w:rPr>
                <w:rFonts w:ascii="GHEA Grapalat" w:eastAsia="Arial Unicode MS" w:hAnsi="GHEA Grapalat" w:cs="Arial Unicode MS"/>
                <w:noProof/>
                <w:lang w:val="hy-AM" w:eastAsia="ru-RU"/>
              </w:rPr>
              <w:t>,</w:t>
            </w:r>
            <w:r w:rsidRPr="003E3C7C">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2</w:t>
            </w:r>
          </w:p>
        </w:tc>
        <w:tc>
          <w:tcPr>
            <w:tcW w:w="626" w:type="dxa"/>
            <w:shd w:val="clear" w:color="auto" w:fill="BFBFBF" w:themeFill="background1" w:themeFillShade="BF"/>
          </w:tcPr>
          <w:p w:rsidR="00287F5B" w:rsidRPr="00CC0620" w:rsidRDefault="00287F5B" w:rsidP="00287F5B">
            <w:pPr>
              <w:pStyle w:val="TableParagraph"/>
              <w:rPr>
                <w:rFonts w:ascii="GHEA Grapalat" w:hAnsi="GHEA Grapalat"/>
                <w:lang w:val="hy-AM"/>
              </w:rPr>
            </w:pPr>
          </w:p>
        </w:tc>
        <w:tc>
          <w:tcPr>
            <w:tcW w:w="454" w:type="dxa"/>
            <w:shd w:val="clear" w:color="auto" w:fill="BFBFBF" w:themeFill="background1" w:themeFillShade="BF"/>
          </w:tcPr>
          <w:p w:rsidR="00287F5B" w:rsidRPr="00CC0620" w:rsidRDefault="00287F5B" w:rsidP="00287F5B">
            <w:pPr>
              <w:pStyle w:val="TableParagraph"/>
              <w:rPr>
                <w:rFonts w:ascii="GHEA Grapalat" w:hAnsi="GHEA Grapalat"/>
                <w:lang w:val="hy-AM"/>
              </w:rPr>
            </w:pPr>
          </w:p>
        </w:tc>
        <w:tc>
          <w:tcPr>
            <w:tcW w:w="720" w:type="dxa"/>
            <w:shd w:val="clear" w:color="auto" w:fill="BFBFBF" w:themeFill="background1" w:themeFillShade="BF"/>
          </w:tcPr>
          <w:p w:rsidR="00287F5B" w:rsidRPr="00CC0620" w:rsidRDefault="00287F5B" w:rsidP="00287F5B">
            <w:pPr>
              <w:pStyle w:val="TableParagraph"/>
              <w:rPr>
                <w:rFonts w:ascii="GHEA Grapalat" w:hAnsi="GHEA Grapalat"/>
                <w:lang w:val="hy-AM"/>
              </w:rPr>
            </w:pPr>
          </w:p>
        </w:tc>
        <w:tc>
          <w:tcPr>
            <w:tcW w:w="720" w:type="dxa"/>
            <w:shd w:val="clear" w:color="auto" w:fill="BFBFBF" w:themeFill="background1" w:themeFillShade="BF"/>
          </w:tcPr>
          <w:p w:rsidR="00287F5B" w:rsidRPr="00665F62"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p>
        </w:tc>
        <w:tc>
          <w:tcPr>
            <w:tcW w:w="2075" w:type="dxa"/>
            <w:shd w:val="clear" w:color="auto" w:fill="BFBFBF" w:themeFill="background1" w:themeFillShade="BF"/>
          </w:tcPr>
          <w:p w:rsidR="00287F5B" w:rsidRPr="00665F62"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p>
        </w:tc>
        <w:tc>
          <w:tcPr>
            <w:tcW w:w="1525" w:type="dxa"/>
            <w:shd w:val="clear" w:color="auto" w:fill="BFBFBF" w:themeFill="background1" w:themeFillShade="BF"/>
          </w:tcPr>
          <w:p w:rsidR="00287F5B" w:rsidRPr="00CC0620" w:rsidRDefault="00287F5B" w:rsidP="00287F5B">
            <w:pPr>
              <w:pStyle w:val="TableParagraph"/>
              <w:rPr>
                <w:rFonts w:ascii="GHEA Grapalat" w:hAnsi="GHEA Grapalat"/>
                <w:lang w:val="hy-AM"/>
              </w:rPr>
            </w:pPr>
          </w:p>
        </w:tc>
      </w:tr>
      <w:tr w:rsidR="00287F5B" w:rsidRPr="00CC0620" w:rsidTr="00287F5B">
        <w:trPr>
          <w:trHeight w:val="1261"/>
        </w:trPr>
        <w:tc>
          <w:tcPr>
            <w:tcW w:w="630" w:type="dxa"/>
          </w:tcPr>
          <w:p w:rsidR="00287F5B" w:rsidRPr="00CC0620" w:rsidRDefault="00287F5B" w:rsidP="00287F5B">
            <w:pPr>
              <w:pStyle w:val="TableParagraph"/>
              <w:jc w:val="center"/>
              <w:rPr>
                <w:rFonts w:ascii="GHEA Grapalat" w:hAnsi="GHEA Grapalat"/>
              </w:rPr>
            </w:pPr>
            <w:r w:rsidRPr="00CC0620">
              <w:rPr>
                <w:rFonts w:ascii="GHEA Grapalat" w:hAnsi="GHEA Grapalat"/>
                <w:lang w:val="hy-AM"/>
              </w:rPr>
              <w:t>1</w:t>
            </w:r>
            <w:r w:rsidRPr="00CC0620">
              <w:rPr>
                <w:rFonts w:ascii="GHEA Grapalat" w:hAnsi="GHEA Grapalat"/>
              </w:rPr>
              <w:t>)</w:t>
            </w:r>
          </w:p>
        </w:tc>
        <w:tc>
          <w:tcPr>
            <w:tcW w:w="5220" w:type="dxa"/>
          </w:tcPr>
          <w:p w:rsidR="00287F5B" w:rsidRPr="00CC0620" w:rsidRDefault="00287F5B" w:rsidP="00A90FAB">
            <w:pPr>
              <w:pStyle w:val="TableParagraph"/>
              <w:tabs>
                <w:tab w:val="left" w:pos="2203"/>
                <w:tab w:val="left" w:pos="2853"/>
                <w:tab w:val="left" w:pos="4057"/>
              </w:tabs>
              <w:spacing w:before="27" w:line="276" w:lineRule="auto"/>
              <w:ind w:left="100" w:right="90"/>
              <w:rPr>
                <w:rFonts w:ascii="GHEA Grapalat" w:eastAsia="Arial Unicode MS" w:hAnsi="GHEA Grapalat" w:cs="Arial Unicode MS"/>
                <w:noProof/>
                <w:lang w:val="hy-AM" w:eastAsia="ru-RU"/>
              </w:rPr>
            </w:pPr>
            <w:r w:rsidRPr="00CC0620">
              <w:rPr>
                <w:rFonts w:ascii="GHEA Grapalat" w:eastAsia="Arial Unicode MS" w:hAnsi="GHEA Grapalat" w:cs="Arial Unicode MS"/>
                <w:noProof/>
                <w:lang w:val="hy-AM" w:eastAsia="ru-RU"/>
              </w:rPr>
              <w:t>Ընդունարան</w:t>
            </w:r>
          </w:p>
        </w:tc>
        <w:tc>
          <w:tcPr>
            <w:tcW w:w="2880" w:type="dxa"/>
          </w:tcPr>
          <w:p w:rsidR="00287F5B" w:rsidRPr="00CC0620" w:rsidRDefault="00287F5B" w:rsidP="00287F5B">
            <w:pPr>
              <w:pStyle w:val="TableParagraph"/>
              <w:spacing w:before="27" w:line="276" w:lineRule="auto"/>
              <w:ind w:left="99" w:right="85"/>
              <w:jc w:val="center"/>
              <w:rPr>
                <w:rFonts w:ascii="GHEA Grapalat" w:hAnsi="GHEA Grapalat"/>
                <w:w w:val="110"/>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665F62"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665F62">
              <w:rPr>
                <w:rFonts w:ascii="GHEA Grapalat" w:eastAsia="Arial Unicode MS" w:hAnsi="GHEA Grapalat" w:cs="Arial Unicode MS"/>
                <w:noProof/>
                <w:lang w:val="hy-AM" w:eastAsia="ru-RU"/>
              </w:rPr>
              <w:t>3</w:t>
            </w:r>
          </w:p>
        </w:tc>
        <w:tc>
          <w:tcPr>
            <w:tcW w:w="2075" w:type="dxa"/>
          </w:tcPr>
          <w:p w:rsidR="00287F5B" w:rsidRPr="00665F62"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665F62">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261"/>
        </w:trPr>
        <w:tc>
          <w:tcPr>
            <w:tcW w:w="630" w:type="dxa"/>
          </w:tcPr>
          <w:p w:rsidR="00287F5B" w:rsidRPr="00CC0620" w:rsidRDefault="00287F5B" w:rsidP="00287F5B">
            <w:pPr>
              <w:pStyle w:val="TableParagraph"/>
              <w:jc w:val="center"/>
              <w:rPr>
                <w:rFonts w:ascii="GHEA Grapalat" w:hAnsi="GHEA Grapalat"/>
              </w:rPr>
            </w:pPr>
            <w:r w:rsidRPr="00CC0620">
              <w:rPr>
                <w:rFonts w:ascii="GHEA Grapalat" w:hAnsi="GHEA Grapalat"/>
              </w:rPr>
              <w:t>2)</w:t>
            </w:r>
          </w:p>
        </w:tc>
        <w:tc>
          <w:tcPr>
            <w:tcW w:w="5220" w:type="dxa"/>
          </w:tcPr>
          <w:p w:rsidR="00287F5B" w:rsidRPr="00CC0620" w:rsidRDefault="00287F5B" w:rsidP="00A90FAB">
            <w:pPr>
              <w:pStyle w:val="TableParagraph"/>
              <w:tabs>
                <w:tab w:val="left" w:pos="2203"/>
                <w:tab w:val="left" w:pos="2853"/>
                <w:tab w:val="left" w:pos="4057"/>
              </w:tabs>
              <w:spacing w:before="27" w:line="276" w:lineRule="auto"/>
              <w:ind w:left="100" w:right="90"/>
              <w:rPr>
                <w:rFonts w:ascii="GHEA Grapalat" w:eastAsia="Arial Unicode MS" w:hAnsi="GHEA Grapalat" w:cs="Arial Unicode MS"/>
                <w:noProof/>
                <w:lang w:val="hy-AM" w:eastAsia="ru-RU"/>
              </w:rPr>
            </w:pPr>
            <w:r w:rsidRPr="00CC0620">
              <w:rPr>
                <w:rFonts w:ascii="GHEA Grapalat" w:eastAsia="Arial Unicode MS" w:hAnsi="GHEA Grapalat" w:cs="Arial Unicode MS"/>
                <w:noProof/>
                <w:lang w:val="hy-AM" w:eastAsia="ru-RU"/>
              </w:rPr>
              <w:t>Վիճակագրական և մատենավարման ծառայություն</w:t>
            </w:r>
          </w:p>
        </w:tc>
        <w:tc>
          <w:tcPr>
            <w:tcW w:w="2880" w:type="dxa"/>
          </w:tcPr>
          <w:p w:rsidR="00287F5B" w:rsidRPr="00CC0620" w:rsidRDefault="00287F5B" w:rsidP="00287F5B">
            <w:pPr>
              <w:pStyle w:val="TableParagraph"/>
              <w:spacing w:before="27" w:line="276" w:lineRule="auto"/>
              <w:ind w:left="99" w:right="85"/>
              <w:jc w:val="center"/>
              <w:rPr>
                <w:rFonts w:ascii="GHEA Grapalat" w:hAnsi="GHEA Grapalat"/>
                <w:w w:val="110"/>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665F62"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665F62">
              <w:rPr>
                <w:rFonts w:ascii="GHEA Grapalat" w:eastAsia="Arial Unicode MS" w:hAnsi="GHEA Grapalat" w:cs="Arial Unicode MS"/>
                <w:noProof/>
                <w:lang w:val="hy-AM" w:eastAsia="ru-RU"/>
              </w:rPr>
              <w:t>2</w:t>
            </w:r>
          </w:p>
        </w:tc>
        <w:tc>
          <w:tcPr>
            <w:tcW w:w="2075" w:type="dxa"/>
          </w:tcPr>
          <w:p w:rsidR="00287F5B" w:rsidRPr="00665F62"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665F62">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925B7F" w:rsidTr="00287F5B">
        <w:trPr>
          <w:trHeight w:val="1261"/>
        </w:trPr>
        <w:tc>
          <w:tcPr>
            <w:tcW w:w="630" w:type="dxa"/>
          </w:tcPr>
          <w:p w:rsidR="00287F5B" w:rsidRPr="00400549" w:rsidRDefault="00287F5B" w:rsidP="00287F5B">
            <w:pPr>
              <w:pStyle w:val="TableParagraph"/>
              <w:jc w:val="center"/>
              <w:rPr>
                <w:rFonts w:ascii="GHEA Grapalat" w:hAnsi="GHEA Grapalat"/>
                <w:b/>
              </w:rPr>
            </w:pPr>
            <w:r w:rsidRPr="00400549">
              <w:rPr>
                <w:rFonts w:ascii="GHEA Grapalat" w:hAnsi="GHEA Grapalat"/>
                <w:b/>
              </w:rPr>
              <w:t>3.</w:t>
            </w:r>
          </w:p>
        </w:tc>
        <w:tc>
          <w:tcPr>
            <w:tcW w:w="5220" w:type="dxa"/>
          </w:tcPr>
          <w:p w:rsidR="00287F5B" w:rsidRPr="003E3C7C" w:rsidRDefault="00287F5B" w:rsidP="00A90FAB">
            <w:pPr>
              <w:pStyle w:val="TableParagraph"/>
              <w:tabs>
                <w:tab w:val="left" w:pos="2203"/>
                <w:tab w:val="left" w:pos="2853"/>
                <w:tab w:val="left" w:pos="4057"/>
              </w:tabs>
              <w:spacing w:before="27" w:line="276" w:lineRule="auto"/>
              <w:ind w:left="100" w:right="90"/>
              <w:rPr>
                <w:rFonts w:ascii="GHEA Grapalat" w:eastAsia="Arial Unicode MS" w:hAnsi="GHEA Grapalat" w:cs="Arial Unicode MS"/>
                <w:noProof/>
                <w:lang w:eastAsia="ru-RU"/>
              </w:rPr>
            </w:pPr>
            <w:r w:rsidRPr="00CC0620">
              <w:rPr>
                <w:rFonts w:ascii="GHEA Grapalat" w:eastAsia="Arial Unicode MS" w:hAnsi="GHEA Grapalat" w:cs="Arial Unicode MS"/>
                <w:noProof/>
                <w:lang w:val="hy-AM" w:eastAsia="ru-RU"/>
              </w:rPr>
              <w:t>Վիճակագրական և մատենավարման ծառայությունը հագեցած է կադրերով</w:t>
            </w:r>
            <w:r>
              <w:rPr>
                <w:rFonts w:ascii="GHEA Grapalat" w:eastAsia="Arial Unicode MS" w:hAnsi="GHEA Grapalat" w:cs="Arial Unicode MS"/>
                <w:noProof/>
                <w:lang w:eastAsia="ru-RU"/>
              </w:rPr>
              <w:t>.</w:t>
            </w:r>
          </w:p>
        </w:tc>
        <w:tc>
          <w:tcPr>
            <w:tcW w:w="2880" w:type="dxa"/>
          </w:tcPr>
          <w:p w:rsidR="00287F5B" w:rsidRPr="003E3C7C"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 xml:space="preserve"> Կառավարության 2002 թվականի հունիսի 29-ի</w:t>
            </w:r>
          </w:p>
          <w:p w:rsidR="00287F5B"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 xml:space="preserve"> N 867 որոշում, </w:t>
            </w:r>
          </w:p>
          <w:p w:rsidR="00287F5B"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lastRenderedPageBreak/>
              <w:t>հավելված N 5, կետ 18,</w:t>
            </w:r>
          </w:p>
          <w:p w:rsidR="00287F5B" w:rsidRPr="003E3C7C" w:rsidRDefault="00287F5B" w:rsidP="00287F5B">
            <w:pPr>
              <w:pStyle w:val="TableParagraph"/>
              <w:spacing w:before="27" w:line="276" w:lineRule="auto"/>
              <w:ind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 xml:space="preserve"> հավելված N</w:t>
            </w:r>
            <w:r w:rsidR="00B721AE">
              <w:rPr>
                <w:rFonts w:ascii="GHEA Grapalat" w:eastAsia="Arial Unicode MS" w:hAnsi="GHEA Grapalat" w:cs="Arial Unicode MS"/>
                <w:noProof/>
                <w:lang w:val="hy-AM" w:eastAsia="ru-RU"/>
              </w:rPr>
              <w:t xml:space="preserve"> </w:t>
            </w:r>
            <w:r w:rsidRPr="003E3C7C">
              <w:rPr>
                <w:rFonts w:ascii="GHEA Grapalat" w:eastAsia="Arial Unicode MS" w:hAnsi="GHEA Grapalat" w:cs="Arial Unicode MS"/>
                <w:noProof/>
                <w:lang w:val="hy-AM" w:eastAsia="ru-RU"/>
              </w:rPr>
              <w:t>13, կետ 99</w:t>
            </w:r>
            <w:r w:rsidRPr="003E3C7C">
              <w:rPr>
                <w:rFonts w:ascii="Cambria Math" w:eastAsia="Arial Unicode MS" w:hAnsi="Cambria Math" w:cs="Cambria Math"/>
                <w:noProof/>
                <w:lang w:val="hy-AM" w:eastAsia="ru-RU"/>
              </w:rPr>
              <w:t>․</w:t>
            </w:r>
            <w:r w:rsidRPr="003E3C7C">
              <w:rPr>
                <w:rFonts w:ascii="GHEA Grapalat" w:eastAsia="Arial Unicode MS" w:hAnsi="GHEA Grapalat" w:cs="Arial Unicode MS"/>
                <w:noProof/>
                <w:lang w:val="hy-AM" w:eastAsia="ru-RU"/>
              </w:rPr>
              <w:t>3</w:t>
            </w:r>
          </w:p>
        </w:tc>
        <w:tc>
          <w:tcPr>
            <w:tcW w:w="626" w:type="dxa"/>
            <w:shd w:val="clear" w:color="auto" w:fill="BFBFBF" w:themeFill="background1" w:themeFillShade="BF"/>
          </w:tcPr>
          <w:p w:rsidR="00287F5B" w:rsidRPr="00CC0620" w:rsidRDefault="00287F5B" w:rsidP="00287F5B">
            <w:pPr>
              <w:pStyle w:val="TableParagraph"/>
              <w:rPr>
                <w:rFonts w:ascii="GHEA Grapalat" w:hAnsi="GHEA Grapalat"/>
                <w:lang w:val="hy-AM"/>
              </w:rPr>
            </w:pPr>
          </w:p>
        </w:tc>
        <w:tc>
          <w:tcPr>
            <w:tcW w:w="454" w:type="dxa"/>
            <w:shd w:val="clear" w:color="auto" w:fill="BFBFBF" w:themeFill="background1" w:themeFillShade="BF"/>
          </w:tcPr>
          <w:p w:rsidR="00287F5B" w:rsidRPr="00CC0620" w:rsidRDefault="00287F5B" w:rsidP="00287F5B">
            <w:pPr>
              <w:pStyle w:val="TableParagraph"/>
              <w:rPr>
                <w:rFonts w:ascii="GHEA Grapalat" w:hAnsi="GHEA Grapalat"/>
                <w:lang w:val="hy-AM"/>
              </w:rPr>
            </w:pPr>
          </w:p>
        </w:tc>
        <w:tc>
          <w:tcPr>
            <w:tcW w:w="720" w:type="dxa"/>
            <w:shd w:val="clear" w:color="auto" w:fill="BFBFBF" w:themeFill="background1" w:themeFillShade="BF"/>
          </w:tcPr>
          <w:p w:rsidR="00287F5B" w:rsidRPr="00CC0620" w:rsidRDefault="00287F5B" w:rsidP="00287F5B">
            <w:pPr>
              <w:pStyle w:val="TableParagraph"/>
              <w:rPr>
                <w:rFonts w:ascii="GHEA Grapalat" w:hAnsi="GHEA Grapalat"/>
                <w:lang w:val="hy-AM"/>
              </w:rPr>
            </w:pPr>
          </w:p>
        </w:tc>
        <w:tc>
          <w:tcPr>
            <w:tcW w:w="720" w:type="dxa"/>
            <w:shd w:val="clear" w:color="auto" w:fill="BFBFBF" w:themeFill="background1" w:themeFillShade="BF"/>
          </w:tcPr>
          <w:p w:rsidR="00287F5B" w:rsidRPr="00CC0620" w:rsidRDefault="00287F5B" w:rsidP="00287F5B">
            <w:pPr>
              <w:pStyle w:val="TableParagraph"/>
              <w:jc w:val="center"/>
              <w:rPr>
                <w:rFonts w:ascii="GHEA Grapalat" w:hAnsi="GHEA Grapalat"/>
                <w:lang w:val="hy-AM"/>
              </w:rPr>
            </w:pPr>
          </w:p>
        </w:tc>
        <w:tc>
          <w:tcPr>
            <w:tcW w:w="2075" w:type="dxa"/>
            <w:shd w:val="clear" w:color="auto" w:fill="BFBFBF" w:themeFill="background1" w:themeFillShade="BF"/>
          </w:tcPr>
          <w:p w:rsidR="00287F5B" w:rsidRPr="00CC0620" w:rsidRDefault="00287F5B" w:rsidP="00287F5B">
            <w:pPr>
              <w:pStyle w:val="TableParagraph"/>
              <w:jc w:val="center"/>
              <w:rPr>
                <w:rFonts w:ascii="GHEA Grapalat" w:hAnsi="GHEA Grapalat"/>
                <w:lang w:val="hy-AM"/>
              </w:rPr>
            </w:pPr>
          </w:p>
        </w:tc>
        <w:tc>
          <w:tcPr>
            <w:tcW w:w="1525" w:type="dxa"/>
            <w:shd w:val="clear" w:color="auto" w:fill="BFBFBF" w:themeFill="background1" w:themeFillShade="BF"/>
          </w:tcPr>
          <w:p w:rsidR="00287F5B" w:rsidRPr="00CC0620" w:rsidRDefault="00287F5B" w:rsidP="00287F5B">
            <w:pPr>
              <w:pStyle w:val="TableParagraph"/>
              <w:rPr>
                <w:rFonts w:ascii="GHEA Grapalat" w:hAnsi="GHEA Grapalat"/>
                <w:lang w:val="hy-AM"/>
              </w:rPr>
            </w:pPr>
          </w:p>
        </w:tc>
      </w:tr>
      <w:tr w:rsidR="00287F5B" w:rsidRPr="00CC0620" w:rsidTr="00287F5B">
        <w:trPr>
          <w:trHeight w:val="1261"/>
        </w:trPr>
        <w:tc>
          <w:tcPr>
            <w:tcW w:w="630" w:type="dxa"/>
          </w:tcPr>
          <w:p w:rsidR="00287F5B" w:rsidRPr="00CC0620" w:rsidRDefault="00287F5B" w:rsidP="00287F5B">
            <w:pPr>
              <w:pStyle w:val="TableParagraph"/>
              <w:jc w:val="center"/>
              <w:rPr>
                <w:rFonts w:ascii="GHEA Grapalat" w:hAnsi="GHEA Grapalat"/>
              </w:rPr>
            </w:pPr>
            <w:r w:rsidRPr="00CC0620">
              <w:rPr>
                <w:rFonts w:ascii="GHEA Grapalat" w:hAnsi="GHEA Grapalat"/>
              </w:rPr>
              <w:t>1)</w:t>
            </w:r>
          </w:p>
        </w:tc>
        <w:tc>
          <w:tcPr>
            <w:tcW w:w="5220" w:type="dxa"/>
          </w:tcPr>
          <w:p w:rsidR="00287F5B" w:rsidRPr="00CC0620" w:rsidRDefault="00287F5B" w:rsidP="00A90FAB">
            <w:pPr>
              <w:pStyle w:val="TableParagraph"/>
              <w:tabs>
                <w:tab w:val="left" w:pos="2203"/>
                <w:tab w:val="left" w:pos="2853"/>
                <w:tab w:val="left" w:pos="4057"/>
              </w:tabs>
              <w:spacing w:before="27" w:line="276" w:lineRule="auto"/>
              <w:ind w:left="100" w:right="90"/>
              <w:rPr>
                <w:rFonts w:ascii="GHEA Grapalat" w:eastAsia="Arial Unicode MS" w:hAnsi="GHEA Grapalat" w:cs="Arial Unicode MS"/>
                <w:noProof/>
                <w:lang w:val="hy-AM" w:eastAsia="ru-RU"/>
              </w:rPr>
            </w:pPr>
            <w:r w:rsidRPr="00CC0620">
              <w:rPr>
                <w:rFonts w:ascii="GHEA Grapalat" w:eastAsia="Arial Unicode MS" w:hAnsi="GHEA Grapalat" w:cs="Arial Unicode MS"/>
                <w:noProof/>
                <w:lang w:val="hy-AM" w:eastAsia="ru-RU"/>
              </w:rPr>
              <w:t>Միջին բուժաշխատող վերջին 5 տարվա ընթացքում Հ</w:t>
            </w:r>
            <w:r>
              <w:rPr>
                <w:rFonts w:ascii="GHEA Grapalat" w:eastAsia="Arial Unicode MS" w:hAnsi="GHEA Grapalat" w:cs="Arial Unicode MS"/>
                <w:noProof/>
                <w:lang w:val="hy-AM" w:eastAsia="ru-RU"/>
              </w:rPr>
              <w:t xml:space="preserve">այաստանի </w:t>
            </w:r>
            <w:r w:rsidRPr="00CC0620">
              <w:rPr>
                <w:rFonts w:ascii="GHEA Grapalat" w:eastAsia="Arial Unicode MS" w:hAnsi="GHEA Grapalat" w:cs="Arial Unicode MS"/>
                <w:noProof/>
                <w:lang w:val="hy-AM" w:eastAsia="ru-RU"/>
              </w:rPr>
              <w:t>Հ</w:t>
            </w:r>
            <w:r>
              <w:rPr>
                <w:rFonts w:ascii="GHEA Grapalat" w:eastAsia="Arial Unicode MS" w:hAnsi="GHEA Grapalat" w:cs="Arial Unicode MS"/>
                <w:noProof/>
                <w:lang w:val="hy-AM" w:eastAsia="ru-RU"/>
              </w:rPr>
              <w:t>անրապետության</w:t>
            </w:r>
            <w:r w:rsidRPr="00CC0620">
              <w:rPr>
                <w:rFonts w:ascii="GHEA Grapalat" w:eastAsia="Arial Unicode MS" w:hAnsi="GHEA Grapalat" w:cs="Arial Unicode MS"/>
                <w:noProof/>
                <w:lang w:val="hy-AM" w:eastAsia="ru-RU"/>
              </w:rPr>
              <w:t xml:space="preserve">  օրենքով սահմանված դեպքերում և ժամկետներում շարունակական մասնագիտական զարգացման հավաստագրի առկայությամբ</w:t>
            </w:r>
          </w:p>
        </w:tc>
        <w:tc>
          <w:tcPr>
            <w:tcW w:w="2880" w:type="dxa"/>
          </w:tcPr>
          <w:p w:rsidR="00287F5B" w:rsidRPr="003E3C7C"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shd w:val="clear" w:color="auto" w:fill="auto"/>
          </w:tcPr>
          <w:p w:rsidR="00287F5B" w:rsidRPr="00CC0620" w:rsidRDefault="00287F5B" w:rsidP="00287F5B">
            <w:pPr>
              <w:pStyle w:val="TableParagraph"/>
              <w:rPr>
                <w:rFonts w:ascii="GHEA Grapalat" w:hAnsi="GHEA Grapalat"/>
                <w:lang w:val="hy-AM"/>
              </w:rPr>
            </w:pPr>
          </w:p>
        </w:tc>
        <w:tc>
          <w:tcPr>
            <w:tcW w:w="454" w:type="dxa"/>
            <w:shd w:val="clear" w:color="auto" w:fill="auto"/>
          </w:tcPr>
          <w:p w:rsidR="00287F5B" w:rsidRPr="00CC0620" w:rsidRDefault="00287F5B" w:rsidP="00287F5B">
            <w:pPr>
              <w:pStyle w:val="TableParagraph"/>
              <w:rPr>
                <w:rFonts w:ascii="GHEA Grapalat" w:hAnsi="GHEA Grapalat"/>
                <w:lang w:val="hy-AM"/>
              </w:rPr>
            </w:pPr>
          </w:p>
        </w:tc>
        <w:tc>
          <w:tcPr>
            <w:tcW w:w="720" w:type="dxa"/>
            <w:shd w:val="clear" w:color="auto" w:fill="auto"/>
          </w:tcPr>
          <w:p w:rsidR="00287F5B" w:rsidRPr="00CC0620" w:rsidRDefault="00287F5B" w:rsidP="00287F5B">
            <w:pPr>
              <w:pStyle w:val="TableParagraph"/>
              <w:rPr>
                <w:rFonts w:ascii="GHEA Grapalat" w:hAnsi="GHEA Grapalat"/>
                <w:lang w:val="hy-AM"/>
              </w:rPr>
            </w:pPr>
          </w:p>
        </w:tc>
        <w:tc>
          <w:tcPr>
            <w:tcW w:w="720" w:type="dxa"/>
            <w:shd w:val="clear" w:color="auto" w:fill="auto"/>
          </w:tcPr>
          <w:p w:rsidR="00287F5B" w:rsidRPr="00CC0620" w:rsidRDefault="00287F5B" w:rsidP="00287F5B">
            <w:pPr>
              <w:pStyle w:val="TableParagraph"/>
              <w:jc w:val="center"/>
              <w:rPr>
                <w:rFonts w:ascii="GHEA Grapalat" w:hAnsi="GHEA Grapalat"/>
              </w:rPr>
            </w:pPr>
            <w:r w:rsidRPr="00CC0620">
              <w:rPr>
                <w:rFonts w:ascii="GHEA Grapalat" w:hAnsi="GHEA Grapalat"/>
              </w:rPr>
              <w:t>3</w:t>
            </w:r>
          </w:p>
        </w:tc>
        <w:tc>
          <w:tcPr>
            <w:tcW w:w="2075" w:type="dxa"/>
            <w:shd w:val="clear" w:color="auto" w:fill="auto"/>
          </w:tcPr>
          <w:p w:rsidR="00287F5B" w:rsidRPr="00CC0620" w:rsidRDefault="00287F5B" w:rsidP="00287F5B">
            <w:pPr>
              <w:pStyle w:val="TableParagraph"/>
              <w:jc w:val="center"/>
              <w:rPr>
                <w:rFonts w:ascii="GHEA Grapalat" w:hAnsi="GHEA Grapalat"/>
                <w:lang w:val="hy-AM"/>
              </w:rPr>
            </w:pPr>
            <w:r w:rsidRPr="00CC0620">
              <w:rPr>
                <w:rFonts w:ascii="GHEA Grapalat" w:hAnsi="GHEA Grapalat"/>
                <w:lang w:val="hy-AM"/>
              </w:rPr>
              <w:t>Փաստաթղթային</w:t>
            </w:r>
          </w:p>
        </w:tc>
        <w:tc>
          <w:tcPr>
            <w:tcW w:w="1525" w:type="dxa"/>
            <w:shd w:val="clear" w:color="auto" w:fill="auto"/>
          </w:tcPr>
          <w:p w:rsidR="00287F5B" w:rsidRPr="00CC0620" w:rsidRDefault="00287F5B" w:rsidP="00287F5B">
            <w:pPr>
              <w:pStyle w:val="TableParagraph"/>
              <w:rPr>
                <w:rFonts w:ascii="GHEA Grapalat" w:hAnsi="GHEA Grapalat"/>
                <w:lang w:val="hy-AM"/>
              </w:rPr>
            </w:pPr>
          </w:p>
        </w:tc>
      </w:tr>
      <w:tr w:rsidR="00287F5B" w:rsidRPr="003E3C7C" w:rsidTr="00287F5B">
        <w:trPr>
          <w:trHeight w:val="509"/>
        </w:trPr>
        <w:tc>
          <w:tcPr>
            <w:tcW w:w="14850" w:type="dxa"/>
            <w:gridSpan w:val="9"/>
          </w:tcPr>
          <w:p w:rsidR="00287F5B" w:rsidRPr="00CF496F" w:rsidRDefault="00287F5B" w:rsidP="00287F5B">
            <w:pPr>
              <w:pStyle w:val="TableParagraph"/>
              <w:jc w:val="center"/>
              <w:rPr>
                <w:rFonts w:ascii="GHEA Grapalat" w:hAnsi="GHEA Grapalat"/>
                <w:lang w:val="hy-AM"/>
              </w:rPr>
            </w:pPr>
            <w:proofErr w:type="spellStart"/>
            <w:r w:rsidRPr="00CF496F">
              <w:rPr>
                <w:rFonts w:ascii="GHEA Grapalat" w:hAnsi="GHEA Grapalat"/>
                <w:w w:val="105"/>
                <w:lang w:val="hy-AM"/>
              </w:rPr>
              <w:t>ԱՐՏԱՀԻՎԱՆԴԱՆՈՑԱՅԻՆ</w:t>
            </w:r>
            <w:proofErr w:type="spellEnd"/>
            <w:r w:rsidRPr="00CF496F">
              <w:rPr>
                <w:rFonts w:ascii="GHEA Grapalat" w:hAnsi="GHEA Grapalat"/>
                <w:w w:val="105"/>
                <w:lang w:val="hy-AM"/>
              </w:rPr>
              <w:t xml:space="preserve"> </w:t>
            </w:r>
            <w:r w:rsidRPr="00CF496F">
              <w:rPr>
                <w:rFonts w:ascii="GHEA Grapalat" w:hAnsi="GHEA Grapalat"/>
                <w:spacing w:val="-1"/>
                <w:w w:val="105"/>
                <w:lang w:val="hy-AM"/>
              </w:rPr>
              <w:t xml:space="preserve">ՀՈԳԵԲՈՒԺԱԿԱՆ </w:t>
            </w:r>
            <w:r w:rsidRPr="00CF496F">
              <w:rPr>
                <w:rFonts w:ascii="GHEA Grapalat" w:hAnsi="GHEA Grapalat"/>
                <w:w w:val="105"/>
                <w:lang w:val="hy-AM"/>
              </w:rPr>
              <w:t>ՕԳՆՈՒԹՅՈՒՆ ԵՎ</w:t>
            </w:r>
            <w:r w:rsidRPr="00CF496F">
              <w:rPr>
                <w:rFonts w:ascii="GHEA Grapalat" w:hAnsi="GHEA Grapalat"/>
                <w:spacing w:val="23"/>
                <w:w w:val="105"/>
                <w:lang w:val="hy-AM"/>
              </w:rPr>
              <w:t xml:space="preserve"> </w:t>
            </w:r>
            <w:r w:rsidRPr="00CF496F">
              <w:rPr>
                <w:rFonts w:ascii="GHEA Grapalat" w:hAnsi="GHEA Grapalat"/>
                <w:w w:val="105"/>
                <w:lang w:val="hy-AM"/>
              </w:rPr>
              <w:t>ՍՊԱՍԱՐԿՈՒՄ</w:t>
            </w:r>
          </w:p>
        </w:tc>
      </w:tr>
      <w:tr w:rsidR="00287F5B" w:rsidRPr="00CC0620" w:rsidTr="00287F5B">
        <w:trPr>
          <w:trHeight w:val="1100"/>
        </w:trPr>
        <w:tc>
          <w:tcPr>
            <w:tcW w:w="630" w:type="dxa"/>
          </w:tcPr>
          <w:p w:rsidR="00287F5B" w:rsidRPr="003E3C7C" w:rsidRDefault="00287F5B" w:rsidP="00287F5B">
            <w:pPr>
              <w:pStyle w:val="TableParagraph"/>
              <w:ind w:left="184" w:right="178"/>
              <w:jc w:val="center"/>
              <w:rPr>
                <w:rFonts w:ascii="GHEA Grapalat" w:hAnsi="GHEA Grapalat"/>
                <w:b/>
              </w:rPr>
            </w:pPr>
            <w:r w:rsidRPr="003E3C7C">
              <w:rPr>
                <w:rFonts w:ascii="GHEA Grapalat" w:hAnsi="GHEA Grapalat"/>
                <w:b/>
              </w:rPr>
              <w:t>4.</w:t>
            </w:r>
          </w:p>
        </w:tc>
        <w:tc>
          <w:tcPr>
            <w:tcW w:w="5220" w:type="dxa"/>
          </w:tcPr>
          <w:p w:rsidR="00287F5B" w:rsidRPr="003E3C7C" w:rsidRDefault="00287F5B" w:rsidP="00A90FAB">
            <w:pPr>
              <w:pStyle w:val="TableParagraph"/>
              <w:tabs>
                <w:tab w:val="left" w:pos="2203"/>
                <w:tab w:val="left" w:pos="2853"/>
                <w:tab w:val="left" w:pos="4057"/>
              </w:tabs>
              <w:spacing w:before="27" w:line="276" w:lineRule="auto"/>
              <w:ind w:left="100" w:right="90"/>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Հոգեբուժական կաբինետն իրականացնում է վիճակագրության և մատենավարման ծառայություն</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 xml:space="preserve">Կառավարության 2002 թվականի հունիսի 29-ի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N 867 որոշ</w:t>
            </w:r>
            <w:r>
              <w:rPr>
                <w:rFonts w:ascii="GHEA Grapalat" w:eastAsia="Arial Unicode MS" w:hAnsi="GHEA Grapalat" w:cs="Arial Unicode MS"/>
                <w:noProof/>
                <w:lang w:val="hy-AM" w:eastAsia="ru-RU"/>
              </w:rPr>
              <w:t>ում,</w:t>
            </w:r>
          </w:p>
          <w:p w:rsidR="00287F5B" w:rsidRPr="003E3C7C"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հ</w:t>
            </w:r>
            <w:r w:rsidRPr="003E3C7C">
              <w:rPr>
                <w:rFonts w:ascii="GHEA Grapalat" w:eastAsia="Arial Unicode MS" w:hAnsi="GHEA Grapalat" w:cs="Arial Unicode MS"/>
                <w:noProof/>
                <w:lang w:val="hy-AM" w:eastAsia="ru-RU"/>
              </w:rPr>
              <w:t>ավելված N 12</w:t>
            </w:r>
            <w:r>
              <w:rPr>
                <w:rFonts w:ascii="GHEA Grapalat" w:eastAsia="Arial Unicode MS" w:hAnsi="GHEA Grapalat" w:cs="Arial Unicode MS"/>
                <w:noProof/>
                <w:lang w:val="hy-AM" w:eastAsia="ru-RU"/>
              </w:rPr>
              <w:t>,</w:t>
            </w:r>
            <w:r w:rsidRPr="003E3C7C">
              <w:rPr>
                <w:rFonts w:ascii="GHEA Grapalat" w:eastAsia="Arial Unicode MS" w:hAnsi="GHEA Grapalat" w:cs="Arial Unicode MS"/>
                <w:noProof/>
                <w:lang w:val="hy-AM" w:eastAsia="ru-RU"/>
              </w:rPr>
              <w:t xml:space="preserve"> կետ 1</w:t>
            </w:r>
            <w:r w:rsidRPr="003E3C7C">
              <w:rPr>
                <w:rFonts w:ascii="Cambria Math" w:eastAsia="Arial Unicode MS" w:hAnsi="Cambria Math" w:cs="Cambria Math"/>
                <w:noProof/>
                <w:lang w:val="hy-AM" w:eastAsia="ru-RU"/>
              </w:rPr>
              <w:t>․</w:t>
            </w:r>
            <w:r w:rsidRPr="003E3C7C">
              <w:rPr>
                <w:rFonts w:ascii="GHEA Grapalat" w:eastAsia="Arial Unicode MS" w:hAnsi="GHEA Grapalat" w:cs="Arial Unicode MS"/>
                <w:noProof/>
                <w:lang w:val="hy-AM" w:eastAsia="ru-RU"/>
              </w:rPr>
              <w:t>40</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F496F"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2</w:t>
            </w:r>
          </w:p>
        </w:tc>
        <w:tc>
          <w:tcPr>
            <w:tcW w:w="2075" w:type="dxa"/>
          </w:tcPr>
          <w:p w:rsidR="00287F5B" w:rsidRPr="00CF496F"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3E3C7C" w:rsidTr="00287F5B">
        <w:trPr>
          <w:trHeight w:val="1403"/>
        </w:trPr>
        <w:tc>
          <w:tcPr>
            <w:tcW w:w="630" w:type="dxa"/>
          </w:tcPr>
          <w:p w:rsidR="00287F5B" w:rsidRPr="00CF496F" w:rsidRDefault="00287F5B" w:rsidP="00287F5B">
            <w:pPr>
              <w:pStyle w:val="TableParagraph"/>
              <w:spacing w:before="176"/>
              <w:ind w:left="5"/>
              <w:jc w:val="center"/>
              <w:rPr>
                <w:rFonts w:ascii="GHEA Grapalat" w:hAnsi="GHEA Grapalat"/>
                <w:b/>
              </w:rPr>
            </w:pPr>
            <w:r w:rsidRPr="00CF496F">
              <w:rPr>
                <w:rFonts w:ascii="GHEA Grapalat" w:hAnsi="GHEA Grapalat"/>
                <w:b/>
              </w:rPr>
              <w:t>5.</w:t>
            </w:r>
          </w:p>
        </w:tc>
        <w:tc>
          <w:tcPr>
            <w:tcW w:w="5220" w:type="dxa"/>
          </w:tcPr>
          <w:p w:rsidR="00287F5B" w:rsidRPr="003E3C7C" w:rsidRDefault="00287F5B" w:rsidP="00A90FAB">
            <w:pPr>
              <w:pStyle w:val="TableParagraph"/>
              <w:tabs>
                <w:tab w:val="left" w:pos="2203"/>
                <w:tab w:val="left" w:pos="2853"/>
                <w:tab w:val="left" w:pos="4057"/>
              </w:tabs>
              <w:spacing w:before="27" w:line="276" w:lineRule="auto"/>
              <w:ind w:left="100" w:right="90"/>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Ավագ բուժաշխատողի կաբինետում առկա են հետևյալ սարքավորումները և բժշկական գործիքները.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 xml:space="preserve">Կառավարության 2002 թվականի հունիսի 29-ի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N 867 որոշ</w:t>
            </w:r>
            <w:r>
              <w:rPr>
                <w:rFonts w:ascii="GHEA Grapalat" w:eastAsia="Arial Unicode MS" w:hAnsi="GHEA Grapalat" w:cs="Arial Unicode MS"/>
                <w:noProof/>
                <w:lang w:val="hy-AM" w:eastAsia="ru-RU"/>
              </w:rPr>
              <w:t>ում,</w:t>
            </w:r>
          </w:p>
          <w:p w:rsidR="00287F5B" w:rsidRPr="003E3C7C"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հ</w:t>
            </w:r>
            <w:r w:rsidRPr="003E3C7C">
              <w:rPr>
                <w:rFonts w:ascii="GHEA Grapalat" w:eastAsia="Arial Unicode MS" w:hAnsi="GHEA Grapalat" w:cs="Arial Unicode MS"/>
                <w:noProof/>
                <w:lang w:val="hy-AM" w:eastAsia="ru-RU"/>
              </w:rPr>
              <w:t>ավելված N 12</w:t>
            </w:r>
            <w:r>
              <w:rPr>
                <w:rFonts w:ascii="GHEA Grapalat" w:eastAsia="Arial Unicode MS" w:hAnsi="GHEA Grapalat" w:cs="Arial Unicode MS"/>
                <w:noProof/>
                <w:lang w:val="hy-AM" w:eastAsia="ru-RU"/>
              </w:rPr>
              <w:t>,</w:t>
            </w:r>
            <w:r w:rsidRPr="003E3C7C">
              <w:rPr>
                <w:rFonts w:ascii="GHEA Grapalat" w:eastAsia="Arial Unicode MS" w:hAnsi="GHEA Grapalat" w:cs="Arial Unicode MS"/>
                <w:noProof/>
                <w:lang w:val="hy-AM" w:eastAsia="ru-RU"/>
              </w:rPr>
              <w:t xml:space="preserve"> կետ 1</w:t>
            </w:r>
            <w:r w:rsidRPr="003E3C7C">
              <w:rPr>
                <w:rFonts w:ascii="Cambria Math" w:eastAsia="Arial Unicode MS" w:hAnsi="Cambria Math" w:cs="Cambria Math"/>
                <w:noProof/>
                <w:lang w:val="hy-AM" w:eastAsia="ru-RU"/>
              </w:rPr>
              <w:t>․</w:t>
            </w:r>
            <w:r w:rsidRPr="003E3C7C">
              <w:rPr>
                <w:rFonts w:ascii="GHEA Grapalat" w:eastAsia="Arial Unicode MS" w:hAnsi="GHEA Grapalat" w:cs="Arial Unicode MS"/>
                <w:noProof/>
                <w:lang w:val="hy-AM" w:eastAsia="ru-RU"/>
              </w:rPr>
              <w:t>40</w:t>
            </w:r>
          </w:p>
        </w:tc>
        <w:tc>
          <w:tcPr>
            <w:tcW w:w="626" w:type="dxa"/>
            <w:shd w:val="clear" w:color="auto" w:fill="BFBFBF"/>
          </w:tcPr>
          <w:p w:rsidR="00287F5B" w:rsidRPr="003E3C7C" w:rsidRDefault="00287F5B" w:rsidP="00287F5B">
            <w:pPr>
              <w:pStyle w:val="TableParagraph"/>
              <w:rPr>
                <w:rFonts w:ascii="GHEA Grapalat" w:hAnsi="GHEA Grapalat"/>
                <w:lang w:val="hy-AM"/>
              </w:rPr>
            </w:pPr>
          </w:p>
        </w:tc>
        <w:tc>
          <w:tcPr>
            <w:tcW w:w="454" w:type="dxa"/>
            <w:shd w:val="clear" w:color="auto" w:fill="BFBFBF"/>
          </w:tcPr>
          <w:p w:rsidR="00287F5B" w:rsidRPr="003E3C7C" w:rsidRDefault="00287F5B" w:rsidP="00287F5B">
            <w:pPr>
              <w:pStyle w:val="TableParagraph"/>
              <w:rPr>
                <w:rFonts w:ascii="GHEA Grapalat" w:hAnsi="GHEA Grapalat"/>
                <w:lang w:val="hy-AM"/>
              </w:rPr>
            </w:pPr>
          </w:p>
        </w:tc>
        <w:tc>
          <w:tcPr>
            <w:tcW w:w="720" w:type="dxa"/>
            <w:shd w:val="clear" w:color="auto" w:fill="BFBFBF"/>
          </w:tcPr>
          <w:p w:rsidR="00287F5B" w:rsidRPr="003E3C7C" w:rsidRDefault="00287F5B" w:rsidP="00287F5B">
            <w:pPr>
              <w:pStyle w:val="TableParagraph"/>
              <w:rPr>
                <w:rFonts w:ascii="GHEA Grapalat" w:hAnsi="GHEA Grapalat"/>
                <w:lang w:val="hy-AM"/>
              </w:rPr>
            </w:pPr>
          </w:p>
        </w:tc>
        <w:tc>
          <w:tcPr>
            <w:tcW w:w="720" w:type="dxa"/>
            <w:shd w:val="clear" w:color="auto" w:fill="BFBFBF"/>
          </w:tcPr>
          <w:p w:rsidR="00287F5B" w:rsidRPr="003E3C7C" w:rsidRDefault="00287F5B" w:rsidP="00287F5B">
            <w:pPr>
              <w:pStyle w:val="TableParagraph"/>
              <w:jc w:val="center"/>
              <w:rPr>
                <w:rFonts w:ascii="GHEA Grapalat" w:hAnsi="GHEA Grapalat"/>
                <w:lang w:val="hy-AM"/>
              </w:rPr>
            </w:pPr>
          </w:p>
        </w:tc>
        <w:tc>
          <w:tcPr>
            <w:tcW w:w="2075" w:type="dxa"/>
            <w:shd w:val="clear" w:color="auto" w:fill="BFBFBF"/>
          </w:tcPr>
          <w:p w:rsidR="00287F5B" w:rsidRPr="00CF496F"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shd w:val="clear" w:color="auto" w:fill="BFBFBF"/>
          </w:tcPr>
          <w:p w:rsidR="00287F5B" w:rsidRPr="003E3C7C" w:rsidRDefault="00287F5B" w:rsidP="00287F5B">
            <w:pPr>
              <w:pStyle w:val="TableParagraph"/>
              <w:rPr>
                <w:rFonts w:ascii="GHEA Grapalat" w:hAnsi="GHEA Grapalat"/>
                <w:lang w:val="hy-AM"/>
              </w:rPr>
            </w:pPr>
          </w:p>
        </w:tc>
      </w:tr>
      <w:tr w:rsidR="00287F5B" w:rsidRPr="00CC0620" w:rsidTr="00287F5B">
        <w:trPr>
          <w:trHeight w:val="276"/>
        </w:trPr>
        <w:tc>
          <w:tcPr>
            <w:tcW w:w="630" w:type="dxa"/>
          </w:tcPr>
          <w:p w:rsidR="00287F5B" w:rsidRPr="00CC0620" w:rsidRDefault="00287F5B" w:rsidP="00287F5B">
            <w:pPr>
              <w:pStyle w:val="TableParagraph"/>
              <w:spacing w:before="41"/>
              <w:ind w:left="182" w:right="180"/>
              <w:jc w:val="center"/>
              <w:rPr>
                <w:rFonts w:ascii="GHEA Grapalat" w:hAnsi="GHEA Grapalat"/>
              </w:rPr>
            </w:pPr>
            <w:r w:rsidRPr="00CC0620">
              <w:rPr>
                <w:rFonts w:ascii="GHEA Grapalat" w:hAnsi="GHEA Grapalat"/>
              </w:rPr>
              <w:t>1)</w:t>
            </w:r>
          </w:p>
        </w:tc>
        <w:tc>
          <w:tcPr>
            <w:tcW w:w="5220" w:type="dxa"/>
          </w:tcPr>
          <w:p w:rsidR="00287F5B" w:rsidRPr="003E3C7C" w:rsidRDefault="00287F5B" w:rsidP="00A90FAB">
            <w:pPr>
              <w:pStyle w:val="TableParagraph"/>
              <w:tabs>
                <w:tab w:val="left" w:pos="2203"/>
                <w:tab w:val="left" w:pos="2853"/>
                <w:tab w:val="left" w:pos="4057"/>
              </w:tabs>
              <w:spacing w:before="27" w:line="276" w:lineRule="auto"/>
              <w:ind w:left="100" w:right="90"/>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Անհետաձգելի բուժօգնության պահարան</w:t>
            </w:r>
          </w:p>
        </w:tc>
        <w:tc>
          <w:tcPr>
            <w:tcW w:w="2880" w:type="dxa"/>
          </w:tcPr>
          <w:p w:rsidR="00287F5B" w:rsidRPr="003E3C7C"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spacing w:before="41"/>
              <w:ind w:left="6"/>
              <w:jc w:val="center"/>
              <w:rPr>
                <w:rFonts w:ascii="GHEA Grapalat" w:hAnsi="GHEA Grapalat"/>
              </w:rPr>
            </w:pPr>
            <w:r w:rsidRPr="00CC0620">
              <w:rPr>
                <w:rFonts w:ascii="GHEA Grapalat" w:hAnsi="GHEA Grapalat"/>
                <w:w w:val="83"/>
              </w:rPr>
              <w:t>1</w:t>
            </w:r>
          </w:p>
        </w:tc>
        <w:tc>
          <w:tcPr>
            <w:tcW w:w="2075" w:type="dxa"/>
          </w:tcPr>
          <w:p w:rsidR="00287F5B" w:rsidRPr="00CF496F"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3E3C7C" w:rsidTr="00B05040">
        <w:trPr>
          <w:trHeight w:val="1012"/>
        </w:trPr>
        <w:tc>
          <w:tcPr>
            <w:tcW w:w="630" w:type="dxa"/>
          </w:tcPr>
          <w:p w:rsidR="00287F5B" w:rsidRPr="003E3C7C" w:rsidRDefault="00287F5B" w:rsidP="00287F5B">
            <w:pPr>
              <w:pStyle w:val="TableParagraph"/>
              <w:spacing w:before="177"/>
              <w:ind w:left="4"/>
              <w:jc w:val="center"/>
              <w:rPr>
                <w:rFonts w:ascii="GHEA Grapalat" w:hAnsi="GHEA Grapalat"/>
                <w:b/>
              </w:rPr>
            </w:pPr>
            <w:r w:rsidRPr="003E3C7C">
              <w:rPr>
                <w:rFonts w:ascii="GHEA Grapalat" w:hAnsi="GHEA Grapalat"/>
                <w:b/>
              </w:rPr>
              <w:t>6.</w:t>
            </w:r>
          </w:p>
        </w:tc>
        <w:tc>
          <w:tcPr>
            <w:tcW w:w="5220" w:type="dxa"/>
          </w:tcPr>
          <w:p w:rsidR="00287F5B" w:rsidRPr="00CC0620" w:rsidRDefault="00287F5B" w:rsidP="00A90FAB">
            <w:pPr>
              <w:pStyle w:val="TableParagraph"/>
              <w:spacing w:before="177" w:line="276" w:lineRule="auto"/>
              <w:ind w:left="100" w:right="90"/>
              <w:rPr>
                <w:rFonts w:ascii="GHEA Grapalat" w:hAnsi="GHEA Grapalat"/>
              </w:rPr>
            </w:pPr>
            <w:r w:rsidRPr="003E3C7C">
              <w:rPr>
                <w:rFonts w:ascii="GHEA Grapalat" w:eastAsia="Arial Unicode MS" w:hAnsi="GHEA Grapalat" w:cs="Arial Unicode MS"/>
                <w:noProof/>
                <w:lang w:val="hy-AM" w:eastAsia="ru-RU"/>
              </w:rPr>
              <w:t xml:space="preserve">Հոգեբուժական կաբինետը </w:t>
            </w:r>
            <w:r w:rsidR="00B05040">
              <w:rPr>
                <w:rFonts w:ascii="GHEA Grapalat" w:eastAsia="Arial Unicode MS" w:hAnsi="GHEA Grapalat" w:cs="Arial Unicode MS"/>
                <w:noProof/>
                <w:lang w:val="hy-AM" w:eastAsia="ru-RU"/>
              </w:rPr>
              <w:t>հագեց</w:t>
            </w:r>
            <w:r w:rsidRPr="003E3C7C">
              <w:rPr>
                <w:rFonts w:ascii="GHEA Grapalat" w:eastAsia="Arial Unicode MS" w:hAnsi="GHEA Grapalat" w:cs="Arial Unicode MS"/>
                <w:noProof/>
                <w:lang w:val="hy-AM" w:eastAsia="ru-RU"/>
              </w:rPr>
              <w:t>ած է կադրերով</w:t>
            </w:r>
            <w:r w:rsidRPr="00CC0620">
              <w:rPr>
                <w:rFonts w:ascii="GHEA Grapalat" w:hAnsi="GHEA Grapalat"/>
                <w:w w:val="110"/>
              </w:rPr>
              <w:t>.</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Կառավարության 2002 թվականի հունիսի 29-ի</w:t>
            </w:r>
          </w:p>
          <w:p w:rsidR="00287F5B" w:rsidRPr="003E3C7C"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3E3C7C">
              <w:rPr>
                <w:rFonts w:ascii="GHEA Grapalat" w:eastAsia="Arial Unicode MS" w:hAnsi="GHEA Grapalat" w:cs="Arial Unicode MS"/>
                <w:noProof/>
                <w:lang w:val="hy-AM" w:eastAsia="ru-RU"/>
              </w:rPr>
              <w:t xml:space="preserve"> N 867 որոշման </w:t>
            </w:r>
            <w:r>
              <w:rPr>
                <w:rFonts w:ascii="GHEA Grapalat" w:eastAsia="Arial Unicode MS" w:hAnsi="GHEA Grapalat" w:cs="Arial Unicode MS"/>
                <w:noProof/>
                <w:lang w:val="hy-AM" w:eastAsia="ru-RU"/>
              </w:rPr>
              <w:t>h</w:t>
            </w:r>
            <w:r w:rsidRPr="003E3C7C">
              <w:rPr>
                <w:rFonts w:ascii="GHEA Grapalat" w:eastAsia="Arial Unicode MS" w:hAnsi="GHEA Grapalat" w:cs="Arial Unicode MS"/>
                <w:noProof/>
                <w:lang w:val="hy-AM" w:eastAsia="ru-RU"/>
              </w:rPr>
              <w:t xml:space="preserve">ավելված N </w:t>
            </w:r>
            <w:r>
              <w:rPr>
                <w:rFonts w:ascii="GHEA Grapalat" w:eastAsia="Arial Unicode MS" w:hAnsi="GHEA Grapalat" w:cs="Arial Unicode MS"/>
                <w:noProof/>
                <w:lang w:val="hy-AM" w:eastAsia="ru-RU"/>
              </w:rPr>
              <w:t>5</w:t>
            </w:r>
            <w:r w:rsidRPr="003E3C7C">
              <w:rPr>
                <w:rFonts w:ascii="GHEA Grapalat" w:eastAsia="Arial Unicode MS" w:hAnsi="GHEA Grapalat" w:cs="Arial Unicode MS"/>
                <w:noProof/>
                <w:lang w:val="hy-AM" w:eastAsia="ru-RU"/>
              </w:rPr>
              <w:t xml:space="preserve">, կետ 18, </w:t>
            </w:r>
            <w:r>
              <w:rPr>
                <w:rFonts w:ascii="GHEA Grapalat" w:eastAsia="Arial Unicode MS" w:hAnsi="GHEA Grapalat" w:cs="Arial Unicode MS"/>
                <w:noProof/>
                <w:lang w:val="hy-AM" w:eastAsia="ru-RU"/>
              </w:rPr>
              <w:t>h</w:t>
            </w:r>
            <w:r w:rsidRPr="003E3C7C">
              <w:rPr>
                <w:rFonts w:ascii="GHEA Grapalat" w:eastAsia="Arial Unicode MS" w:hAnsi="GHEA Grapalat" w:cs="Arial Unicode MS"/>
                <w:noProof/>
                <w:lang w:val="hy-AM" w:eastAsia="ru-RU"/>
              </w:rPr>
              <w:t>ավելված N 12, կետ 1</w:t>
            </w:r>
            <w:r w:rsidRPr="00CF496F">
              <w:rPr>
                <w:rFonts w:ascii="Cambria Math" w:eastAsia="Arial Unicode MS" w:hAnsi="Cambria Math" w:cs="Cambria Math"/>
                <w:noProof/>
                <w:lang w:val="hy-AM" w:eastAsia="ru-RU"/>
              </w:rPr>
              <w:t>․</w:t>
            </w:r>
            <w:r w:rsidRPr="003E3C7C">
              <w:rPr>
                <w:rFonts w:ascii="GHEA Grapalat" w:eastAsia="Arial Unicode MS" w:hAnsi="GHEA Grapalat" w:cs="Arial Unicode MS"/>
                <w:noProof/>
                <w:lang w:val="hy-AM" w:eastAsia="ru-RU"/>
              </w:rPr>
              <w:t>40</w:t>
            </w:r>
          </w:p>
        </w:tc>
        <w:tc>
          <w:tcPr>
            <w:tcW w:w="626" w:type="dxa"/>
            <w:shd w:val="clear" w:color="auto" w:fill="BFBFBF"/>
          </w:tcPr>
          <w:p w:rsidR="00287F5B" w:rsidRPr="003E3C7C" w:rsidRDefault="00287F5B" w:rsidP="00287F5B">
            <w:pPr>
              <w:pStyle w:val="TableParagraph"/>
              <w:rPr>
                <w:rFonts w:ascii="GHEA Grapalat" w:hAnsi="GHEA Grapalat"/>
                <w:lang w:val="hy-AM"/>
              </w:rPr>
            </w:pPr>
          </w:p>
        </w:tc>
        <w:tc>
          <w:tcPr>
            <w:tcW w:w="454" w:type="dxa"/>
            <w:shd w:val="clear" w:color="auto" w:fill="BFBFBF"/>
          </w:tcPr>
          <w:p w:rsidR="00287F5B" w:rsidRPr="003E3C7C" w:rsidRDefault="00287F5B" w:rsidP="00287F5B">
            <w:pPr>
              <w:pStyle w:val="TableParagraph"/>
              <w:rPr>
                <w:rFonts w:ascii="GHEA Grapalat" w:hAnsi="GHEA Grapalat"/>
                <w:lang w:val="hy-AM"/>
              </w:rPr>
            </w:pPr>
          </w:p>
        </w:tc>
        <w:tc>
          <w:tcPr>
            <w:tcW w:w="720" w:type="dxa"/>
            <w:shd w:val="clear" w:color="auto" w:fill="BFBFBF"/>
          </w:tcPr>
          <w:p w:rsidR="00287F5B" w:rsidRPr="003E3C7C" w:rsidRDefault="00287F5B" w:rsidP="00287F5B">
            <w:pPr>
              <w:pStyle w:val="TableParagraph"/>
              <w:rPr>
                <w:rFonts w:ascii="GHEA Grapalat" w:hAnsi="GHEA Grapalat"/>
                <w:lang w:val="hy-AM"/>
              </w:rPr>
            </w:pPr>
          </w:p>
        </w:tc>
        <w:tc>
          <w:tcPr>
            <w:tcW w:w="720" w:type="dxa"/>
            <w:shd w:val="clear" w:color="auto" w:fill="BFBFBF"/>
          </w:tcPr>
          <w:p w:rsidR="00287F5B" w:rsidRPr="003E3C7C" w:rsidRDefault="00287F5B" w:rsidP="00287F5B">
            <w:pPr>
              <w:pStyle w:val="TableParagraph"/>
              <w:jc w:val="center"/>
              <w:rPr>
                <w:rFonts w:ascii="GHEA Grapalat" w:hAnsi="GHEA Grapalat"/>
                <w:lang w:val="hy-AM"/>
              </w:rPr>
            </w:pPr>
          </w:p>
        </w:tc>
        <w:tc>
          <w:tcPr>
            <w:tcW w:w="2075" w:type="dxa"/>
            <w:shd w:val="clear" w:color="auto" w:fill="BFBFBF"/>
          </w:tcPr>
          <w:p w:rsidR="00287F5B" w:rsidRPr="00CF496F"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shd w:val="clear" w:color="auto" w:fill="BFBFBF"/>
          </w:tcPr>
          <w:p w:rsidR="00287F5B" w:rsidRPr="003E3C7C" w:rsidRDefault="00287F5B" w:rsidP="00287F5B">
            <w:pPr>
              <w:pStyle w:val="TableParagraph"/>
              <w:rPr>
                <w:rFonts w:ascii="GHEA Grapalat" w:hAnsi="GHEA Grapalat"/>
                <w:lang w:val="hy-AM"/>
              </w:rPr>
            </w:pPr>
          </w:p>
        </w:tc>
      </w:tr>
      <w:tr w:rsidR="00287F5B" w:rsidRPr="00CC0620" w:rsidTr="00F367A7">
        <w:trPr>
          <w:trHeight w:val="1694"/>
        </w:trPr>
        <w:tc>
          <w:tcPr>
            <w:tcW w:w="630" w:type="dxa"/>
          </w:tcPr>
          <w:p w:rsidR="00287F5B" w:rsidRPr="00CC0620" w:rsidRDefault="00287F5B" w:rsidP="00287F5B">
            <w:pPr>
              <w:pStyle w:val="TableParagraph"/>
              <w:spacing w:before="3"/>
              <w:jc w:val="center"/>
              <w:rPr>
                <w:rFonts w:ascii="GHEA Grapalat" w:hAnsi="GHEA Grapalat"/>
              </w:rPr>
            </w:pPr>
            <w:r w:rsidRPr="00CC0620">
              <w:rPr>
                <w:rFonts w:ascii="GHEA Grapalat" w:hAnsi="GHEA Grapalat"/>
              </w:rPr>
              <w:lastRenderedPageBreak/>
              <w:t>1)</w:t>
            </w:r>
          </w:p>
        </w:tc>
        <w:tc>
          <w:tcPr>
            <w:tcW w:w="5220" w:type="dxa"/>
          </w:tcPr>
          <w:p w:rsidR="00287F5B" w:rsidRPr="00462E34" w:rsidRDefault="00287F5B" w:rsidP="00A90FAB">
            <w:pPr>
              <w:shd w:val="clear" w:color="auto" w:fill="FFFFFF"/>
              <w:spacing w:line="276" w:lineRule="auto"/>
              <w:ind w:left="147" w:right="90"/>
              <w:rPr>
                <w:rFonts w:ascii="GHEA Grapalat" w:hAnsi="GHEA Grapalat"/>
                <w:color w:val="000000"/>
              </w:rPr>
            </w:pPr>
            <w:proofErr w:type="spellStart"/>
            <w:r w:rsidRPr="00CF496F">
              <w:rPr>
                <w:rFonts w:ascii="GHEA Grapalat" w:hAnsi="GHEA Grapalat"/>
                <w:color w:val="000000"/>
                <w:lang w:val="ru-RU"/>
              </w:rPr>
              <w:t>Ավագ</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բուժաշխատող</w:t>
            </w:r>
            <w:proofErr w:type="spellEnd"/>
            <w:r w:rsidRPr="00462E34">
              <w:rPr>
                <w:rFonts w:ascii="GHEA Grapalat" w:hAnsi="GHEA Grapalat"/>
                <w:color w:val="000000"/>
              </w:rPr>
              <w:t>-</w:t>
            </w:r>
            <w:proofErr w:type="spellStart"/>
            <w:r w:rsidRPr="00CF496F">
              <w:rPr>
                <w:rFonts w:ascii="GHEA Grapalat" w:hAnsi="GHEA Grapalat"/>
                <w:color w:val="000000"/>
                <w:lang w:val="ru-RU"/>
              </w:rPr>
              <w:t>հոգեբույժ</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վերջին</w:t>
            </w:r>
            <w:proofErr w:type="spellEnd"/>
            <w:r w:rsidRPr="00462E34">
              <w:rPr>
                <w:rFonts w:ascii="GHEA Grapalat" w:hAnsi="GHEA Grapalat"/>
                <w:color w:val="000000"/>
              </w:rPr>
              <w:t xml:space="preserve"> 5 </w:t>
            </w:r>
            <w:proofErr w:type="spellStart"/>
            <w:r w:rsidRPr="00CF496F">
              <w:rPr>
                <w:rFonts w:ascii="GHEA Grapalat" w:hAnsi="GHEA Grapalat"/>
                <w:color w:val="000000"/>
                <w:lang w:val="ru-RU"/>
              </w:rPr>
              <w:t>տարվա</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ընթացքում</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Հայաստանի</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Հանրապետության</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օրենքով</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սահմանված</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դեպքերում</w:t>
            </w:r>
            <w:proofErr w:type="spellEnd"/>
            <w:r w:rsidRPr="00462E34">
              <w:rPr>
                <w:rFonts w:ascii="GHEA Grapalat" w:hAnsi="GHEA Grapalat"/>
                <w:color w:val="000000"/>
              </w:rPr>
              <w:t xml:space="preserve"> </w:t>
            </w:r>
            <w:r w:rsidRPr="00CF496F">
              <w:rPr>
                <w:rFonts w:ascii="GHEA Grapalat" w:hAnsi="GHEA Grapalat"/>
                <w:color w:val="000000"/>
                <w:lang w:val="ru-RU"/>
              </w:rPr>
              <w:t>և</w:t>
            </w:r>
            <w:r w:rsidRPr="00462E34">
              <w:rPr>
                <w:rFonts w:ascii="GHEA Grapalat" w:hAnsi="GHEA Grapalat"/>
                <w:color w:val="000000"/>
              </w:rPr>
              <w:t xml:space="preserve"> </w:t>
            </w:r>
            <w:proofErr w:type="spellStart"/>
            <w:r w:rsidRPr="00CF496F">
              <w:rPr>
                <w:rFonts w:ascii="GHEA Grapalat" w:hAnsi="GHEA Grapalat"/>
                <w:color w:val="000000"/>
                <w:lang w:val="ru-RU"/>
              </w:rPr>
              <w:t>ժամկետներում</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շարունակական</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մասնագիտական</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զարգացման</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հավաստագրի</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առկայությամբ</w:t>
            </w:r>
            <w:proofErr w:type="spellEnd"/>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ind w:right="1"/>
              <w:jc w:val="center"/>
              <w:rPr>
                <w:rFonts w:ascii="GHEA Grapalat" w:hAnsi="GHEA Grapalat"/>
                <w:lang w:val="hy-AM"/>
              </w:rPr>
            </w:pPr>
            <w:r w:rsidRPr="00CC0620">
              <w:rPr>
                <w:rFonts w:ascii="GHEA Grapalat" w:hAnsi="GHEA Grapalat"/>
                <w:w w:val="121"/>
                <w:lang w:val="hy-AM"/>
              </w:rPr>
              <w:t>5</w:t>
            </w:r>
          </w:p>
        </w:tc>
        <w:tc>
          <w:tcPr>
            <w:tcW w:w="2075" w:type="dxa"/>
          </w:tcPr>
          <w:p w:rsidR="00287F5B" w:rsidRPr="00CF496F"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F367A7">
        <w:trPr>
          <w:trHeight w:val="1695"/>
        </w:trPr>
        <w:tc>
          <w:tcPr>
            <w:tcW w:w="630" w:type="dxa"/>
          </w:tcPr>
          <w:p w:rsidR="00287F5B" w:rsidRPr="00CC0620" w:rsidRDefault="00287F5B" w:rsidP="00287F5B">
            <w:pPr>
              <w:pStyle w:val="TableParagraph"/>
              <w:spacing w:before="4"/>
              <w:jc w:val="center"/>
              <w:rPr>
                <w:rFonts w:ascii="GHEA Grapalat" w:hAnsi="GHEA Grapalat"/>
              </w:rPr>
            </w:pPr>
            <w:r w:rsidRPr="00CC0620">
              <w:rPr>
                <w:rFonts w:ascii="GHEA Grapalat" w:hAnsi="GHEA Grapalat"/>
              </w:rPr>
              <w:t>2)</w:t>
            </w:r>
          </w:p>
        </w:tc>
        <w:tc>
          <w:tcPr>
            <w:tcW w:w="5220" w:type="dxa"/>
          </w:tcPr>
          <w:p w:rsidR="00287F5B" w:rsidRPr="00CF496F" w:rsidRDefault="00287F5B" w:rsidP="00A90FAB">
            <w:pPr>
              <w:shd w:val="clear" w:color="auto" w:fill="FFFFFF"/>
              <w:spacing w:line="276" w:lineRule="auto"/>
              <w:ind w:left="147" w:right="90"/>
              <w:rPr>
                <w:rFonts w:ascii="GHEA Grapalat" w:hAnsi="GHEA Grapalat"/>
                <w:color w:val="000000"/>
              </w:rPr>
            </w:pPr>
            <w:proofErr w:type="spellStart"/>
            <w:r w:rsidRPr="00CC0620">
              <w:rPr>
                <w:rFonts w:ascii="GHEA Grapalat" w:hAnsi="GHEA Grapalat"/>
                <w:color w:val="000000"/>
                <w:lang w:val="ru-RU"/>
              </w:rPr>
              <w:t>Միջին</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բուժաշխատող</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վերջին</w:t>
            </w:r>
            <w:proofErr w:type="spellEnd"/>
            <w:r w:rsidRPr="00CF496F">
              <w:rPr>
                <w:rFonts w:ascii="GHEA Grapalat" w:hAnsi="GHEA Grapalat"/>
                <w:color w:val="000000"/>
              </w:rPr>
              <w:t xml:space="preserve"> 5 </w:t>
            </w:r>
            <w:proofErr w:type="spellStart"/>
            <w:r w:rsidRPr="00CC0620">
              <w:rPr>
                <w:rFonts w:ascii="GHEA Grapalat" w:hAnsi="GHEA Grapalat"/>
                <w:color w:val="000000"/>
                <w:lang w:val="ru-RU"/>
              </w:rPr>
              <w:t>տարվա</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ընթացքում</w:t>
            </w:r>
            <w:proofErr w:type="spellEnd"/>
            <w:r w:rsidRPr="00CF496F">
              <w:rPr>
                <w:rFonts w:ascii="GHEA Grapalat" w:hAnsi="GHEA Grapalat"/>
                <w:color w:val="000000"/>
              </w:rPr>
              <w:t xml:space="preserve"> </w:t>
            </w:r>
            <w:proofErr w:type="spellStart"/>
            <w:r w:rsidRPr="00CF496F">
              <w:rPr>
                <w:rFonts w:ascii="GHEA Grapalat" w:hAnsi="GHEA Grapalat"/>
                <w:color w:val="000000"/>
                <w:lang w:val="ru-RU"/>
              </w:rPr>
              <w:t>Հայաստանի</w:t>
            </w:r>
            <w:proofErr w:type="spellEnd"/>
            <w:r w:rsidRPr="00CF496F">
              <w:rPr>
                <w:rFonts w:ascii="GHEA Grapalat" w:hAnsi="GHEA Grapalat"/>
                <w:color w:val="000000"/>
              </w:rPr>
              <w:t xml:space="preserve"> </w:t>
            </w:r>
            <w:proofErr w:type="spellStart"/>
            <w:r w:rsidRPr="00CF496F">
              <w:rPr>
                <w:rFonts w:ascii="GHEA Grapalat" w:hAnsi="GHEA Grapalat"/>
                <w:color w:val="000000"/>
                <w:lang w:val="ru-RU"/>
              </w:rPr>
              <w:t>Հանրապետության</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օրենքով</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սահմանված</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դեպքերում</w:t>
            </w:r>
            <w:proofErr w:type="spellEnd"/>
            <w:r w:rsidRPr="00CF496F">
              <w:rPr>
                <w:rFonts w:ascii="GHEA Grapalat" w:hAnsi="GHEA Grapalat"/>
                <w:color w:val="000000"/>
              </w:rPr>
              <w:t xml:space="preserve"> </w:t>
            </w:r>
            <w:r w:rsidRPr="00CC0620">
              <w:rPr>
                <w:rFonts w:ascii="GHEA Grapalat" w:hAnsi="GHEA Grapalat"/>
                <w:color w:val="000000"/>
                <w:lang w:val="ru-RU"/>
              </w:rPr>
              <w:t>և</w:t>
            </w:r>
            <w:r w:rsidRPr="00CF496F">
              <w:rPr>
                <w:rFonts w:ascii="GHEA Grapalat" w:hAnsi="GHEA Grapalat"/>
                <w:color w:val="000000"/>
              </w:rPr>
              <w:t xml:space="preserve"> </w:t>
            </w:r>
            <w:proofErr w:type="spellStart"/>
            <w:r w:rsidRPr="00CC0620">
              <w:rPr>
                <w:rFonts w:ascii="GHEA Grapalat" w:hAnsi="GHEA Grapalat"/>
                <w:color w:val="000000"/>
                <w:lang w:val="ru-RU"/>
              </w:rPr>
              <w:t>ժամկետներում</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շարունակական</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մասնագիտական</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զարգացման</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հավաստագրի</w:t>
            </w:r>
            <w:proofErr w:type="spellEnd"/>
            <w:r w:rsidRPr="00CF496F">
              <w:rPr>
                <w:rFonts w:ascii="GHEA Grapalat" w:hAnsi="GHEA Grapalat"/>
                <w:color w:val="000000"/>
              </w:rPr>
              <w:t xml:space="preserve"> </w:t>
            </w:r>
            <w:proofErr w:type="spellStart"/>
            <w:r w:rsidRPr="00CC0620">
              <w:rPr>
                <w:rFonts w:ascii="GHEA Grapalat" w:hAnsi="GHEA Grapalat"/>
                <w:color w:val="000000"/>
                <w:lang w:val="ru-RU"/>
              </w:rPr>
              <w:t>առկայությամբ</w:t>
            </w:r>
            <w:proofErr w:type="spellEnd"/>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ind w:right="3"/>
              <w:jc w:val="center"/>
              <w:rPr>
                <w:rFonts w:ascii="GHEA Grapalat" w:hAnsi="GHEA Grapalat"/>
              </w:rPr>
            </w:pPr>
            <w:r w:rsidRPr="00CC0620">
              <w:rPr>
                <w:rFonts w:ascii="GHEA Grapalat" w:hAnsi="GHEA Grapalat"/>
                <w:w w:val="110"/>
              </w:rPr>
              <w:t>3</w:t>
            </w:r>
          </w:p>
        </w:tc>
        <w:tc>
          <w:tcPr>
            <w:tcW w:w="2075" w:type="dxa"/>
          </w:tcPr>
          <w:p w:rsidR="00287F5B" w:rsidRPr="00CF496F"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386"/>
        </w:trPr>
        <w:tc>
          <w:tcPr>
            <w:tcW w:w="630" w:type="dxa"/>
          </w:tcPr>
          <w:p w:rsidR="00287F5B" w:rsidRPr="00CF496F" w:rsidRDefault="00287F5B" w:rsidP="00287F5B">
            <w:pPr>
              <w:pStyle w:val="TableParagraph"/>
              <w:spacing w:before="95"/>
              <w:ind w:left="4"/>
              <w:jc w:val="center"/>
              <w:rPr>
                <w:rFonts w:ascii="GHEA Grapalat" w:hAnsi="GHEA Grapalat"/>
                <w:b/>
              </w:rPr>
            </w:pPr>
            <w:r w:rsidRPr="00CF496F">
              <w:rPr>
                <w:rFonts w:ascii="GHEA Grapalat" w:hAnsi="GHEA Grapalat"/>
                <w:b/>
              </w:rPr>
              <w:t>7.</w:t>
            </w:r>
          </w:p>
        </w:tc>
        <w:tc>
          <w:tcPr>
            <w:tcW w:w="5220" w:type="dxa"/>
          </w:tcPr>
          <w:p w:rsidR="00287F5B" w:rsidRPr="00CF496F" w:rsidRDefault="00287F5B" w:rsidP="00A90FAB">
            <w:pPr>
              <w:shd w:val="clear" w:color="auto" w:fill="FFFFFF"/>
              <w:spacing w:line="276" w:lineRule="auto"/>
              <w:ind w:left="147" w:right="90"/>
              <w:rPr>
                <w:rFonts w:ascii="GHEA Grapalat" w:hAnsi="GHEA Grapalat"/>
                <w:color w:val="000000"/>
                <w:lang w:val="hy-AM"/>
              </w:rPr>
            </w:pPr>
            <w:proofErr w:type="spellStart"/>
            <w:r w:rsidRPr="00CF496F">
              <w:rPr>
                <w:rFonts w:ascii="GHEA Grapalat" w:hAnsi="GHEA Grapalat"/>
                <w:color w:val="000000"/>
                <w:lang w:val="ru-RU"/>
              </w:rPr>
              <w:t>Հոգեբուժական</w:t>
            </w:r>
            <w:proofErr w:type="spellEnd"/>
            <w:r w:rsidRPr="00CF496F">
              <w:rPr>
                <w:rFonts w:ascii="GHEA Grapalat" w:hAnsi="GHEA Grapalat"/>
                <w:color w:val="000000"/>
                <w:lang w:val="ru-RU"/>
              </w:rPr>
              <w:t xml:space="preserve"> </w:t>
            </w:r>
            <w:proofErr w:type="spellStart"/>
            <w:r w:rsidRPr="00CF496F">
              <w:rPr>
                <w:rFonts w:ascii="GHEA Grapalat" w:hAnsi="GHEA Grapalat"/>
                <w:color w:val="000000"/>
                <w:lang w:val="ru-RU"/>
              </w:rPr>
              <w:t>կաբինետում</w:t>
            </w:r>
            <w:proofErr w:type="spellEnd"/>
            <w:r w:rsidRPr="00CF496F">
              <w:rPr>
                <w:rFonts w:ascii="GHEA Grapalat" w:hAnsi="GHEA Grapalat"/>
                <w:color w:val="000000"/>
                <w:lang w:val="ru-RU"/>
              </w:rPr>
              <w:t xml:space="preserve"> </w:t>
            </w:r>
            <w:proofErr w:type="spellStart"/>
            <w:r w:rsidRPr="00CF496F">
              <w:rPr>
                <w:rFonts w:ascii="GHEA Grapalat" w:hAnsi="GHEA Grapalat"/>
                <w:color w:val="000000"/>
                <w:lang w:val="ru-RU"/>
              </w:rPr>
              <w:t>վարվում</w:t>
            </w:r>
            <w:proofErr w:type="spellEnd"/>
            <w:r w:rsidRPr="00CF496F">
              <w:rPr>
                <w:rFonts w:ascii="GHEA Grapalat" w:hAnsi="GHEA Grapalat"/>
                <w:color w:val="000000"/>
                <w:lang w:val="ru-RU"/>
              </w:rPr>
              <w:t xml:space="preserve"> </w:t>
            </w:r>
            <w:proofErr w:type="spellStart"/>
            <w:r w:rsidRPr="00CF496F">
              <w:rPr>
                <w:rFonts w:ascii="GHEA Grapalat" w:hAnsi="GHEA Grapalat"/>
                <w:color w:val="000000"/>
                <w:lang w:val="ru-RU"/>
              </w:rPr>
              <w:t>են</w:t>
            </w:r>
            <w:proofErr w:type="spellEnd"/>
            <w:r>
              <w:rPr>
                <w:rFonts w:ascii="GHEA Grapalat" w:hAnsi="GHEA Grapalat"/>
                <w:color w:val="000000"/>
                <w:lang w:val="hy-AM"/>
              </w:rPr>
              <w:t>.</w:t>
            </w:r>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shd w:val="clear" w:color="auto" w:fill="BFBFBF"/>
          </w:tcPr>
          <w:p w:rsidR="00287F5B" w:rsidRPr="00CC0620" w:rsidRDefault="00287F5B" w:rsidP="00287F5B">
            <w:pPr>
              <w:pStyle w:val="TableParagraph"/>
              <w:rPr>
                <w:rFonts w:ascii="GHEA Grapalat" w:hAnsi="GHEA Grapalat"/>
              </w:rPr>
            </w:pPr>
          </w:p>
        </w:tc>
        <w:tc>
          <w:tcPr>
            <w:tcW w:w="454" w:type="dxa"/>
            <w:shd w:val="clear" w:color="auto" w:fill="BFBFBF"/>
          </w:tcPr>
          <w:p w:rsidR="00287F5B" w:rsidRPr="00CC0620" w:rsidRDefault="00287F5B" w:rsidP="00287F5B">
            <w:pPr>
              <w:pStyle w:val="TableParagraph"/>
              <w:rPr>
                <w:rFonts w:ascii="GHEA Grapalat" w:hAnsi="GHEA Grapalat"/>
              </w:rPr>
            </w:pPr>
          </w:p>
        </w:tc>
        <w:tc>
          <w:tcPr>
            <w:tcW w:w="720" w:type="dxa"/>
            <w:shd w:val="clear" w:color="auto" w:fill="BFBFBF"/>
          </w:tcPr>
          <w:p w:rsidR="00287F5B" w:rsidRPr="00CC0620" w:rsidRDefault="00287F5B" w:rsidP="00287F5B">
            <w:pPr>
              <w:pStyle w:val="TableParagraph"/>
              <w:rPr>
                <w:rFonts w:ascii="GHEA Grapalat" w:hAnsi="GHEA Grapalat"/>
              </w:rPr>
            </w:pPr>
          </w:p>
        </w:tc>
        <w:tc>
          <w:tcPr>
            <w:tcW w:w="720" w:type="dxa"/>
            <w:shd w:val="clear" w:color="auto" w:fill="BFBFBF"/>
          </w:tcPr>
          <w:p w:rsidR="00287F5B" w:rsidRPr="00CC0620" w:rsidRDefault="00287F5B" w:rsidP="00287F5B">
            <w:pPr>
              <w:pStyle w:val="TableParagraph"/>
              <w:jc w:val="center"/>
              <w:rPr>
                <w:rFonts w:ascii="GHEA Grapalat" w:hAnsi="GHEA Grapalat"/>
              </w:rPr>
            </w:pPr>
          </w:p>
        </w:tc>
        <w:tc>
          <w:tcPr>
            <w:tcW w:w="2075" w:type="dxa"/>
            <w:shd w:val="clear" w:color="auto" w:fill="BFBFBF"/>
          </w:tcPr>
          <w:p w:rsidR="00287F5B" w:rsidRPr="00CF496F"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shd w:val="clear" w:color="auto" w:fill="BFBFBF"/>
          </w:tcPr>
          <w:p w:rsidR="00287F5B" w:rsidRPr="00CC0620" w:rsidRDefault="00287F5B" w:rsidP="00287F5B">
            <w:pPr>
              <w:pStyle w:val="TableParagraph"/>
              <w:rPr>
                <w:rFonts w:ascii="GHEA Grapalat" w:hAnsi="GHEA Grapalat"/>
              </w:rPr>
            </w:pPr>
          </w:p>
        </w:tc>
      </w:tr>
      <w:tr w:rsidR="00287F5B" w:rsidRPr="00CC0620" w:rsidTr="00287F5B">
        <w:trPr>
          <w:trHeight w:val="671"/>
        </w:trPr>
        <w:tc>
          <w:tcPr>
            <w:tcW w:w="630" w:type="dxa"/>
          </w:tcPr>
          <w:p w:rsidR="00287F5B" w:rsidRPr="00CC0620" w:rsidRDefault="00287F5B" w:rsidP="00287F5B">
            <w:pPr>
              <w:pStyle w:val="TableParagraph"/>
              <w:ind w:left="184" w:right="178"/>
              <w:jc w:val="center"/>
              <w:rPr>
                <w:rFonts w:ascii="GHEA Grapalat" w:hAnsi="GHEA Grapalat"/>
              </w:rPr>
            </w:pPr>
            <w:r w:rsidRPr="00CC0620">
              <w:rPr>
                <w:rFonts w:ascii="GHEA Grapalat" w:hAnsi="GHEA Grapalat"/>
              </w:rPr>
              <w:t>1)</w:t>
            </w:r>
          </w:p>
        </w:tc>
        <w:tc>
          <w:tcPr>
            <w:tcW w:w="5220" w:type="dxa"/>
          </w:tcPr>
          <w:p w:rsidR="00287F5B" w:rsidRPr="00462E34" w:rsidRDefault="00287F5B" w:rsidP="00A90FAB">
            <w:pPr>
              <w:shd w:val="clear" w:color="auto" w:fill="FFFFFF"/>
              <w:spacing w:line="276" w:lineRule="auto"/>
              <w:ind w:left="147" w:right="90"/>
              <w:rPr>
                <w:rFonts w:ascii="GHEA Grapalat" w:hAnsi="GHEA Grapalat"/>
                <w:color w:val="000000"/>
              </w:rPr>
            </w:pPr>
            <w:proofErr w:type="spellStart"/>
            <w:r w:rsidRPr="00CF496F">
              <w:rPr>
                <w:rFonts w:ascii="GHEA Grapalat" w:hAnsi="GHEA Grapalat"/>
                <w:color w:val="000000"/>
                <w:lang w:val="ru-RU"/>
              </w:rPr>
              <w:t>Նեղ</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մասնագետների</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գրառումների</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գրանցամատյան</w:t>
            </w:r>
            <w:proofErr w:type="spellEnd"/>
            <w:r w:rsidRPr="00462E34">
              <w:rPr>
                <w:rFonts w:ascii="GHEA Grapalat" w:hAnsi="GHEA Grapalat"/>
                <w:color w:val="000000"/>
              </w:rPr>
              <w:t xml:space="preserve"> (0-</w:t>
            </w:r>
            <w:proofErr w:type="spellStart"/>
            <w:r w:rsidRPr="00CF496F">
              <w:rPr>
                <w:rFonts w:ascii="GHEA Grapalat" w:hAnsi="GHEA Grapalat"/>
                <w:color w:val="000000"/>
                <w:lang w:val="ru-RU"/>
              </w:rPr>
              <w:t>ից</w:t>
            </w:r>
            <w:proofErr w:type="spellEnd"/>
            <w:r w:rsidRPr="00462E34">
              <w:rPr>
                <w:rFonts w:ascii="GHEA Grapalat" w:hAnsi="GHEA Grapalat"/>
                <w:color w:val="000000"/>
              </w:rPr>
              <w:t xml:space="preserve"> 18 </w:t>
            </w:r>
            <w:proofErr w:type="spellStart"/>
            <w:r w:rsidRPr="00CF496F">
              <w:rPr>
                <w:rFonts w:ascii="GHEA Grapalat" w:hAnsi="GHEA Grapalat"/>
                <w:color w:val="000000"/>
                <w:lang w:val="ru-RU"/>
              </w:rPr>
              <w:t>տարեկան</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անձանց</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արտահիվանդանոցային</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բժշկական</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օգնություն</w:t>
            </w:r>
            <w:proofErr w:type="spellEnd"/>
            <w:r w:rsidRPr="00462E34">
              <w:rPr>
                <w:rFonts w:ascii="GHEA Grapalat" w:hAnsi="GHEA Grapalat"/>
                <w:color w:val="000000"/>
              </w:rPr>
              <w:t xml:space="preserve"> </w:t>
            </w:r>
            <w:r w:rsidRPr="00CF496F">
              <w:rPr>
                <w:rFonts w:ascii="GHEA Grapalat" w:hAnsi="GHEA Grapalat"/>
                <w:color w:val="000000"/>
                <w:lang w:val="ru-RU"/>
              </w:rPr>
              <w:t>և</w:t>
            </w:r>
            <w:r w:rsidRPr="00462E34">
              <w:rPr>
                <w:rFonts w:ascii="GHEA Grapalat" w:hAnsi="GHEA Grapalat"/>
                <w:color w:val="000000"/>
              </w:rPr>
              <w:t xml:space="preserve"> </w:t>
            </w:r>
            <w:proofErr w:type="spellStart"/>
            <w:r w:rsidRPr="00CF496F">
              <w:rPr>
                <w:rFonts w:ascii="GHEA Grapalat" w:hAnsi="GHEA Grapalat"/>
                <w:color w:val="000000"/>
                <w:lang w:val="ru-RU"/>
              </w:rPr>
              <w:t>սպասարկում</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իրականացնողների</w:t>
            </w:r>
            <w:proofErr w:type="spellEnd"/>
            <w:r w:rsidRPr="00462E34">
              <w:rPr>
                <w:rFonts w:ascii="GHEA Grapalat" w:hAnsi="GHEA Grapalat"/>
                <w:color w:val="000000"/>
              </w:rPr>
              <w:t xml:space="preserve"> </w:t>
            </w:r>
            <w:proofErr w:type="spellStart"/>
            <w:r w:rsidRPr="00CF496F">
              <w:rPr>
                <w:rFonts w:ascii="GHEA Grapalat" w:hAnsi="GHEA Grapalat"/>
                <w:color w:val="000000"/>
                <w:lang w:val="ru-RU"/>
              </w:rPr>
              <w:t>համար</w:t>
            </w:r>
            <w:proofErr w:type="spellEnd"/>
            <w:r w:rsidRPr="00462E34">
              <w:rPr>
                <w:rFonts w:ascii="GHEA Grapalat" w:hAnsi="GHEA Grapalat"/>
                <w:color w:val="000000"/>
              </w:rPr>
              <w:t>)</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«Բնակչության բժշկական օգնության և սպասարկման մասին»  </w:t>
            </w:r>
            <w:r>
              <w:rPr>
                <w:rFonts w:ascii="GHEA Grapalat" w:eastAsia="Arial Unicode MS" w:hAnsi="GHEA Grapalat" w:cs="Arial Unicode MS"/>
                <w:noProof/>
                <w:lang w:val="hy-AM" w:eastAsia="ru-RU"/>
              </w:rPr>
              <w:t>օրենք, հոդված 31,</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 xml:space="preserve">մաս 1, </w:t>
            </w:r>
            <w:r w:rsidRPr="00CF496F">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CF496F">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Կառավարության 2</w:t>
            </w:r>
            <w:r>
              <w:rPr>
                <w:rFonts w:ascii="GHEA Grapalat" w:eastAsia="Arial Unicode MS" w:hAnsi="GHEA Grapalat" w:cs="Arial Unicode MS"/>
                <w:noProof/>
                <w:lang w:val="hy-AM" w:eastAsia="ru-RU"/>
              </w:rPr>
              <w:t xml:space="preserve">014 </w:t>
            </w:r>
            <w:r w:rsidRPr="00CF496F">
              <w:rPr>
                <w:rFonts w:ascii="GHEA Grapalat" w:eastAsia="Arial Unicode MS" w:hAnsi="GHEA Grapalat" w:cs="Arial Unicode MS"/>
                <w:noProof/>
                <w:lang w:val="hy-AM" w:eastAsia="ru-RU"/>
              </w:rPr>
              <w:t xml:space="preserve">թվականի սեպտեմբերի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4-ի N 952-Ն </w:t>
            </w:r>
            <w:r>
              <w:rPr>
                <w:rFonts w:ascii="GHEA Grapalat" w:eastAsia="Arial Unicode MS" w:hAnsi="GHEA Grapalat" w:cs="Arial Unicode MS"/>
                <w:noProof/>
                <w:lang w:val="hy-AM" w:eastAsia="ru-RU"/>
              </w:rPr>
              <w:t>որոշում,</w:t>
            </w:r>
            <w:r w:rsidRPr="00CF496F">
              <w:rPr>
                <w:rFonts w:ascii="GHEA Grapalat" w:eastAsia="Arial Unicode MS" w:hAnsi="GHEA Grapalat" w:cs="Arial Unicode MS"/>
                <w:noProof/>
                <w:lang w:val="hy-AM" w:eastAsia="ru-RU"/>
              </w:rPr>
              <w:t xml:space="preserve"> հավելված N 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2021 թվականի դեկտեմբերի</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6-ի N 88-Ն հրաման, հավելված 10</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3"/>
              <w:jc w:val="center"/>
              <w:rPr>
                <w:rFonts w:ascii="GHEA Grapalat" w:hAnsi="GHEA Grapalat"/>
              </w:rPr>
            </w:pPr>
            <w:r w:rsidRPr="00CC0620">
              <w:rPr>
                <w:rFonts w:ascii="GHEA Grapalat" w:hAnsi="GHEA Grapalat"/>
                <w:w w:val="110"/>
              </w:rPr>
              <w:t>2</w:t>
            </w:r>
          </w:p>
        </w:tc>
        <w:tc>
          <w:tcPr>
            <w:tcW w:w="2075" w:type="dxa"/>
          </w:tcPr>
          <w:p w:rsidR="00287F5B" w:rsidRPr="00CF496F"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272"/>
        </w:trPr>
        <w:tc>
          <w:tcPr>
            <w:tcW w:w="630" w:type="dxa"/>
          </w:tcPr>
          <w:p w:rsidR="00287F5B" w:rsidRPr="00CC0620" w:rsidRDefault="00287F5B" w:rsidP="00287F5B">
            <w:pPr>
              <w:pStyle w:val="TableParagraph"/>
              <w:jc w:val="center"/>
              <w:rPr>
                <w:rFonts w:ascii="GHEA Grapalat" w:hAnsi="GHEA Grapalat"/>
              </w:rPr>
            </w:pPr>
            <w:r w:rsidRPr="00CC0620">
              <w:rPr>
                <w:rFonts w:ascii="GHEA Grapalat" w:hAnsi="GHEA Grapalat"/>
              </w:rPr>
              <w:lastRenderedPageBreak/>
              <w:t>2)</w:t>
            </w:r>
          </w:p>
        </w:tc>
        <w:tc>
          <w:tcPr>
            <w:tcW w:w="5220" w:type="dxa"/>
          </w:tcPr>
          <w:p w:rsidR="00287F5B" w:rsidRPr="00462E34" w:rsidRDefault="00287F5B" w:rsidP="00A90FAB">
            <w:pPr>
              <w:shd w:val="clear" w:color="auto" w:fill="FFFFFF"/>
              <w:spacing w:line="276" w:lineRule="auto"/>
              <w:ind w:left="147" w:right="90"/>
              <w:rPr>
                <w:rFonts w:ascii="GHEA Grapalat" w:hAnsi="GHEA Grapalat"/>
                <w:color w:val="000000"/>
              </w:rPr>
            </w:pPr>
            <w:proofErr w:type="spellStart"/>
            <w:r w:rsidRPr="00005A67">
              <w:rPr>
                <w:rFonts w:ascii="GHEA Grapalat" w:hAnsi="GHEA Grapalat"/>
                <w:color w:val="000000"/>
                <w:lang w:val="ru-RU"/>
              </w:rPr>
              <w:t>Հոգեկան</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ամբուլատոր</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բժշկական</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քարտ</w:t>
            </w:r>
            <w:proofErr w:type="spellEnd"/>
          </w:p>
        </w:tc>
        <w:tc>
          <w:tcPr>
            <w:tcW w:w="2880" w:type="dxa"/>
          </w:tcPr>
          <w:p w:rsidR="00287F5B" w:rsidRDefault="00287F5B" w:rsidP="00287F5B">
            <w:pPr>
              <w:pStyle w:val="TableParagraph"/>
              <w:spacing w:before="27"/>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«Բնակչության բժշկական օգնության և սպասարկման մասին»  օրենք</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հոդված</w:t>
            </w:r>
            <w:r>
              <w:rPr>
                <w:rFonts w:ascii="GHEA Grapalat" w:eastAsia="Arial Unicode MS" w:hAnsi="GHEA Grapalat" w:cs="Arial Unicode MS"/>
                <w:noProof/>
                <w:lang w:val="hy-AM" w:eastAsia="ru-RU"/>
              </w:rPr>
              <w:t xml:space="preserve"> 31,</w:t>
            </w:r>
          </w:p>
          <w:p w:rsidR="00287F5B" w:rsidRDefault="00287F5B" w:rsidP="00287F5B">
            <w:pPr>
              <w:pStyle w:val="TableParagraph"/>
              <w:spacing w:before="27"/>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մ</w:t>
            </w:r>
            <w:r w:rsidRPr="00CF496F">
              <w:rPr>
                <w:rFonts w:ascii="GHEA Grapalat" w:eastAsia="Arial Unicode MS" w:hAnsi="GHEA Grapalat" w:cs="Arial Unicode MS"/>
                <w:noProof/>
                <w:lang w:val="hy-AM" w:eastAsia="ru-RU"/>
              </w:rPr>
              <w:t>աս</w:t>
            </w:r>
            <w:r>
              <w:rPr>
                <w:rFonts w:ascii="GHEA Grapalat" w:eastAsia="Arial Unicode MS" w:hAnsi="GHEA Grapalat" w:cs="Arial Unicode MS"/>
                <w:noProof/>
                <w:lang w:val="hy-AM" w:eastAsia="ru-RU"/>
              </w:rPr>
              <w:t xml:space="preserve"> 1, </w:t>
            </w:r>
            <w:r w:rsidRPr="00CF496F">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CF496F">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Առողջապահության նախարարի 2021 թվականի ապրիլի 26-ի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N 25-Ն հրաման,</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կետ 1 ենթակետ 2,</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հավելված N 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Առողջապահության </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նախարարի 2021 թվականի օգոստոսի 04-ի N 61-Ն հրաման</w:t>
            </w:r>
          </w:p>
        </w:tc>
        <w:tc>
          <w:tcPr>
            <w:tcW w:w="626" w:type="dxa"/>
          </w:tcPr>
          <w:p w:rsidR="00287F5B" w:rsidRPr="00005A67" w:rsidRDefault="00287F5B" w:rsidP="00287F5B">
            <w:pPr>
              <w:pStyle w:val="TableParagraph"/>
              <w:rPr>
                <w:rFonts w:ascii="GHEA Grapalat" w:hAnsi="GHEA Grapalat"/>
                <w:lang w:val="hy-AM"/>
              </w:rPr>
            </w:pPr>
          </w:p>
        </w:tc>
        <w:tc>
          <w:tcPr>
            <w:tcW w:w="454" w:type="dxa"/>
          </w:tcPr>
          <w:p w:rsidR="00287F5B" w:rsidRPr="00005A67" w:rsidRDefault="00287F5B" w:rsidP="00287F5B">
            <w:pPr>
              <w:pStyle w:val="TableParagraph"/>
              <w:rPr>
                <w:rFonts w:ascii="GHEA Grapalat" w:hAnsi="GHEA Grapalat"/>
                <w:lang w:val="hy-AM"/>
              </w:rPr>
            </w:pPr>
          </w:p>
        </w:tc>
        <w:tc>
          <w:tcPr>
            <w:tcW w:w="720" w:type="dxa"/>
          </w:tcPr>
          <w:p w:rsidR="00287F5B" w:rsidRPr="00005A67"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rPr>
            </w:pPr>
            <w:r w:rsidRPr="00CC0620">
              <w:rPr>
                <w:rFonts w:ascii="GHEA Grapalat" w:hAnsi="GHEA Grapalat"/>
              </w:rPr>
              <w:t>2</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B721AE">
        <w:trPr>
          <w:trHeight w:val="702"/>
        </w:trPr>
        <w:tc>
          <w:tcPr>
            <w:tcW w:w="630" w:type="dxa"/>
          </w:tcPr>
          <w:p w:rsidR="00287F5B" w:rsidRPr="00005A67" w:rsidRDefault="00287F5B" w:rsidP="00287F5B">
            <w:pPr>
              <w:pStyle w:val="TableParagraph"/>
              <w:spacing w:before="4"/>
              <w:jc w:val="center"/>
              <w:rPr>
                <w:rFonts w:ascii="GHEA Grapalat" w:hAnsi="GHEA Grapalat"/>
                <w:b/>
              </w:rPr>
            </w:pPr>
            <w:r w:rsidRPr="00005A67">
              <w:rPr>
                <w:rFonts w:ascii="GHEA Grapalat" w:hAnsi="GHEA Grapalat"/>
                <w:b/>
              </w:rPr>
              <w:t>8.</w:t>
            </w:r>
          </w:p>
        </w:tc>
        <w:tc>
          <w:tcPr>
            <w:tcW w:w="5220" w:type="dxa"/>
          </w:tcPr>
          <w:p w:rsidR="00287F5B" w:rsidRPr="00005A67" w:rsidRDefault="00287F5B" w:rsidP="00A90FAB">
            <w:pPr>
              <w:shd w:val="clear" w:color="auto" w:fill="FFFFFF"/>
              <w:spacing w:line="276" w:lineRule="auto"/>
              <w:ind w:left="147" w:right="90"/>
              <w:rPr>
                <w:rFonts w:ascii="GHEA Grapalat" w:hAnsi="GHEA Grapalat"/>
                <w:color w:val="000000"/>
              </w:rPr>
            </w:pPr>
            <w:proofErr w:type="spellStart"/>
            <w:r w:rsidRPr="00005A67">
              <w:rPr>
                <w:rFonts w:ascii="GHEA Grapalat" w:hAnsi="GHEA Grapalat"/>
                <w:color w:val="000000"/>
                <w:lang w:val="ru-RU"/>
              </w:rPr>
              <w:t>Հոգեբուժական</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օգնությունը</w:t>
            </w:r>
            <w:proofErr w:type="spellEnd"/>
            <w:r w:rsidRPr="00005A67">
              <w:rPr>
                <w:rFonts w:ascii="GHEA Grapalat" w:hAnsi="GHEA Grapalat"/>
                <w:color w:val="000000"/>
              </w:rPr>
              <w:t xml:space="preserve"> </w:t>
            </w:r>
            <w:r w:rsidRPr="00005A67">
              <w:rPr>
                <w:rFonts w:ascii="GHEA Grapalat" w:hAnsi="GHEA Grapalat"/>
                <w:color w:val="000000"/>
                <w:lang w:val="ru-RU"/>
              </w:rPr>
              <w:t>և</w:t>
            </w:r>
            <w:r w:rsidRPr="00005A67">
              <w:rPr>
                <w:rFonts w:ascii="GHEA Grapalat" w:hAnsi="GHEA Grapalat"/>
                <w:color w:val="000000"/>
              </w:rPr>
              <w:t xml:space="preserve"> </w:t>
            </w:r>
            <w:proofErr w:type="spellStart"/>
            <w:r w:rsidRPr="00005A67">
              <w:rPr>
                <w:rFonts w:ascii="GHEA Grapalat" w:hAnsi="GHEA Grapalat"/>
                <w:color w:val="000000"/>
                <w:lang w:val="ru-RU"/>
              </w:rPr>
              <w:t>սպասարկումն</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իրականացվում</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են</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իսկ</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օրինական</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ներկայացուցչի</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առկայության</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դեպքում</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օրինական</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ներկայացուցչի</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գրավոր</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իրազեկված</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համաձայնության</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դիմումի</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դեպքում</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բացառությամբ</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օրենքով</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նախատեսված</w:t>
            </w:r>
            <w:proofErr w:type="spellEnd"/>
            <w:r w:rsidRPr="00005A67">
              <w:rPr>
                <w:rFonts w:ascii="GHEA Grapalat" w:hAnsi="GHEA Grapalat"/>
                <w:color w:val="000000"/>
              </w:rPr>
              <w:t xml:space="preserve"> </w:t>
            </w:r>
            <w:proofErr w:type="spellStart"/>
            <w:r w:rsidRPr="00005A67">
              <w:rPr>
                <w:rFonts w:ascii="GHEA Grapalat" w:hAnsi="GHEA Grapalat"/>
                <w:color w:val="000000"/>
                <w:lang w:val="ru-RU"/>
              </w:rPr>
              <w:t>դեպքերի</w:t>
            </w:r>
            <w:proofErr w:type="spellEnd"/>
          </w:p>
        </w:tc>
        <w:tc>
          <w:tcPr>
            <w:tcW w:w="2880" w:type="dxa"/>
          </w:tcPr>
          <w:p w:rsidR="00287F5B" w:rsidRDefault="00287F5B" w:rsidP="00287F5B">
            <w:pPr>
              <w:pStyle w:val="TableParagraph"/>
              <w:spacing w:before="27" w:line="276" w:lineRule="auto"/>
              <w:ind w:left="99"/>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«Հոգեբուժական</w:t>
            </w:r>
            <w:r>
              <w:rPr>
                <w:rFonts w:ascii="GHEA Grapalat" w:eastAsia="Arial Unicode MS" w:hAnsi="GHEA Grapalat" w:cs="Arial Unicode MS"/>
                <w:noProof/>
                <w:lang w:val="hy-AM" w:eastAsia="ru-RU"/>
              </w:rPr>
              <w:t xml:space="preserve"> </w:t>
            </w:r>
            <w:r w:rsidRPr="00CF496F">
              <w:rPr>
                <w:rFonts w:ascii="GHEA Grapalat" w:eastAsia="Arial Unicode MS" w:hAnsi="GHEA Grapalat" w:cs="Arial Unicode MS"/>
                <w:noProof/>
                <w:lang w:val="hy-AM" w:eastAsia="ru-RU"/>
              </w:rPr>
              <w:t>օգնության և սպասարկման մասին»  օրենք, hոդված 17, մաս 1, hոդված 19, մաս 1,</w:t>
            </w:r>
          </w:p>
          <w:p w:rsidR="00287F5B" w:rsidRDefault="00287F5B" w:rsidP="00287F5B">
            <w:pPr>
              <w:pStyle w:val="TableParagraph"/>
              <w:spacing w:before="27" w:line="276" w:lineRule="auto"/>
              <w:ind w:left="99"/>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hոդված 20, մաս 1,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Առողջապահության նախարարի 2021 թվականի դեկտեմբերի </w:t>
            </w:r>
            <w:r w:rsidRPr="00CF496F">
              <w:rPr>
                <w:rFonts w:ascii="GHEA Grapalat" w:eastAsia="Arial Unicode MS" w:hAnsi="GHEA Grapalat" w:cs="Arial Unicode MS"/>
                <w:noProof/>
                <w:lang w:val="hy-AM" w:eastAsia="ru-RU"/>
              </w:rPr>
              <w:lastRenderedPageBreak/>
              <w:t xml:space="preserve">08-ի </w:t>
            </w:r>
            <w:r w:rsidR="0052428F" w:rsidRPr="0052428F">
              <w:rPr>
                <w:rFonts w:ascii="GHEA Grapalat" w:eastAsia="Arial Unicode MS" w:hAnsi="GHEA Grapalat" w:cs="Arial Unicode MS"/>
                <w:noProof/>
                <w:lang w:val="hy-AM" w:eastAsia="ru-RU"/>
              </w:rPr>
              <w:t>N</w:t>
            </w:r>
            <w:r w:rsidRPr="00CF496F">
              <w:rPr>
                <w:rFonts w:ascii="GHEA Grapalat" w:eastAsia="Arial Unicode MS" w:hAnsi="GHEA Grapalat" w:cs="Arial Unicode MS"/>
                <w:noProof/>
                <w:lang w:val="hy-AM" w:eastAsia="ru-RU"/>
              </w:rPr>
              <w:t xml:space="preserve"> 90-Ն հրաման, հավելված 1</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3</w:t>
            </w:r>
          </w:p>
        </w:tc>
        <w:tc>
          <w:tcPr>
            <w:tcW w:w="626" w:type="dxa"/>
          </w:tcPr>
          <w:p w:rsidR="00287F5B" w:rsidRPr="00005A67" w:rsidRDefault="00287F5B" w:rsidP="00287F5B">
            <w:pPr>
              <w:pStyle w:val="TableParagraph"/>
              <w:rPr>
                <w:rFonts w:ascii="GHEA Grapalat" w:hAnsi="GHEA Grapalat"/>
                <w:lang w:val="hy-AM"/>
              </w:rPr>
            </w:pPr>
          </w:p>
        </w:tc>
        <w:tc>
          <w:tcPr>
            <w:tcW w:w="454" w:type="dxa"/>
          </w:tcPr>
          <w:p w:rsidR="00287F5B" w:rsidRPr="00005A67" w:rsidRDefault="00287F5B" w:rsidP="00287F5B">
            <w:pPr>
              <w:pStyle w:val="TableParagraph"/>
              <w:rPr>
                <w:rFonts w:ascii="GHEA Grapalat" w:hAnsi="GHEA Grapalat"/>
                <w:lang w:val="hy-AM"/>
              </w:rPr>
            </w:pPr>
          </w:p>
        </w:tc>
        <w:tc>
          <w:tcPr>
            <w:tcW w:w="720" w:type="dxa"/>
          </w:tcPr>
          <w:p w:rsidR="00287F5B" w:rsidRPr="00005A67"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
              <w:ind w:right="1"/>
              <w:jc w:val="center"/>
              <w:rPr>
                <w:rFonts w:ascii="GHEA Grapalat" w:hAnsi="GHEA Grapalat"/>
              </w:rPr>
            </w:pPr>
            <w:r w:rsidRPr="00CC0620">
              <w:rPr>
                <w:rFonts w:ascii="GHEA Grapalat" w:hAnsi="GHEA Grapalat"/>
                <w:w w:val="121"/>
              </w:rPr>
              <w:t>3</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27"/>
        </w:trPr>
        <w:tc>
          <w:tcPr>
            <w:tcW w:w="630" w:type="dxa"/>
          </w:tcPr>
          <w:p w:rsidR="00287F5B" w:rsidRPr="008B76C7" w:rsidRDefault="00287F5B" w:rsidP="00287F5B">
            <w:pPr>
              <w:pStyle w:val="TableParagraph"/>
              <w:spacing w:before="4"/>
              <w:jc w:val="center"/>
              <w:rPr>
                <w:rFonts w:ascii="GHEA Grapalat" w:hAnsi="GHEA Grapalat"/>
                <w:b/>
              </w:rPr>
            </w:pPr>
            <w:r w:rsidRPr="008B76C7">
              <w:rPr>
                <w:rFonts w:ascii="GHEA Grapalat" w:hAnsi="GHEA Grapalat"/>
                <w:b/>
              </w:rPr>
              <w:t>9.</w:t>
            </w:r>
          </w:p>
        </w:tc>
        <w:tc>
          <w:tcPr>
            <w:tcW w:w="5220" w:type="dxa"/>
          </w:tcPr>
          <w:p w:rsidR="00287F5B" w:rsidRPr="008B76C7" w:rsidRDefault="00287F5B" w:rsidP="00A90FAB">
            <w:pPr>
              <w:shd w:val="clear" w:color="auto" w:fill="FFFFFF"/>
              <w:spacing w:line="276" w:lineRule="auto"/>
              <w:ind w:left="147" w:right="90"/>
              <w:rPr>
                <w:rFonts w:ascii="GHEA Grapalat" w:hAnsi="GHEA Grapalat"/>
                <w:color w:val="000000"/>
              </w:rPr>
            </w:pP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հոգեբուժական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կազմակերպությունում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հաշվառելու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հիմք</w:t>
            </w:r>
            <w:proofErr w:type="spellEnd"/>
            <w:r w:rsidRPr="008B76C7">
              <w:rPr>
                <w:rFonts w:ascii="GHEA Grapalat" w:hAnsi="GHEA Grapalat"/>
                <w:color w:val="000000"/>
              </w:rPr>
              <w:t xml:space="preserve"> </w:t>
            </w:r>
            <w:r w:rsidRPr="00005A67">
              <w:rPr>
                <w:rFonts w:ascii="GHEA Grapalat" w:hAnsi="GHEA Grapalat"/>
                <w:color w:val="000000"/>
                <w:lang w:val="ru-RU"/>
              </w:rPr>
              <w:t>է</w:t>
            </w:r>
            <w:r w:rsidRPr="008B76C7">
              <w:rPr>
                <w:rFonts w:ascii="GHEA Grapalat" w:hAnsi="GHEA Grapalat"/>
                <w:color w:val="000000"/>
              </w:rPr>
              <w:t xml:space="preserve"> </w:t>
            </w:r>
            <w:proofErr w:type="spellStart"/>
            <w:r w:rsidRPr="00005A67">
              <w:rPr>
                <w:rFonts w:ascii="GHEA Grapalat" w:hAnsi="GHEA Grapalat"/>
                <w:color w:val="000000"/>
                <w:lang w:val="ru-RU"/>
              </w:rPr>
              <w:t>նրա</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մոտ</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առաջին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անգա</w:t>
            </w:r>
            <w:r>
              <w:rPr>
                <w:rFonts w:ascii="GHEA Grapalat" w:hAnsi="GHEA Grapalat"/>
                <w:color w:val="000000"/>
                <w:lang w:val="ru-RU"/>
              </w:rPr>
              <w:t>մ</w:t>
            </w:r>
            <w:proofErr w:type="spellEnd"/>
            <w:r w:rsidRPr="008B76C7">
              <w:rPr>
                <w:rFonts w:ascii="GHEA Grapalat" w:hAnsi="GHEA Grapalat"/>
                <w:color w:val="000000"/>
              </w:rPr>
              <w:t xml:space="preserve"> </w:t>
            </w:r>
            <w:proofErr w:type="spellStart"/>
            <w:r>
              <w:rPr>
                <w:rFonts w:ascii="GHEA Grapalat" w:hAnsi="GHEA Grapalat"/>
                <w:color w:val="000000"/>
                <w:lang w:val="ru-RU"/>
              </w:rPr>
              <w:t>ախտորոշված</w:t>
            </w:r>
            <w:proofErr w:type="spellEnd"/>
            <w:r w:rsidRPr="008B76C7">
              <w:rPr>
                <w:rFonts w:ascii="GHEA Grapalat" w:hAnsi="GHEA Grapalat"/>
                <w:color w:val="000000"/>
              </w:rPr>
              <w:t xml:space="preserve"> </w:t>
            </w:r>
            <w:proofErr w:type="spellStart"/>
            <w:r>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Pr>
                <w:rFonts w:ascii="GHEA Grapalat" w:hAnsi="GHEA Grapalat"/>
                <w:color w:val="000000"/>
                <w:lang w:val="ru-RU"/>
              </w:rPr>
              <w:t>խանգարումը</w:t>
            </w:r>
            <w:proofErr w:type="spellEnd"/>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«Հոգեբուժական օգնության և սպասարկման մասին»  օրենք, hոդված 21, մաս 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2021 թվականի դեկտեմբերի 08-ի N 90-Ն հրամանի հավելված</w:t>
            </w:r>
            <w:r>
              <w:rPr>
                <w:rFonts w:ascii="GHEA Grapalat" w:eastAsia="Arial Unicode MS" w:hAnsi="GHEA Grapalat" w:cs="Arial Unicode MS"/>
                <w:noProof/>
                <w:lang w:val="hy-AM" w:eastAsia="ru-RU"/>
              </w:rPr>
              <w:t xml:space="preserve"> 1,</w:t>
            </w:r>
            <w:r w:rsidRPr="00CF496F">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10</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3"/>
              <w:jc w:val="center"/>
              <w:rPr>
                <w:rFonts w:ascii="GHEA Grapalat" w:hAnsi="GHEA Grapalat"/>
              </w:rPr>
            </w:pPr>
            <w:r w:rsidRPr="00CC0620">
              <w:rPr>
                <w:rFonts w:ascii="GHEA Grapalat" w:hAnsi="GHEA Grapalat"/>
                <w:w w:val="121"/>
              </w:rPr>
              <w:t>3</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27"/>
        </w:trPr>
        <w:tc>
          <w:tcPr>
            <w:tcW w:w="630" w:type="dxa"/>
            <w:tcBorders>
              <w:top w:val="single" w:sz="4" w:space="0" w:color="000000"/>
              <w:left w:val="single" w:sz="4" w:space="0" w:color="000000"/>
              <w:bottom w:val="single" w:sz="4" w:space="0" w:color="000000"/>
              <w:right w:val="single" w:sz="4" w:space="0" w:color="000000"/>
            </w:tcBorders>
          </w:tcPr>
          <w:p w:rsidR="00287F5B" w:rsidRPr="008B76C7" w:rsidRDefault="00287F5B" w:rsidP="00287F5B">
            <w:pPr>
              <w:pStyle w:val="TableParagraph"/>
              <w:jc w:val="center"/>
              <w:rPr>
                <w:rFonts w:ascii="GHEA Grapalat" w:hAnsi="GHEA Grapalat"/>
                <w:b/>
              </w:rPr>
            </w:pPr>
            <w:r w:rsidRPr="008B76C7">
              <w:rPr>
                <w:rFonts w:ascii="GHEA Grapalat" w:hAnsi="GHEA Grapalat"/>
                <w:b/>
              </w:rPr>
              <w:t>10.</w:t>
            </w:r>
          </w:p>
        </w:tc>
        <w:tc>
          <w:tcPr>
            <w:tcW w:w="5220" w:type="dxa"/>
            <w:tcBorders>
              <w:top w:val="single" w:sz="4" w:space="0" w:color="000000"/>
              <w:left w:val="single" w:sz="4" w:space="0" w:color="000000"/>
              <w:bottom w:val="single" w:sz="4" w:space="0" w:color="000000"/>
              <w:right w:val="single" w:sz="4" w:space="0" w:color="000000"/>
            </w:tcBorders>
          </w:tcPr>
          <w:p w:rsidR="00287F5B" w:rsidRPr="00462E34" w:rsidRDefault="00287F5B" w:rsidP="00A90FAB">
            <w:pPr>
              <w:shd w:val="clear" w:color="auto" w:fill="FFFFFF"/>
              <w:spacing w:line="276" w:lineRule="auto"/>
              <w:ind w:left="147" w:right="90"/>
              <w:rPr>
                <w:rFonts w:ascii="GHEA Grapalat" w:hAnsi="GHEA Grapalat"/>
                <w:color w:val="000000"/>
              </w:rPr>
            </w:pPr>
            <w:proofErr w:type="spellStart"/>
            <w:r w:rsidRPr="00005A67">
              <w:rPr>
                <w:rFonts w:ascii="GHEA Grapalat" w:hAnsi="GHEA Grapalat"/>
                <w:color w:val="000000"/>
                <w:lang w:val="ru-RU"/>
              </w:rPr>
              <w:t>Կազմակերպությունում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պահպանվում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են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անձանց</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հաշվառումից</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հանելու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հիմքերը</w:t>
            </w:r>
            <w:proofErr w:type="spellEnd"/>
            <w:r w:rsidRPr="008B76C7">
              <w:rPr>
                <w:rFonts w:ascii="GHEA Grapalat" w:hAnsi="GHEA Grapalat"/>
                <w:color w:val="000000"/>
              </w:rPr>
              <w:t xml:space="preserve"> </w:t>
            </w:r>
            <w:r w:rsidRPr="00005A67">
              <w:rPr>
                <w:rFonts w:ascii="GHEA Grapalat" w:hAnsi="GHEA Grapalat"/>
                <w:color w:val="000000"/>
                <w:lang w:val="ru-RU"/>
              </w:rPr>
              <w:t></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մահը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8B76C7">
              <w:rPr>
                <w:rFonts w:ascii="GHEA Grapalat" w:hAnsi="GHEA Grapalat"/>
                <w:color w:val="000000"/>
              </w:rPr>
              <w:t xml:space="preserve">` </w:t>
            </w:r>
            <w:r w:rsidRPr="00005A67">
              <w:rPr>
                <w:rFonts w:ascii="GHEA Grapalat" w:hAnsi="GHEA Grapalat"/>
                <w:color w:val="000000"/>
                <w:lang w:val="ru-RU"/>
              </w:rPr>
              <w:t>Հ</w:t>
            </w:r>
            <w:proofErr w:type="spellStart"/>
            <w:r>
              <w:rPr>
                <w:rFonts w:ascii="GHEA Grapalat" w:hAnsi="GHEA Grapalat"/>
                <w:color w:val="000000"/>
                <w:lang w:val="hy-AM"/>
              </w:rPr>
              <w:t>այաստանի</w:t>
            </w:r>
            <w:proofErr w:type="spellEnd"/>
            <w:r>
              <w:rPr>
                <w:rFonts w:ascii="GHEA Grapalat" w:hAnsi="GHEA Grapalat"/>
                <w:color w:val="000000"/>
                <w:lang w:val="hy-AM"/>
              </w:rPr>
              <w:t xml:space="preserve"> </w:t>
            </w:r>
            <w:r w:rsidRPr="00005A67">
              <w:rPr>
                <w:rFonts w:ascii="GHEA Grapalat" w:hAnsi="GHEA Grapalat"/>
                <w:color w:val="000000"/>
                <w:lang w:val="ru-RU"/>
              </w:rPr>
              <w:t>Հ</w:t>
            </w:r>
            <w:proofErr w:type="spellStart"/>
            <w:r>
              <w:rPr>
                <w:rFonts w:ascii="GHEA Grapalat" w:hAnsi="GHEA Grapalat"/>
                <w:color w:val="000000"/>
                <w:lang w:val="hy-AM"/>
              </w:rPr>
              <w:t>անրապետության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քաղաքացիությունը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դադարեցնելը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005A67">
              <w:rPr>
                <w:rFonts w:ascii="GHEA Grapalat" w:hAnsi="GHEA Grapalat"/>
                <w:color w:val="000000"/>
                <w:lang w:val="ru-RU"/>
              </w:rPr>
              <w:t>՝</w:t>
            </w:r>
            <w:r w:rsidRPr="008B76C7">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նրա</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օրինական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ներկայացուցչի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դիմումի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համաձայն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հոգեբուժական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հանձնաժողովի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գրավոր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տված</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Ներկայում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հոգեպես</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w:t>
            </w:r>
            <w:proofErr w:type="spellEnd"/>
            <w:r w:rsidRPr="008B76C7">
              <w:rPr>
                <w:rFonts w:ascii="GHEA Grapalat" w:hAnsi="GHEA Grapalat"/>
                <w:color w:val="000000"/>
              </w:rPr>
              <w:t xml:space="preserve"> </w:t>
            </w:r>
            <w:r w:rsidRPr="00005A67">
              <w:rPr>
                <w:rFonts w:ascii="GHEA Grapalat" w:hAnsi="GHEA Grapalat"/>
                <w:color w:val="000000"/>
                <w:lang w:val="ru-RU"/>
              </w:rPr>
              <w:t>է</w:t>
            </w:r>
            <w:r w:rsidRPr="008B76C7">
              <w:rPr>
                <w:rFonts w:ascii="GHEA Grapalat" w:hAnsi="GHEA Grapalat"/>
                <w:color w:val="000000"/>
              </w:rPr>
              <w:t xml:space="preserve">» </w:t>
            </w:r>
            <w:proofErr w:type="spellStart"/>
            <w:r w:rsidRPr="00005A67">
              <w:rPr>
                <w:rFonts w:ascii="GHEA Grapalat" w:hAnsi="GHEA Grapalat"/>
                <w:color w:val="000000"/>
                <w:lang w:val="ru-RU"/>
              </w:rPr>
              <w:t>եզրակացությունը</w:t>
            </w:r>
            <w:proofErr w:type="spellEnd"/>
            <w:r w:rsidRPr="00005A67">
              <w:rPr>
                <w:rFonts w:ascii="GHEA Grapalat" w:hAnsi="GHEA Grapalat"/>
                <w:color w:val="000000"/>
                <w:lang w:val="ru-RU"/>
              </w:rPr>
              <w:t></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«Հոգեբուժական օգնության և սպասարկման մասին»  օրենք, hոդված 21, մաս 3,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Առողջապահության նախարարի 2021 թվականի դեկտեմբերի 08-ի N 90-Ն </w:t>
            </w:r>
            <w:r>
              <w:rPr>
                <w:rFonts w:ascii="GHEA Grapalat" w:eastAsia="Arial Unicode MS" w:hAnsi="GHEA Grapalat" w:cs="Arial Unicode MS"/>
                <w:noProof/>
                <w:lang w:val="hy-AM" w:eastAsia="ru-RU"/>
              </w:rPr>
              <w:t>հրաման,</w:t>
            </w:r>
            <w:r w:rsidRPr="00CF496F">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 xml:space="preserve"> 1,</w:t>
            </w:r>
            <w:r w:rsidRPr="00CF496F">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10</w:t>
            </w:r>
          </w:p>
        </w:tc>
        <w:tc>
          <w:tcPr>
            <w:tcW w:w="626" w:type="dxa"/>
            <w:tcBorders>
              <w:top w:val="single" w:sz="4" w:space="0" w:color="000000"/>
              <w:left w:val="single" w:sz="4" w:space="0" w:color="000000"/>
              <w:bottom w:val="single" w:sz="4" w:space="0" w:color="000000"/>
              <w:right w:val="single" w:sz="4" w:space="0" w:color="000000"/>
            </w:tcBorders>
          </w:tcPr>
          <w:p w:rsidR="00287F5B" w:rsidRPr="00462E34"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rsidR="00287F5B" w:rsidRPr="00462E34"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462E34"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jc w:val="center"/>
              <w:rPr>
                <w:rFonts w:ascii="GHEA Grapalat" w:hAnsi="GHEA Grapalat"/>
              </w:rPr>
            </w:pPr>
            <w:r w:rsidRPr="00CC0620">
              <w:rPr>
                <w:rFonts w:ascii="GHEA Grapalat" w:hAnsi="GHEA Grapalat"/>
              </w:rPr>
              <w:t>3</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803"/>
        </w:trPr>
        <w:tc>
          <w:tcPr>
            <w:tcW w:w="630" w:type="dxa"/>
          </w:tcPr>
          <w:p w:rsidR="00287F5B" w:rsidRPr="008B76C7" w:rsidRDefault="00287F5B" w:rsidP="00287F5B">
            <w:pPr>
              <w:pStyle w:val="TableParagraph"/>
              <w:jc w:val="center"/>
              <w:rPr>
                <w:rFonts w:ascii="GHEA Grapalat" w:hAnsi="GHEA Grapalat"/>
                <w:b/>
              </w:rPr>
            </w:pPr>
            <w:r w:rsidRPr="008B76C7">
              <w:rPr>
                <w:rFonts w:ascii="GHEA Grapalat" w:hAnsi="GHEA Grapalat"/>
                <w:b/>
              </w:rPr>
              <w:t>11.</w:t>
            </w:r>
          </w:p>
        </w:tc>
        <w:tc>
          <w:tcPr>
            <w:tcW w:w="5220" w:type="dxa"/>
          </w:tcPr>
          <w:p w:rsidR="00287F5B" w:rsidRPr="008B76C7" w:rsidRDefault="00287F5B" w:rsidP="00A90FAB">
            <w:pPr>
              <w:shd w:val="clear" w:color="auto" w:fill="FFFFFF"/>
              <w:spacing w:line="276" w:lineRule="auto"/>
              <w:ind w:left="147" w:right="90"/>
              <w:rPr>
                <w:rFonts w:ascii="GHEA Grapalat" w:hAnsi="GHEA Grapalat"/>
                <w:color w:val="000000"/>
              </w:rPr>
            </w:pP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հարկադիր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արտահիվանդանոցային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հսկողության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բուժման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ընդունելու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համար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հիմք</w:t>
            </w:r>
            <w:proofErr w:type="spellEnd"/>
            <w:r w:rsidRPr="008B76C7">
              <w:rPr>
                <w:rFonts w:ascii="GHEA Grapalat" w:hAnsi="GHEA Grapalat"/>
                <w:color w:val="000000"/>
              </w:rPr>
              <w:t xml:space="preserve"> </w:t>
            </w:r>
            <w:r w:rsidRPr="00005A67">
              <w:rPr>
                <w:rFonts w:ascii="GHEA Grapalat" w:hAnsi="GHEA Grapalat"/>
                <w:color w:val="000000"/>
                <w:lang w:val="ru-RU"/>
              </w:rPr>
              <w:t>է</w:t>
            </w:r>
            <w:r w:rsidRPr="008B76C7">
              <w:rPr>
                <w:rFonts w:ascii="GHEA Grapalat" w:hAnsi="GHEA Grapalat"/>
                <w:color w:val="000000"/>
              </w:rPr>
              <w:t xml:space="preserve"> </w:t>
            </w:r>
            <w:proofErr w:type="spellStart"/>
            <w:r w:rsidRPr="00005A67">
              <w:rPr>
                <w:rFonts w:ascii="GHEA Grapalat" w:hAnsi="GHEA Grapalat"/>
                <w:color w:val="000000"/>
                <w:lang w:val="ru-RU"/>
              </w:rPr>
              <w:t>տվյալ</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նկատմամբ</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բժշկական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բնույթի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հարկադրանքի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միջոց</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կի</w:t>
            </w:r>
            <w:r>
              <w:rPr>
                <w:rFonts w:ascii="GHEA Grapalat" w:hAnsi="GHEA Grapalat"/>
                <w:color w:val="000000"/>
                <w:lang w:val="ru-RU"/>
              </w:rPr>
              <w:t>րառելու</w:t>
            </w:r>
            <w:proofErr w:type="spellEnd"/>
            <w:r w:rsidRPr="008B76C7">
              <w:rPr>
                <w:rFonts w:ascii="GHEA Grapalat" w:hAnsi="GHEA Grapalat"/>
                <w:color w:val="000000"/>
              </w:rPr>
              <w:t xml:space="preserve"> </w:t>
            </w:r>
            <w:proofErr w:type="spellStart"/>
            <w:r>
              <w:rPr>
                <w:rFonts w:ascii="GHEA Grapalat" w:hAnsi="GHEA Grapalat"/>
                <w:color w:val="000000"/>
                <w:lang w:val="ru-RU"/>
              </w:rPr>
              <w:t>մասին</w:t>
            </w:r>
            <w:proofErr w:type="spellEnd"/>
            <w:r w:rsidRPr="008B76C7">
              <w:rPr>
                <w:rFonts w:ascii="GHEA Grapalat" w:hAnsi="GHEA Grapalat"/>
                <w:color w:val="000000"/>
              </w:rPr>
              <w:t xml:space="preserve"> </w:t>
            </w:r>
            <w:proofErr w:type="spellStart"/>
            <w:r>
              <w:rPr>
                <w:rFonts w:ascii="GHEA Grapalat" w:hAnsi="GHEA Grapalat"/>
                <w:color w:val="000000"/>
                <w:lang w:val="ru-RU"/>
              </w:rPr>
              <w:t>դատարանի</w:t>
            </w:r>
            <w:proofErr w:type="spellEnd"/>
            <w:r w:rsidRPr="008B76C7">
              <w:rPr>
                <w:rFonts w:ascii="GHEA Grapalat" w:hAnsi="GHEA Grapalat"/>
                <w:color w:val="000000"/>
              </w:rPr>
              <w:t xml:space="preserve"> </w:t>
            </w:r>
            <w:proofErr w:type="spellStart"/>
            <w:r>
              <w:rPr>
                <w:rFonts w:ascii="GHEA Grapalat" w:hAnsi="GHEA Grapalat"/>
                <w:color w:val="000000"/>
                <w:lang w:val="ru-RU"/>
              </w:rPr>
              <w:t>որոշումը</w:t>
            </w:r>
            <w:proofErr w:type="spellEnd"/>
          </w:p>
        </w:tc>
        <w:tc>
          <w:tcPr>
            <w:tcW w:w="2880" w:type="dxa"/>
          </w:tcPr>
          <w:p w:rsidR="00B721AE"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«Հոգեբուժական օգնության և սպասարկման մասին»  օրենք, hոդված 26, մաս 1,</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lastRenderedPageBreak/>
              <w:t>Առողջապահության նախարարի 2021 թվականի դեկտեմբերի 08-ի N 90-Ն հրաման, հավելված 1</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15</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19"/>
              <w:ind w:right="3"/>
              <w:jc w:val="center"/>
              <w:rPr>
                <w:rFonts w:ascii="GHEA Grapalat" w:hAnsi="GHEA Grapalat"/>
              </w:rPr>
            </w:pPr>
            <w:r w:rsidRPr="00CC0620">
              <w:rPr>
                <w:rFonts w:ascii="GHEA Grapalat" w:hAnsi="GHEA Grapalat"/>
                <w:w w:val="110"/>
              </w:rPr>
              <w:t>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769"/>
        </w:trPr>
        <w:tc>
          <w:tcPr>
            <w:tcW w:w="630" w:type="dxa"/>
          </w:tcPr>
          <w:p w:rsidR="00287F5B" w:rsidRPr="008B76C7" w:rsidRDefault="00287F5B" w:rsidP="00287F5B">
            <w:pPr>
              <w:pStyle w:val="TableParagraph"/>
              <w:spacing w:before="5"/>
              <w:jc w:val="center"/>
              <w:rPr>
                <w:rFonts w:ascii="GHEA Grapalat" w:hAnsi="GHEA Grapalat"/>
                <w:b/>
              </w:rPr>
            </w:pPr>
            <w:r w:rsidRPr="008B76C7">
              <w:rPr>
                <w:rFonts w:ascii="GHEA Grapalat" w:hAnsi="GHEA Grapalat"/>
                <w:b/>
              </w:rPr>
              <w:t>12.</w:t>
            </w:r>
          </w:p>
        </w:tc>
        <w:tc>
          <w:tcPr>
            <w:tcW w:w="5220" w:type="dxa"/>
          </w:tcPr>
          <w:p w:rsidR="00287F5B" w:rsidRPr="00462E34" w:rsidRDefault="00287F5B" w:rsidP="00A90FAB">
            <w:pPr>
              <w:shd w:val="clear" w:color="auto" w:fill="FFFFFF"/>
              <w:spacing w:line="276" w:lineRule="auto"/>
              <w:ind w:left="147" w:right="90"/>
              <w:rPr>
                <w:rFonts w:ascii="GHEA Grapalat" w:hAnsi="GHEA Grapalat"/>
                <w:color w:val="000000"/>
              </w:rPr>
            </w:pPr>
            <w:proofErr w:type="spellStart"/>
            <w:r w:rsidRPr="00005A67">
              <w:rPr>
                <w:rFonts w:ascii="GHEA Grapalat" w:hAnsi="GHEA Grapalat"/>
                <w:color w:val="000000"/>
                <w:lang w:val="ru-RU"/>
              </w:rPr>
              <w:t>Հարկադիր</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արտահիվանդանոցային</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հսկողության</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բուժման</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դեպքում</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անձը</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սահմանված</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կարգով</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տեղեկացվում</w:t>
            </w:r>
            <w:proofErr w:type="spellEnd"/>
            <w:r w:rsidRPr="00462E34">
              <w:rPr>
                <w:rFonts w:ascii="GHEA Grapalat" w:hAnsi="GHEA Grapalat"/>
                <w:color w:val="000000"/>
              </w:rPr>
              <w:t xml:space="preserve"> </w:t>
            </w:r>
            <w:r w:rsidRPr="00005A67">
              <w:rPr>
                <w:rFonts w:ascii="GHEA Grapalat" w:hAnsi="GHEA Grapalat"/>
                <w:color w:val="000000"/>
                <w:lang w:val="ru-RU"/>
              </w:rPr>
              <w:t>է</w:t>
            </w:r>
            <w:r w:rsidRPr="00462E34">
              <w:rPr>
                <w:rFonts w:ascii="GHEA Grapalat" w:hAnsi="GHEA Grapalat"/>
                <w:color w:val="000000"/>
              </w:rPr>
              <w:t xml:space="preserve"> </w:t>
            </w:r>
            <w:proofErr w:type="spellStart"/>
            <w:r w:rsidRPr="00005A67">
              <w:rPr>
                <w:rFonts w:ascii="GHEA Grapalat" w:hAnsi="GHEA Grapalat"/>
                <w:color w:val="000000"/>
                <w:lang w:val="ru-RU"/>
              </w:rPr>
              <w:t>իր</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իրավունքների</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ազատությունների</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դրանց</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սահմանափակումների</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հարկադիր</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հսկողություն</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բուժում</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ստանալու</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նպատակի</w:t>
            </w:r>
            <w:proofErr w:type="spellEnd"/>
            <w:r w:rsidRPr="00462E34">
              <w:rPr>
                <w:rFonts w:ascii="GHEA Grapalat" w:hAnsi="GHEA Grapalat"/>
                <w:color w:val="000000"/>
              </w:rPr>
              <w:t xml:space="preserve"> </w:t>
            </w:r>
            <w:r w:rsidRPr="00005A67">
              <w:rPr>
                <w:rFonts w:ascii="GHEA Grapalat" w:hAnsi="GHEA Grapalat"/>
                <w:color w:val="000000"/>
                <w:lang w:val="ru-RU"/>
              </w:rPr>
              <w:t>և</w:t>
            </w:r>
            <w:r w:rsidRPr="00462E34">
              <w:rPr>
                <w:rFonts w:ascii="GHEA Grapalat" w:hAnsi="GHEA Grapalat"/>
                <w:color w:val="000000"/>
              </w:rPr>
              <w:t xml:space="preserve"> </w:t>
            </w:r>
            <w:proofErr w:type="spellStart"/>
            <w:r w:rsidRPr="00005A67">
              <w:rPr>
                <w:rFonts w:ascii="GHEA Grapalat" w:hAnsi="GHEA Grapalat"/>
                <w:color w:val="000000"/>
                <w:lang w:val="ru-RU"/>
              </w:rPr>
              <w:t>պատճառների</w:t>
            </w:r>
            <w:proofErr w:type="spellEnd"/>
            <w:r w:rsidRPr="00462E34">
              <w:rPr>
                <w:rFonts w:ascii="GHEA Grapalat" w:hAnsi="GHEA Grapalat"/>
                <w:color w:val="000000"/>
              </w:rPr>
              <w:t xml:space="preserve"> </w:t>
            </w:r>
            <w:proofErr w:type="spellStart"/>
            <w:r w:rsidRPr="00005A67">
              <w:rPr>
                <w:rFonts w:ascii="GHEA Grapalat" w:hAnsi="GHEA Grapalat"/>
                <w:color w:val="000000"/>
                <w:lang w:val="ru-RU"/>
              </w:rPr>
              <w:t>մասին</w:t>
            </w:r>
            <w:proofErr w:type="spellEnd"/>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«Հոգեբուժական օգնության և սպասարկման մասին»  օրենք, hոդված 26, մաս 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2021 թվականի դեկտեմբերի 08-ի N 90-Ն հրաման, հավելված 1</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15</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3"/>
              <w:jc w:val="center"/>
              <w:rPr>
                <w:rFonts w:ascii="GHEA Grapalat" w:hAnsi="GHEA Grapalat"/>
              </w:rPr>
            </w:pPr>
            <w:r w:rsidRPr="00CC0620">
              <w:rPr>
                <w:rFonts w:ascii="GHEA Grapalat" w:hAnsi="GHEA Grapalat"/>
                <w:w w:val="110"/>
              </w:rPr>
              <w:t>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274"/>
        </w:trPr>
        <w:tc>
          <w:tcPr>
            <w:tcW w:w="630" w:type="dxa"/>
          </w:tcPr>
          <w:p w:rsidR="00287F5B" w:rsidRPr="008B76C7" w:rsidRDefault="00287F5B" w:rsidP="00287F5B">
            <w:pPr>
              <w:pStyle w:val="TableParagraph"/>
              <w:jc w:val="center"/>
              <w:rPr>
                <w:rFonts w:ascii="GHEA Grapalat" w:hAnsi="GHEA Grapalat"/>
                <w:b/>
              </w:rPr>
            </w:pPr>
            <w:r w:rsidRPr="008B76C7">
              <w:rPr>
                <w:rFonts w:ascii="GHEA Grapalat" w:hAnsi="GHEA Grapalat"/>
                <w:b/>
              </w:rPr>
              <w:t>13.</w:t>
            </w:r>
          </w:p>
        </w:tc>
        <w:tc>
          <w:tcPr>
            <w:tcW w:w="5220" w:type="dxa"/>
          </w:tcPr>
          <w:p w:rsidR="00287F5B" w:rsidRPr="008B76C7" w:rsidRDefault="00287F5B" w:rsidP="00A90FAB">
            <w:pPr>
              <w:shd w:val="clear" w:color="auto" w:fill="FFFFFF"/>
              <w:spacing w:line="276" w:lineRule="auto"/>
              <w:ind w:left="147" w:right="90"/>
              <w:rPr>
                <w:rFonts w:ascii="GHEA Grapalat" w:hAnsi="GHEA Grapalat"/>
                <w:color w:val="000000"/>
              </w:rPr>
            </w:pPr>
            <w:proofErr w:type="spellStart"/>
            <w:r w:rsidRPr="00005A67">
              <w:rPr>
                <w:rFonts w:ascii="GHEA Grapalat" w:hAnsi="GHEA Grapalat"/>
                <w:color w:val="000000"/>
                <w:lang w:val="ru-RU"/>
              </w:rPr>
              <w:t>Հարկադիր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արտահիվանդանոցային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հսկողության</w:t>
            </w:r>
            <w:proofErr w:type="spellEnd"/>
            <w:r w:rsidRPr="008B76C7">
              <w:rPr>
                <w:rFonts w:ascii="GHEA Grapalat" w:hAnsi="GHEA Grapalat"/>
                <w:color w:val="000000"/>
              </w:rPr>
              <w:t xml:space="preserve"> </w:t>
            </w:r>
            <w:r w:rsidRPr="00005A67">
              <w:rPr>
                <w:rFonts w:ascii="GHEA Grapalat" w:hAnsi="GHEA Grapalat"/>
                <w:color w:val="000000"/>
                <w:lang w:val="ru-RU"/>
              </w:rPr>
              <w:t>և</w:t>
            </w:r>
            <w:r w:rsidRPr="008B76C7">
              <w:rPr>
                <w:rFonts w:ascii="GHEA Grapalat" w:hAnsi="GHEA Grapalat"/>
                <w:color w:val="000000"/>
              </w:rPr>
              <w:t xml:space="preserve"> </w:t>
            </w:r>
            <w:proofErr w:type="spellStart"/>
            <w:r w:rsidRPr="00005A67">
              <w:rPr>
                <w:rFonts w:ascii="GHEA Grapalat" w:hAnsi="GHEA Grapalat"/>
                <w:color w:val="000000"/>
                <w:lang w:val="ru-RU"/>
              </w:rPr>
              <w:t>բուժման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նպատակով</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հոգեբուժական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կազմակերպություն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այցերի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հաճախականությունը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սահմանում</w:t>
            </w:r>
            <w:proofErr w:type="spellEnd"/>
            <w:r w:rsidRPr="008B76C7">
              <w:rPr>
                <w:rFonts w:ascii="GHEA Grapalat" w:hAnsi="GHEA Grapalat"/>
                <w:color w:val="000000"/>
              </w:rPr>
              <w:t xml:space="preserve"> </w:t>
            </w:r>
            <w:r w:rsidRPr="00005A67">
              <w:rPr>
                <w:rFonts w:ascii="GHEA Grapalat" w:hAnsi="GHEA Grapalat"/>
                <w:color w:val="000000"/>
                <w:lang w:val="ru-RU"/>
              </w:rPr>
              <w:t>է</w:t>
            </w:r>
            <w:r w:rsidRPr="008B76C7">
              <w:rPr>
                <w:rFonts w:ascii="GHEA Grapalat" w:hAnsi="GHEA Grapalat"/>
                <w:color w:val="000000"/>
              </w:rPr>
              <w:t xml:space="preserve"> </w:t>
            </w:r>
            <w:proofErr w:type="spellStart"/>
            <w:r w:rsidRPr="00005A67">
              <w:rPr>
                <w:rFonts w:ascii="GHEA Grapalat" w:hAnsi="GHEA Grapalat"/>
                <w:color w:val="000000"/>
                <w:lang w:val="ru-RU"/>
              </w:rPr>
              <w:t>բժիշկ</w:t>
            </w:r>
            <w:proofErr w:type="spellEnd"/>
            <w:r w:rsidRPr="008B76C7">
              <w:rPr>
                <w:rFonts w:ascii="GHEA Grapalat" w:hAnsi="GHEA Grapalat"/>
                <w:color w:val="000000"/>
              </w:rPr>
              <w:t>-</w:t>
            </w:r>
            <w:proofErr w:type="spellStart"/>
            <w:r w:rsidRPr="00005A67">
              <w:rPr>
                <w:rFonts w:ascii="GHEA Grapalat" w:hAnsi="GHEA Grapalat"/>
                <w:color w:val="000000"/>
                <w:lang w:val="ru-RU"/>
              </w:rPr>
              <w:t>հոգեբույժը</w:t>
            </w:r>
            <w:proofErr w:type="spellEnd"/>
            <w:r w:rsidRPr="00005A67">
              <w:rPr>
                <w:rFonts w:ascii="GHEA Grapalat" w:hAnsi="GHEA Grapalat"/>
                <w:color w:val="000000"/>
                <w:lang w:val="ru-RU"/>
              </w:rPr>
              <w:t>՝</w:t>
            </w:r>
            <w:r w:rsidRPr="008B76C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վիճակին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համապատասխան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ոչ</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պակաս</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քան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ամիսը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մեկ</w:t>
            </w:r>
            <w:proofErr w:type="spellEnd"/>
            <w:r w:rsidRPr="008B76C7">
              <w:rPr>
                <w:rFonts w:ascii="GHEA Grapalat" w:hAnsi="GHEA Grapalat"/>
                <w:color w:val="000000"/>
              </w:rPr>
              <w:t xml:space="preserve"> </w:t>
            </w:r>
            <w:proofErr w:type="spellStart"/>
            <w:r>
              <w:rPr>
                <w:rFonts w:ascii="GHEA Grapalat" w:hAnsi="GHEA Grapalat"/>
                <w:color w:val="000000"/>
                <w:lang w:val="ru-RU"/>
              </w:rPr>
              <w:t>անգամ</w:t>
            </w:r>
            <w:proofErr w:type="spellEnd"/>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«Հոգեբուժական օգնության և սպասարկման մասին»  օրենք, hոդված 26, մաս 3,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2021 թվականի դեկտեմբերի 08-ի N 90-Ն հրաման, հավելված 1</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15</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21"/>
              <w:ind w:right="3"/>
              <w:jc w:val="center"/>
              <w:rPr>
                <w:rFonts w:ascii="GHEA Grapalat" w:hAnsi="GHEA Grapalat"/>
              </w:rPr>
            </w:pPr>
            <w:r w:rsidRPr="00CC0620">
              <w:rPr>
                <w:rFonts w:ascii="GHEA Grapalat" w:hAnsi="GHEA Grapalat"/>
                <w:w w:val="121"/>
              </w:rPr>
              <w:t>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A90FAB">
        <w:trPr>
          <w:trHeight w:val="5238"/>
        </w:trPr>
        <w:tc>
          <w:tcPr>
            <w:tcW w:w="630" w:type="dxa"/>
          </w:tcPr>
          <w:p w:rsidR="00287F5B" w:rsidRPr="008B76C7" w:rsidRDefault="00287F5B" w:rsidP="00287F5B">
            <w:pPr>
              <w:pStyle w:val="TableParagraph"/>
              <w:jc w:val="center"/>
              <w:rPr>
                <w:rFonts w:ascii="GHEA Grapalat" w:hAnsi="GHEA Grapalat"/>
                <w:b/>
              </w:rPr>
            </w:pPr>
            <w:r w:rsidRPr="008B76C7">
              <w:rPr>
                <w:rFonts w:ascii="GHEA Grapalat" w:hAnsi="GHEA Grapalat"/>
                <w:b/>
              </w:rPr>
              <w:lastRenderedPageBreak/>
              <w:t>14.</w:t>
            </w:r>
          </w:p>
        </w:tc>
        <w:tc>
          <w:tcPr>
            <w:tcW w:w="5220" w:type="dxa"/>
          </w:tcPr>
          <w:p w:rsidR="00287F5B" w:rsidRPr="008B76C7" w:rsidRDefault="00287F5B" w:rsidP="00A90FAB">
            <w:pPr>
              <w:shd w:val="clear" w:color="auto" w:fill="FFFFFF"/>
              <w:spacing w:line="276" w:lineRule="auto"/>
              <w:ind w:left="147" w:right="90"/>
              <w:rPr>
                <w:rFonts w:ascii="GHEA Grapalat" w:hAnsi="GHEA Grapalat"/>
                <w:color w:val="000000"/>
              </w:rPr>
            </w:pPr>
            <w:proofErr w:type="spellStart"/>
            <w:r w:rsidRPr="00005A67">
              <w:rPr>
                <w:rFonts w:ascii="GHEA Grapalat" w:hAnsi="GHEA Grapalat"/>
                <w:color w:val="000000"/>
                <w:lang w:val="ru-RU"/>
              </w:rPr>
              <w:t>Հարկադիր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արտահիվանդանոցային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հսկողություն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բուժում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իրականացնող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բժիշկ</w:t>
            </w:r>
            <w:proofErr w:type="spellEnd"/>
            <w:r w:rsidRPr="008B76C7">
              <w:rPr>
                <w:rFonts w:ascii="GHEA Grapalat" w:hAnsi="GHEA Grapalat"/>
                <w:color w:val="000000"/>
              </w:rPr>
              <w:t>-</w:t>
            </w:r>
            <w:proofErr w:type="spellStart"/>
            <w:r w:rsidRPr="00005A67">
              <w:rPr>
                <w:rFonts w:ascii="GHEA Grapalat" w:hAnsi="GHEA Grapalat"/>
                <w:color w:val="000000"/>
                <w:lang w:val="ru-RU"/>
              </w:rPr>
              <w:t>հոգեբույժը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առնվազն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վեց</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ամիսը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մեկ</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անգամ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վիճակի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մասին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մասնագիտական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գրավոր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կարծիք</w:t>
            </w:r>
            <w:proofErr w:type="spellEnd"/>
            <w:r w:rsidRPr="008B76C7">
              <w:rPr>
                <w:rFonts w:ascii="GHEA Grapalat" w:hAnsi="GHEA Grapalat"/>
                <w:color w:val="000000"/>
              </w:rPr>
              <w:t xml:space="preserve"> </w:t>
            </w:r>
            <w:r w:rsidRPr="00005A67">
              <w:rPr>
                <w:rFonts w:ascii="GHEA Grapalat" w:hAnsi="GHEA Grapalat"/>
                <w:color w:val="000000"/>
                <w:lang w:val="ru-RU"/>
              </w:rPr>
              <w:t>է</w:t>
            </w:r>
            <w:r w:rsidRPr="008B76C7">
              <w:rPr>
                <w:rFonts w:ascii="GHEA Grapalat" w:hAnsi="GHEA Grapalat"/>
                <w:color w:val="000000"/>
              </w:rPr>
              <w:t xml:space="preserve"> </w:t>
            </w:r>
            <w:proofErr w:type="spellStart"/>
            <w:r w:rsidRPr="00005A67">
              <w:rPr>
                <w:rFonts w:ascii="GHEA Grapalat" w:hAnsi="GHEA Grapalat"/>
                <w:color w:val="000000"/>
                <w:lang w:val="ru-RU"/>
              </w:rPr>
              <w:t>ներկայացնում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հոգեբուժական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կազմակերպության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հոգեբուժական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հանձնաժողով</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առողջության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խնդիր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ունեցող</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անձի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նկատմամբ</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բժշկական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բնույթի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հարկադրանքի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միջոցներ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կիրառելը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շարունակելու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փոխելու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դադարեցնելու</w:t>
            </w:r>
            <w:proofErr w:type="spellEnd"/>
            <w:r w:rsidRPr="008B76C7">
              <w:rPr>
                <w:rFonts w:ascii="GHEA Grapalat" w:hAnsi="GHEA Grapalat"/>
                <w:color w:val="000000"/>
              </w:rPr>
              <w:t xml:space="preserve"> </w:t>
            </w:r>
            <w:r w:rsidRPr="00005A67">
              <w:rPr>
                <w:rFonts w:ascii="GHEA Grapalat" w:hAnsi="GHEA Grapalat"/>
                <w:color w:val="000000"/>
                <w:lang w:val="ru-RU"/>
              </w:rPr>
              <w:t>հետ</w:t>
            </w:r>
            <w:r w:rsidRPr="008B76C7">
              <w:rPr>
                <w:rFonts w:ascii="GHEA Grapalat" w:hAnsi="GHEA Grapalat"/>
                <w:color w:val="000000"/>
              </w:rPr>
              <w:t xml:space="preserve"> </w:t>
            </w:r>
            <w:proofErr w:type="spellStart"/>
            <w:r w:rsidRPr="00005A67">
              <w:rPr>
                <w:rFonts w:ascii="GHEA Grapalat" w:hAnsi="GHEA Grapalat"/>
                <w:color w:val="000000"/>
                <w:lang w:val="ru-RU"/>
              </w:rPr>
              <w:t>կապված</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հարցերը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լուծելու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նպատակով</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հոգեբուժական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հանձնաժողովը</w:t>
            </w:r>
            <w:proofErr w:type="spellEnd"/>
            <w:r w:rsidRPr="008B76C7">
              <w:rPr>
                <w:rFonts w:ascii="GHEA Grapalat" w:hAnsi="GHEA Grapalat"/>
                <w:color w:val="000000"/>
              </w:rPr>
              <w:t xml:space="preserve"> 10 </w:t>
            </w:r>
            <w:proofErr w:type="spellStart"/>
            <w:r w:rsidRPr="00005A67">
              <w:rPr>
                <w:rFonts w:ascii="GHEA Grapalat" w:hAnsi="GHEA Grapalat"/>
                <w:color w:val="000000"/>
                <w:lang w:val="ru-RU"/>
              </w:rPr>
              <w:t>աշխատանքային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օրվա</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ընթացքում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քննում</w:t>
            </w:r>
            <w:proofErr w:type="spellEnd"/>
            <w:r w:rsidRPr="008B76C7">
              <w:rPr>
                <w:rFonts w:ascii="GHEA Grapalat" w:hAnsi="GHEA Grapalat"/>
                <w:color w:val="000000"/>
              </w:rPr>
              <w:t xml:space="preserve"> </w:t>
            </w:r>
            <w:r w:rsidRPr="00005A67">
              <w:rPr>
                <w:rFonts w:ascii="GHEA Grapalat" w:hAnsi="GHEA Grapalat"/>
                <w:color w:val="000000"/>
                <w:lang w:val="ru-RU"/>
              </w:rPr>
              <w:t>և</w:t>
            </w:r>
            <w:r w:rsidRPr="008B76C7">
              <w:rPr>
                <w:rFonts w:ascii="GHEA Grapalat" w:hAnsi="GHEA Grapalat"/>
                <w:color w:val="000000"/>
              </w:rPr>
              <w:t xml:space="preserve"> </w:t>
            </w:r>
            <w:proofErr w:type="spellStart"/>
            <w:r w:rsidRPr="00005A67">
              <w:rPr>
                <w:rFonts w:ascii="GHEA Grapalat" w:hAnsi="GHEA Grapalat"/>
                <w:color w:val="000000"/>
                <w:lang w:val="ru-RU"/>
              </w:rPr>
              <w:t>տալիս</w:t>
            </w:r>
            <w:proofErr w:type="spellEnd"/>
            <w:r w:rsidRPr="008B76C7">
              <w:rPr>
                <w:rFonts w:ascii="GHEA Grapalat" w:hAnsi="GHEA Grapalat"/>
                <w:color w:val="000000"/>
              </w:rPr>
              <w:t xml:space="preserve"> </w:t>
            </w:r>
            <w:r w:rsidRPr="00005A67">
              <w:rPr>
                <w:rFonts w:ascii="GHEA Grapalat" w:hAnsi="GHEA Grapalat"/>
                <w:color w:val="000000"/>
                <w:lang w:val="ru-RU"/>
              </w:rPr>
              <w:t>է</w:t>
            </w:r>
            <w:r w:rsidRPr="008B76C7">
              <w:rPr>
                <w:rFonts w:ascii="GHEA Grapalat" w:hAnsi="GHEA Grapalat"/>
                <w:color w:val="000000"/>
              </w:rPr>
              <w:t xml:space="preserve"> </w:t>
            </w:r>
            <w:proofErr w:type="spellStart"/>
            <w:r w:rsidRPr="00005A67">
              <w:rPr>
                <w:rFonts w:ascii="GHEA Grapalat" w:hAnsi="GHEA Grapalat"/>
                <w:color w:val="000000"/>
                <w:lang w:val="ru-RU"/>
              </w:rPr>
              <w:t>բժշկական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բնույթի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հարկադրանքի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միջոցներ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կիրառելը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շարունակելու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փոխելու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դադարեցնելու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մասին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եզրակացություն</w:t>
            </w:r>
            <w:proofErr w:type="spellEnd"/>
            <w:r w:rsidRPr="00005A67">
              <w:rPr>
                <w:rFonts w:ascii="GHEA Grapalat" w:hAnsi="GHEA Grapalat"/>
                <w:color w:val="000000"/>
                <w:lang w:val="ru-RU"/>
              </w:rPr>
              <w:t></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«Հոգեբուժական օգնության և սպասարկման մասին»  օրենք, hոդված 26, մաս 4,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2021 թվականի դեկտեմբերի 08-ի N 90-Ն հրաման, հավելված 1</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15</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6"/>
              <w:ind w:right="3"/>
              <w:jc w:val="center"/>
              <w:rPr>
                <w:rFonts w:ascii="GHEA Grapalat" w:hAnsi="GHEA Grapalat"/>
              </w:rPr>
            </w:pPr>
            <w:r w:rsidRPr="00CC0620">
              <w:rPr>
                <w:rFonts w:ascii="GHEA Grapalat" w:hAnsi="GHEA Grapalat"/>
                <w:w w:val="110"/>
              </w:rPr>
              <w:t>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3725"/>
        </w:trPr>
        <w:tc>
          <w:tcPr>
            <w:tcW w:w="630" w:type="dxa"/>
          </w:tcPr>
          <w:p w:rsidR="00287F5B" w:rsidRPr="008B76C7" w:rsidRDefault="00287F5B" w:rsidP="00287F5B">
            <w:pPr>
              <w:pStyle w:val="TableParagraph"/>
              <w:jc w:val="center"/>
              <w:rPr>
                <w:rFonts w:ascii="GHEA Grapalat" w:hAnsi="GHEA Grapalat"/>
                <w:b/>
              </w:rPr>
            </w:pPr>
            <w:r w:rsidRPr="008B76C7">
              <w:rPr>
                <w:rFonts w:ascii="GHEA Grapalat" w:hAnsi="GHEA Grapalat"/>
                <w:b/>
              </w:rPr>
              <w:t>15.</w:t>
            </w:r>
          </w:p>
        </w:tc>
        <w:tc>
          <w:tcPr>
            <w:tcW w:w="5220" w:type="dxa"/>
          </w:tcPr>
          <w:p w:rsidR="00287F5B" w:rsidRPr="008B76C7" w:rsidRDefault="00287F5B" w:rsidP="00A90FAB">
            <w:pPr>
              <w:shd w:val="clear" w:color="auto" w:fill="FFFFFF"/>
              <w:spacing w:line="276" w:lineRule="auto"/>
              <w:ind w:left="147" w:right="90"/>
              <w:rPr>
                <w:rFonts w:ascii="GHEA Grapalat" w:hAnsi="GHEA Grapalat"/>
                <w:color w:val="000000"/>
              </w:rPr>
            </w:pPr>
            <w:proofErr w:type="spellStart"/>
            <w:r w:rsidRPr="00005A67">
              <w:rPr>
                <w:rFonts w:ascii="GHEA Grapalat" w:hAnsi="GHEA Grapalat"/>
                <w:color w:val="000000"/>
                <w:lang w:val="ru-RU"/>
              </w:rPr>
              <w:t>Հոգեբուժական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հանձնաժողովի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կողմից</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բժշկական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բնույթի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հարկադրանքի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միջոցները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փոխվելու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դադարեցվելու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մասին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եզրակացություն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տրվելու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դեպքում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տվյալ</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հոգեբուժական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կազմակերպության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գործադիր</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մարմինը</w:t>
            </w:r>
            <w:proofErr w:type="spellEnd"/>
            <w:r w:rsidRPr="008B76C7">
              <w:rPr>
                <w:rFonts w:ascii="GHEA Grapalat" w:hAnsi="GHEA Grapalat"/>
                <w:color w:val="000000"/>
              </w:rPr>
              <w:t xml:space="preserve"> 10 </w:t>
            </w:r>
            <w:proofErr w:type="spellStart"/>
            <w:r w:rsidRPr="00005A67">
              <w:rPr>
                <w:rFonts w:ascii="GHEA Grapalat" w:hAnsi="GHEA Grapalat"/>
                <w:color w:val="000000"/>
                <w:lang w:val="ru-RU"/>
              </w:rPr>
              <w:t>աշխատանքային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օրվա</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ընթացքում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կցելով</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հոգեբուժական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հանձնաժողովի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եզրակացությունը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բժշկական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բնույթի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հարկադրանքի</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միջոցները</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փոխելու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կամ</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դադարեցնելու</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մասին</w:t>
            </w:r>
            <w:proofErr w:type="spellEnd"/>
            <w:r w:rsidRPr="008B76C7">
              <w:rPr>
                <w:rFonts w:ascii="GHEA Grapalat" w:hAnsi="GHEA Grapalat"/>
                <w:color w:val="000000"/>
              </w:rPr>
              <w:t xml:space="preserve">, </w:t>
            </w:r>
            <w:proofErr w:type="spellStart"/>
            <w:r w:rsidRPr="00005A67">
              <w:rPr>
                <w:rFonts w:ascii="GHEA Grapalat" w:hAnsi="GHEA Grapalat"/>
                <w:color w:val="000000"/>
                <w:lang w:val="ru-RU"/>
              </w:rPr>
              <w:t>միջնոր</w:t>
            </w:r>
            <w:r>
              <w:rPr>
                <w:rFonts w:ascii="GHEA Grapalat" w:hAnsi="GHEA Grapalat"/>
                <w:color w:val="000000"/>
                <w:lang w:val="ru-RU"/>
              </w:rPr>
              <w:t>դություն</w:t>
            </w:r>
            <w:proofErr w:type="spellEnd"/>
            <w:r w:rsidRPr="008B76C7">
              <w:rPr>
                <w:rFonts w:ascii="GHEA Grapalat" w:hAnsi="GHEA Grapalat"/>
                <w:color w:val="000000"/>
              </w:rPr>
              <w:t xml:space="preserve"> </w:t>
            </w:r>
            <w:r>
              <w:rPr>
                <w:rFonts w:ascii="GHEA Grapalat" w:hAnsi="GHEA Grapalat"/>
                <w:color w:val="000000"/>
                <w:lang w:val="ru-RU"/>
              </w:rPr>
              <w:t>է</w:t>
            </w:r>
            <w:r w:rsidRPr="008B76C7">
              <w:rPr>
                <w:rFonts w:ascii="GHEA Grapalat" w:hAnsi="GHEA Grapalat"/>
                <w:color w:val="000000"/>
              </w:rPr>
              <w:t xml:space="preserve"> </w:t>
            </w:r>
            <w:proofErr w:type="spellStart"/>
            <w:r>
              <w:rPr>
                <w:rFonts w:ascii="GHEA Grapalat" w:hAnsi="GHEA Grapalat"/>
                <w:color w:val="000000"/>
                <w:lang w:val="ru-RU"/>
              </w:rPr>
              <w:t>ներկայացնում</w:t>
            </w:r>
            <w:proofErr w:type="spellEnd"/>
            <w:r w:rsidRPr="008B76C7">
              <w:rPr>
                <w:rFonts w:ascii="GHEA Grapalat" w:hAnsi="GHEA Grapalat"/>
                <w:color w:val="000000"/>
              </w:rPr>
              <w:t xml:space="preserve"> </w:t>
            </w:r>
            <w:proofErr w:type="spellStart"/>
            <w:r>
              <w:rPr>
                <w:rFonts w:ascii="GHEA Grapalat" w:hAnsi="GHEA Grapalat"/>
                <w:color w:val="000000"/>
                <w:lang w:val="ru-RU"/>
              </w:rPr>
              <w:t>դատարան</w:t>
            </w:r>
            <w:proofErr w:type="spellEnd"/>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«Հոգեբուժական օգնության և սպասարկման մասին»  օրենք, hոդված 26, մաս 5,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2021 թվականի դեկտեմբերի 08-ի N 90-Ն հրաման, հավելված 1</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15</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7"/>
              <w:ind w:right="3"/>
              <w:jc w:val="center"/>
              <w:rPr>
                <w:rFonts w:ascii="GHEA Grapalat" w:hAnsi="GHEA Grapalat"/>
              </w:rPr>
            </w:pPr>
            <w:r w:rsidRPr="00CC0620">
              <w:rPr>
                <w:rFonts w:ascii="GHEA Grapalat" w:hAnsi="GHEA Grapalat"/>
                <w:w w:val="110"/>
              </w:rPr>
              <w:t>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530"/>
        </w:trPr>
        <w:tc>
          <w:tcPr>
            <w:tcW w:w="14850" w:type="dxa"/>
            <w:gridSpan w:val="9"/>
          </w:tcPr>
          <w:p w:rsidR="00287F5B" w:rsidRPr="008B76C7" w:rsidRDefault="00287F5B" w:rsidP="00287F5B">
            <w:pPr>
              <w:pStyle w:val="TableParagraph"/>
              <w:jc w:val="center"/>
              <w:rPr>
                <w:rFonts w:ascii="GHEA Grapalat" w:hAnsi="GHEA Grapalat"/>
              </w:rPr>
            </w:pPr>
            <w:proofErr w:type="spellStart"/>
            <w:r w:rsidRPr="008B76C7">
              <w:rPr>
                <w:rFonts w:ascii="GHEA Grapalat" w:hAnsi="GHEA Grapalat"/>
                <w:w w:val="105"/>
              </w:rPr>
              <w:lastRenderedPageBreak/>
              <w:t>ՀԻՎԱՆԴԱՆՈՑԱՅԻՆ</w:t>
            </w:r>
            <w:proofErr w:type="spellEnd"/>
            <w:r w:rsidRPr="008B76C7">
              <w:rPr>
                <w:rFonts w:ascii="GHEA Grapalat" w:hAnsi="GHEA Grapalat"/>
                <w:w w:val="105"/>
              </w:rPr>
              <w:t xml:space="preserve"> </w:t>
            </w:r>
            <w:proofErr w:type="spellStart"/>
            <w:r w:rsidRPr="008B76C7">
              <w:rPr>
                <w:rFonts w:ascii="GHEA Grapalat" w:hAnsi="GHEA Grapalat"/>
                <w:spacing w:val="-1"/>
                <w:w w:val="105"/>
              </w:rPr>
              <w:t>ՀՈԳԵԲՈՒԺԱԿԱՆ</w:t>
            </w:r>
            <w:proofErr w:type="spellEnd"/>
            <w:r w:rsidRPr="008B76C7">
              <w:rPr>
                <w:rFonts w:ascii="GHEA Grapalat" w:hAnsi="GHEA Grapalat"/>
                <w:spacing w:val="-1"/>
                <w:w w:val="105"/>
              </w:rPr>
              <w:t xml:space="preserve"> </w:t>
            </w:r>
            <w:proofErr w:type="spellStart"/>
            <w:r w:rsidRPr="008B76C7">
              <w:rPr>
                <w:rFonts w:ascii="GHEA Grapalat" w:hAnsi="GHEA Grapalat"/>
                <w:w w:val="105"/>
              </w:rPr>
              <w:t>ՕԳՆՈՒԹՅՈՒՆ</w:t>
            </w:r>
            <w:proofErr w:type="spellEnd"/>
            <w:r w:rsidRPr="008B76C7">
              <w:rPr>
                <w:rFonts w:ascii="GHEA Grapalat" w:hAnsi="GHEA Grapalat"/>
                <w:w w:val="105"/>
              </w:rPr>
              <w:t xml:space="preserve"> ԵՎ</w:t>
            </w:r>
            <w:r w:rsidRPr="008B76C7">
              <w:rPr>
                <w:rFonts w:ascii="GHEA Grapalat" w:hAnsi="GHEA Grapalat"/>
                <w:spacing w:val="23"/>
                <w:w w:val="105"/>
              </w:rPr>
              <w:t xml:space="preserve"> </w:t>
            </w:r>
            <w:proofErr w:type="spellStart"/>
            <w:r w:rsidRPr="008B76C7">
              <w:rPr>
                <w:rFonts w:ascii="GHEA Grapalat" w:hAnsi="GHEA Grapalat"/>
                <w:w w:val="105"/>
              </w:rPr>
              <w:t>ՍՊԱՍԱՐԿՈՒՄ</w:t>
            </w:r>
            <w:proofErr w:type="spellEnd"/>
          </w:p>
        </w:tc>
      </w:tr>
      <w:tr w:rsidR="00287F5B" w:rsidRPr="007C7958" w:rsidTr="00A90FAB">
        <w:trPr>
          <w:trHeight w:val="1008"/>
        </w:trPr>
        <w:tc>
          <w:tcPr>
            <w:tcW w:w="630" w:type="dxa"/>
          </w:tcPr>
          <w:p w:rsidR="00287F5B" w:rsidRPr="008B76C7" w:rsidRDefault="00287F5B" w:rsidP="00A90FAB">
            <w:pPr>
              <w:pStyle w:val="TableParagraph"/>
              <w:spacing w:before="177"/>
              <w:jc w:val="center"/>
              <w:rPr>
                <w:rFonts w:ascii="GHEA Grapalat" w:hAnsi="GHEA Grapalat"/>
                <w:b/>
              </w:rPr>
            </w:pPr>
            <w:r w:rsidRPr="008B76C7">
              <w:rPr>
                <w:rFonts w:ascii="GHEA Grapalat" w:hAnsi="GHEA Grapalat"/>
                <w:b/>
              </w:rPr>
              <w:t>16.</w:t>
            </w:r>
          </w:p>
        </w:tc>
        <w:tc>
          <w:tcPr>
            <w:tcW w:w="5220" w:type="dxa"/>
          </w:tcPr>
          <w:p w:rsidR="00287F5B" w:rsidRPr="00423DD0"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Հոգեբուժական բաժանմունքում </w:t>
            </w:r>
            <w:r w:rsidRPr="00CC0620">
              <w:rPr>
                <w:rFonts w:ascii="GHEA Grapalat" w:eastAsia="Arial Unicode MS" w:hAnsi="GHEA Grapalat" w:cs="Sylfaen"/>
                <w:color w:val="000000"/>
                <w:shd w:val="clear" w:color="auto" w:fill="FFFFFF"/>
                <w:lang w:val="hy-AM" w:eastAsia="ru-RU"/>
              </w:rPr>
              <w:t xml:space="preserve">առկա են </w:t>
            </w:r>
            <w:proofErr w:type="spellStart"/>
            <w:r w:rsidRPr="00CC0620">
              <w:rPr>
                <w:rFonts w:ascii="GHEA Grapalat" w:eastAsia="Arial Unicode MS" w:hAnsi="GHEA Grapalat" w:cs="Sylfaen"/>
                <w:color w:val="000000"/>
                <w:shd w:val="clear" w:color="auto" w:fill="FFFFFF"/>
                <w:lang w:val="hy-AM" w:eastAsia="ru-RU"/>
              </w:rPr>
              <w:t>հետևյալ</w:t>
            </w:r>
            <w:proofErr w:type="spellEnd"/>
            <w:r w:rsidRPr="00CC0620">
              <w:rPr>
                <w:rFonts w:ascii="GHEA Grapalat" w:eastAsia="Arial Unicode MS" w:hAnsi="GHEA Grapalat" w:cs="Sylfaen"/>
                <w:color w:val="000000"/>
                <w:shd w:val="clear" w:color="auto" w:fill="FFFFFF"/>
                <w:lang w:val="hy-AM" w:eastAsia="ru-RU"/>
              </w:rPr>
              <w:t xml:space="preserve"> սարքավորումները և բժշկական գործիքները.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Կառավարության 2002 թվականի հունիսի 29-ի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N 867 </w:t>
            </w:r>
            <w:r>
              <w:rPr>
                <w:rFonts w:ascii="GHEA Grapalat" w:eastAsia="Arial Unicode MS" w:hAnsi="GHEA Grapalat" w:cs="Arial Unicode MS"/>
                <w:noProof/>
                <w:lang w:val="hy-AM" w:eastAsia="ru-RU"/>
              </w:rPr>
              <w:t>որոշում,</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w:t>
            </w:r>
            <w:r>
              <w:rPr>
                <w:rFonts w:ascii="GHEA Grapalat" w:eastAsia="Arial Unicode MS" w:hAnsi="GHEA Grapalat" w:cs="Arial Unicode MS"/>
                <w:noProof/>
                <w:lang w:val="hy-AM" w:eastAsia="ru-RU"/>
              </w:rPr>
              <w:t xml:space="preserve"> N 13,</w:t>
            </w:r>
            <w:r w:rsidRPr="00CF496F">
              <w:rPr>
                <w:rFonts w:ascii="GHEA Grapalat" w:eastAsia="Arial Unicode MS" w:hAnsi="GHEA Grapalat" w:cs="Arial Unicode MS"/>
                <w:noProof/>
                <w:lang w:val="hy-AM" w:eastAsia="ru-RU"/>
              </w:rPr>
              <w:t xml:space="preserve"> կետ 17</w:t>
            </w:r>
          </w:p>
        </w:tc>
        <w:tc>
          <w:tcPr>
            <w:tcW w:w="626" w:type="dxa"/>
            <w:shd w:val="clear" w:color="auto" w:fill="BFBFBF"/>
          </w:tcPr>
          <w:p w:rsidR="00287F5B" w:rsidRPr="007C7958" w:rsidRDefault="00287F5B" w:rsidP="00287F5B">
            <w:pPr>
              <w:pStyle w:val="TableParagraph"/>
              <w:rPr>
                <w:rFonts w:ascii="GHEA Grapalat" w:hAnsi="GHEA Grapalat"/>
                <w:lang w:val="hy-AM"/>
              </w:rPr>
            </w:pPr>
          </w:p>
        </w:tc>
        <w:tc>
          <w:tcPr>
            <w:tcW w:w="454" w:type="dxa"/>
            <w:shd w:val="clear" w:color="auto" w:fill="BFBFBF"/>
          </w:tcPr>
          <w:p w:rsidR="00287F5B" w:rsidRPr="007C7958" w:rsidRDefault="00287F5B" w:rsidP="00287F5B">
            <w:pPr>
              <w:pStyle w:val="TableParagraph"/>
              <w:rPr>
                <w:rFonts w:ascii="GHEA Grapalat" w:hAnsi="GHEA Grapalat"/>
                <w:lang w:val="hy-AM"/>
              </w:rPr>
            </w:pPr>
          </w:p>
        </w:tc>
        <w:tc>
          <w:tcPr>
            <w:tcW w:w="720" w:type="dxa"/>
            <w:shd w:val="clear" w:color="auto" w:fill="BFBFBF"/>
          </w:tcPr>
          <w:p w:rsidR="00287F5B" w:rsidRPr="007C7958" w:rsidRDefault="00287F5B" w:rsidP="00287F5B">
            <w:pPr>
              <w:pStyle w:val="TableParagraph"/>
              <w:rPr>
                <w:rFonts w:ascii="GHEA Grapalat" w:hAnsi="GHEA Grapalat"/>
                <w:lang w:val="hy-AM"/>
              </w:rPr>
            </w:pPr>
          </w:p>
        </w:tc>
        <w:tc>
          <w:tcPr>
            <w:tcW w:w="720" w:type="dxa"/>
            <w:shd w:val="clear" w:color="auto" w:fill="BFBFBF"/>
          </w:tcPr>
          <w:p w:rsidR="00287F5B" w:rsidRPr="007C7958" w:rsidRDefault="00287F5B" w:rsidP="00287F5B">
            <w:pPr>
              <w:pStyle w:val="TableParagraph"/>
              <w:jc w:val="center"/>
              <w:rPr>
                <w:rFonts w:ascii="GHEA Grapalat" w:hAnsi="GHEA Grapalat"/>
                <w:lang w:val="hy-AM"/>
              </w:rPr>
            </w:pPr>
          </w:p>
        </w:tc>
        <w:tc>
          <w:tcPr>
            <w:tcW w:w="2075" w:type="dxa"/>
            <w:shd w:val="clear" w:color="auto" w:fill="BFBFBF"/>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shd w:val="clear" w:color="auto" w:fill="BFBFBF"/>
          </w:tcPr>
          <w:p w:rsidR="00287F5B" w:rsidRPr="007C7958" w:rsidRDefault="00287F5B" w:rsidP="00287F5B">
            <w:pPr>
              <w:pStyle w:val="TableParagraph"/>
              <w:rPr>
                <w:rFonts w:ascii="GHEA Grapalat" w:hAnsi="GHEA Grapalat"/>
                <w:lang w:val="hy-AM"/>
              </w:rPr>
            </w:pPr>
          </w:p>
        </w:tc>
      </w:tr>
      <w:tr w:rsidR="00287F5B" w:rsidRPr="00CC0620" w:rsidTr="00287F5B">
        <w:trPr>
          <w:trHeight w:val="365"/>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1)</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Արյան ճնշումը չափող գործիք</w:t>
            </w:r>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2</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1"/>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2)</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Արհեստական կերակրման զոնդ (</w:t>
            </w:r>
            <w:proofErr w:type="spellStart"/>
            <w:r w:rsidRPr="00423DD0">
              <w:rPr>
                <w:rFonts w:ascii="GHEA Grapalat" w:eastAsia="Arial Unicode MS" w:hAnsi="GHEA Grapalat" w:cs="Sylfaen"/>
                <w:color w:val="000000"/>
                <w:shd w:val="clear" w:color="auto" w:fill="FFFFFF"/>
                <w:lang w:val="hy-AM" w:eastAsia="ru-RU"/>
              </w:rPr>
              <w:t>ռեզինից</w:t>
            </w:r>
            <w:proofErr w:type="spellEnd"/>
            <w:r w:rsidRPr="00423DD0">
              <w:rPr>
                <w:rFonts w:ascii="GHEA Grapalat" w:eastAsia="Arial Unicode MS" w:hAnsi="GHEA Grapalat" w:cs="Sylfaen"/>
                <w:color w:val="000000"/>
                <w:shd w:val="clear" w:color="auto" w:fill="FFFFFF"/>
                <w:lang w:val="hy-AM" w:eastAsia="ru-RU"/>
              </w:rPr>
              <w:t>)</w:t>
            </w:r>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1</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1"/>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3)</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423DD0">
              <w:rPr>
                <w:rFonts w:ascii="GHEA Grapalat" w:eastAsia="Arial Unicode MS" w:hAnsi="GHEA Grapalat" w:cs="Sylfaen"/>
                <w:color w:val="000000"/>
                <w:shd w:val="clear" w:color="auto" w:fill="FFFFFF"/>
                <w:lang w:val="hy-AM" w:eastAsia="ru-RU"/>
              </w:rPr>
              <w:t>Բերանլայնիչ</w:t>
            </w:r>
            <w:proofErr w:type="spellEnd"/>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0,5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97"/>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4)</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423DD0">
              <w:rPr>
                <w:rFonts w:ascii="GHEA Grapalat" w:eastAsia="Arial Unicode MS" w:hAnsi="GHEA Grapalat" w:cs="Sylfaen"/>
                <w:color w:val="000000"/>
                <w:shd w:val="clear" w:color="auto" w:fill="FFFFFF"/>
                <w:lang w:val="hy-AM" w:eastAsia="ru-RU"/>
              </w:rPr>
              <w:t>Կոմբինացված</w:t>
            </w:r>
            <w:proofErr w:type="spellEnd"/>
            <w:r w:rsidRPr="00423DD0">
              <w:rPr>
                <w:rFonts w:ascii="GHEA Grapalat" w:eastAsia="Arial Unicode MS" w:hAnsi="GHEA Grapalat" w:cs="Sylfaen"/>
                <w:color w:val="000000"/>
                <w:shd w:val="clear" w:color="auto" w:fill="FFFFFF"/>
                <w:lang w:val="hy-AM" w:eastAsia="ru-RU"/>
              </w:rPr>
              <w:t xml:space="preserve"> </w:t>
            </w:r>
            <w:proofErr w:type="spellStart"/>
            <w:r w:rsidRPr="00423DD0">
              <w:rPr>
                <w:rFonts w:ascii="GHEA Grapalat" w:eastAsia="Arial Unicode MS" w:hAnsi="GHEA Grapalat" w:cs="Sylfaen"/>
                <w:color w:val="000000"/>
                <w:shd w:val="clear" w:color="auto" w:fill="FFFFFF"/>
                <w:lang w:val="hy-AM" w:eastAsia="ru-RU"/>
              </w:rPr>
              <w:t>ստետոֆոնենդոսկոպ</w:t>
            </w:r>
            <w:proofErr w:type="spellEnd"/>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2</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97"/>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5)</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423DD0">
              <w:rPr>
                <w:rFonts w:ascii="GHEA Grapalat" w:eastAsia="Arial Unicode MS" w:hAnsi="GHEA Grapalat" w:cs="Sylfaen"/>
                <w:color w:val="000000"/>
                <w:shd w:val="clear" w:color="auto" w:fill="FFFFFF"/>
                <w:lang w:val="hy-AM" w:eastAsia="ru-RU"/>
              </w:rPr>
              <w:t>Լեզվաբռնիչ</w:t>
            </w:r>
            <w:proofErr w:type="spellEnd"/>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1</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322"/>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6)</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Թթվածնի բարձ` </w:t>
            </w:r>
            <w:proofErr w:type="spellStart"/>
            <w:r w:rsidRPr="00423DD0">
              <w:rPr>
                <w:rFonts w:ascii="GHEA Grapalat" w:eastAsia="Arial Unicode MS" w:hAnsi="GHEA Grapalat" w:cs="Sylfaen"/>
                <w:color w:val="000000"/>
                <w:shd w:val="clear" w:color="auto" w:fill="FFFFFF"/>
                <w:lang w:val="hy-AM" w:eastAsia="ru-RU"/>
              </w:rPr>
              <w:t>էբոնիտային</w:t>
            </w:r>
            <w:proofErr w:type="spellEnd"/>
            <w:r w:rsidRPr="00423DD0">
              <w:rPr>
                <w:rFonts w:ascii="GHEA Grapalat" w:eastAsia="Arial Unicode MS" w:hAnsi="GHEA Grapalat" w:cs="Sylfaen"/>
                <w:color w:val="000000"/>
                <w:shd w:val="clear" w:color="auto" w:fill="FFFFFF"/>
                <w:lang w:val="hy-AM" w:eastAsia="ru-RU"/>
              </w:rPr>
              <w:t xml:space="preserve"> </w:t>
            </w:r>
            <w:proofErr w:type="spellStart"/>
            <w:r w:rsidRPr="00423DD0">
              <w:rPr>
                <w:rFonts w:ascii="GHEA Grapalat" w:eastAsia="Arial Unicode MS" w:hAnsi="GHEA Grapalat" w:cs="Sylfaen"/>
                <w:color w:val="000000"/>
                <w:shd w:val="clear" w:color="auto" w:fill="FFFFFF"/>
                <w:lang w:val="hy-AM" w:eastAsia="ru-RU"/>
              </w:rPr>
              <w:t>բերանակալով</w:t>
            </w:r>
            <w:proofErr w:type="spellEnd"/>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2</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322"/>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7)</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Մետաղյա պահարան</w:t>
            </w:r>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0,25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322"/>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8)</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Արյան փոխներարկման </w:t>
            </w:r>
            <w:proofErr w:type="spellStart"/>
            <w:r w:rsidRPr="00423DD0">
              <w:rPr>
                <w:rFonts w:ascii="GHEA Grapalat" w:eastAsia="Arial Unicode MS" w:hAnsi="GHEA Grapalat" w:cs="Sylfaen"/>
                <w:color w:val="000000"/>
                <w:shd w:val="clear" w:color="auto" w:fill="FFFFFF"/>
                <w:lang w:val="hy-AM" w:eastAsia="ru-RU"/>
              </w:rPr>
              <w:t>շտատիվ</w:t>
            </w:r>
            <w:proofErr w:type="spellEnd"/>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0,5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322"/>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9)</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423DD0">
              <w:rPr>
                <w:rFonts w:ascii="GHEA Grapalat" w:eastAsia="Arial Unicode MS" w:hAnsi="GHEA Grapalat" w:cs="Sylfaen"/>
                <w:color w:val="000000"/>
                <w:shd w:val="clear" w:color="auto" w:fill="FFFFFF"/>
                <w:lang w:val="hy-AM" w:eastAsia="ru-RU"/>
              </w:rPr>
              <w:t>Պացիենտի</w:t>
            </w:r>
            <w:proofErr w:type="spellEnd"/>
            <w:r w:rsidRPr="00423DD0">
              <w:rPr>
                <w:rFonts w:ascii="GHEA Grapalat" w:eastAsia="Arial Unicode MS" w:hAnsi="GHEA Grapalat" w:cs="Sylfaen"/>
                <w:color w:val="000000"/>
                <w:shd w:val="clear" w:color="auto" w:fill="FFFFFF"/>
                <w:lang w:val="hy-AM" w:eastAsia="ru-RU"/>
              </w:rPr>
              <w:t xml:space="preserve"> սայլակներ</w:t>
            </w:r>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0,5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347"/>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10)</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Մահճակալներ (ֆունկցիոնալ և հասարակ)</w:t>
            </w:r>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0,5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1"/>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11)</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Բժշկական պահարաններ</w:t>
            </w:r>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0,25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2"/>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12)</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Բժշկական զննման </w:t>
            </w:r>
            <w:proofErr w:type="spellStart"/>
            <w:r w:rsidRPr="00423DD0">
              <w:rPr>
                <w:rFonts w:ascii="GHEA Grapalat" w:eastAsia="Arial Unicode MS" w:hAnsi="GHEA Grapalat" w:cs="Sylfaen"/>
                <w:color w:val="000000"/>
                <w:shd w:val="clear" w:color="auto" w:fill="FFFFFF"/>
                <w:lang w:val="hy-AM" w:eastAsia="ru-RU"/>
              </w:rPr>
              <w:t>թախտեր</w:t>
            </w:r>
            <w:proofErr w:type="spellEnd"/>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0,5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13)</w:t>
            </w:r>
          </w:p>
        </w:tc>
        <w:tc>
          <w:tcPr>
            <w:tcW w:w="5220" w:type="dxa"/>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423DD0">
              <w:rPr>
                <w:rFonts w:ascii="GHEA Grapalat" w:eastAsia="Arial Unicode MS" w:hAnsi="GHEA Grapalat" w:cs="Sylfaen"/>
                <w:color w:val="000000"/>
                <w:shd w:val="clear" w:color="auto" w:fill="FFFFFF"/>
                <w:lang w:val="hy-AM" w:eastAsia="ru-RU"/>
              </w:rPr>
              <w:t>Հարմահճակալային</w:t>
            </w:r>
            <w:proofErr w:type="spellEnd"/>
            <w:r w:rsidRPr="00423DD0">
              <w:rPr>
                <w:rFonts w:ascii="GHEA Grapalat" w:eastAsia="Arial Unicode MS" w:hAnsi="GHEA Grapalat" w:cs="Sylfaen"/>
                <w:color w:val="000000"/>
                <w:shd w:val="clear" w:color="auto" w:fill="FFFFFF"/>
                <w:lang w:val="hy-AM" w:eastAsia="ru-RU"/>
              </w:rPr>
              <w:t xml:space="preserve"> </w:t>
            </w:r>
            <w:proofErr w:type="spellStart"/>
            <w:r w:rsidRPr="00423DD0">
              <w:rPr>
                <w:rFonts w:ascii="GHEA Grapalat" w:eastAsia="Arial Unicode MS" w:hAnsi="GHEA Grapalat" w:cs="Sylfaen"/>
                <w:color w:val="000000"/>
                <w:shd w:val="clear" w:color="auto" w:fill="FFFFFF"/>
                <w:lang w:val="hy-AM" w:eastAsia="ru-RU"/>
              </w:rPr>
              <w:t>սեղանիկներ</w:t>
            </w:r>
            <w:proofErr w:type="spellEnd"/>
          </w:p>
        </w:tc>
        <w:tc>
          <w:tcPr>
            <w:tcW w:w="2880" w:type="dxa"/>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Pr>
          <w:p w:rsidR="00287F5B" w:rsidRPr="00CC0620" w:rsidRDefault="00287F5B" w:rsidP="00287F5B">
            <w:pPr>
              <w:pStyle w:val="TableParagraph"/>
              <w:rPr>
                <w:rFonts w:ascii="GHEA Grapalat" w:hAnsi="GHEA Grapalat"/>
              </w:rPr>
            </w:pPr>
          </w:p>
        </w:tc>
        <w:tc>
          <w:tcPr>
            <w:tcW w:w="454" w:type="dxa"/>
          </w:tcPr>
          <w:p w:rsidR="00287F5B" w:rsidRPr="00CC0620" w:rsidRDefault="00287F5B" w:rsidP="00287F5B">
            <w:pPr>
              <w:pStyle w:val="TableParagraph"/>
              <w:rPr>
                <w:rFonts w:ascii="GHEA Grapalat" w:hAnsi="GHEA Grapalat"/>
              </w:rPr>
            </w:pPr>
          </w:p>
        </w:tc>
        <w:tc>
          <w:tcPr>
            <w:tcW w:w="720" w:type="dxa"/>
          </w:tcPr>
          <w:p w:rsidR="00287F5B" w:rsidRPr="00CC0620" w:rsidRDefault="00287F5B" w:rsidP="00287F5B">
            <w:pPr>
              <w:pStyle w:val="TableParagraph"/>
              <w:rPr>
                <w:rFonts w:ascii="GHEA Grapalat" w:hAnsi="GHEA Grapalat"/>
              </w:rPr>
            </w:pPr>
          </w:p>
        </w:tc>
        <w:tc>
          <w:tcPr>
            <w:tcW w:w="720" w:type="dxa"/>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7C7958">
              <w:rPr>
                <w:rFonts w:ascii="GHEA Grapalat" w:eastAsia="Arial Unicode MS" w:hAnsi="GHEA Grapalat" w:cs="Arial Unicode MS"/>
                <w:noProof/>
                <w:lang w:val="hy-AM" w:eastAsia="ru-RU"/>
              </w:rPr>
              <w:t>0,25</w:t>
            </w:r>
          </w:p>
        </w:tc>
        <w:tc>
          <w:tcPr>
            <w:tcW w:w="2075" w:type="dxa"/>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925B7F"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7C7958"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b/>
                <w:noProof/>
                <w:lang w:val="hy-AM" w:eastAsia="ru-RU"/>
              </w:rPr>
            </w:pPr>
            <w:r w:rsidRPr="007C7958">
              <w:rPr>
                <w:rFonts w:ascii="GHEA Grapalat" w:eastAsia="Arial Unicode MS" w:hAnsi="GHEA Grapalat" w:cs="Arial Unicode MS"/>
                <w:b/>
                <w:noProof/>
                <w:lang w:val="hy-AM" w:eastAsia="ru-RU"/>
              </w:rPr>
              <w:t>17.</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Հոգեբուժական բաժանմունքը հագեցած է կադրերով.</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Կառավարության 2002 թվականի հունիսի 29-ի</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N 867 </w:t>
            </w:r>
            <w:r>
              <w:rPr>
                <w:rFonts w:ascii="GHEA Grapalat" w:eastAsia="Arial Unicode MS" w:hAnsi="GHEA Grapalat" w:cs="Arial Unicode MS"/>
                <w:noProof/>
                <w:lang w:val="hy-AM" w:eastAsia="ru-RU"/>
              </w:rPr>
              <w:t>որոշում,</w:t>
            </w:r>
            <w:r w:rsidRPr="00CF496F">
              <w:rPr>
                <w:rFonts w:ascii="GHEA Grapalat" w:eastAsia="Arial Unicode MS" w:hAnsi="GHEA Grapalat" w:cs="Arial Unicode MS"/>
                <w:noProof/>
                <w:lang w:val="hy-AM" w:eastAsia="ru-RU"/>
              </w:rPr>
              <w:t xml:space="preserve"> </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w:t>
            </w:r>
            <w:r>
              <w:rPr>
                <w:rFonts w:ascii="GHEA Grapalat" w:eastAsia="Arial Unicode MS" w:hAnsi="GHEA Grapalat" w:cs="Arial Unicode MS"/>
                <w:noProof/>
                <w:lang w:val="hy-AM" w:eastAsia="ru-RU"/>
              </w:rPr>
              <w:t xml:space="preserve"> </w:t>
            </w:r>
            <w:r w:rsidRPr="00CF496F">
              <w:rPr>
                <w:rFonts w:ascii="GHEA Grapalat" w:eastAsia="Arial Unicode MS" w:hAnsi="GHEA Grapalat" w:cs="Arial Unicode MS"/>
                <w:noProof/>
                <w:lang w:val="hy-AM" w:eastAsia="ru-RU"/>
              </w:rPr>
              <w:t xml:space="preserve">N </w:t>
            </w:r>
            <w:r>
              <w:rPr>
                <w:rFonts w:ascii="GHEA Grapalat" w:eastAsia="Arial Unicode MS" w:hAnsi="GHEA Grapalat" w:cs="Arial Unicode MS"/>
                <w:noProof/>
                <w:lang w:val="hy-AM" w:eastAsia="ru-RU"/>
              </w:rPr>
              <w:t>5,</w:t>
            </w:r>
            <w:r w:rsidRPr="00CF496F">
              <w:rPr>
                <w:rFonts w:ascii="GHEA Grapalat" w:eastAsia="Arial Unicode MS" w:hAnsi="GHEA Grapalat" w:cs="Arial Unicode MS"/>
                <w:noProof/>
                <w:lang w:val="hy-AM" w:eastAsia="ru-RU"/>
              </w:rPr>
              <w:t xml:space="preserve"> կետ 18, </w:t>
            </w: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 N 13</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17</w:t>
            </w: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rsidR="00287F5B" w:rsidRPr="007C7958"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rsidR="00287F5B" w:rsidRPr="007C7958"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7C7958"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7C7958" w:rsidRDefault="00287F5B" w:rsidP="00287F5B">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rsidR="00287F5B" w:rsidRPr="007C7958" w:rsidRDefault="00287F5B" w:rsidP="00287F5B">
            <w:pPr>
              <w:pStyle w:val="TableParagraph"/>
              <w:rPr>
                <w:rFonts w:ascii="GHEA Grapalat" w:hAnsi="GHEA Grapalat"/>
                <w:lang w:val="hy-AM"/>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1)</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Ավագ </w:t>
            </w:r>
            <w:proofErr w:type="spellStart"/>
            <w:r w:rsidRPr="00423DD0">
              <w:rPr>
                <w:rFonts w:ascii="GHEA Grapalat" w:eastAsia="Arial Unicode MS" w:hAnsi="GHEA Grapalat" w:cs="Sylfaen"/>
                <w:color w:val="000000"/>
                <w:shd w:val="clear" w:color="auto" w:fill="FFFFFF"/>
                <w:lang w:val="hy-AM" w:eastAsia="ru-RU"/>
              </w:rPr>
              <w:t>բուժաշխատողներ</w:t>
            </w:r>
            <w:proofErr w:type="spellEnd"/>
            <w:r w:rsidRPr="00423DD0">
              <w:rPr>
                <w:rFonts w:ascii="GHEA Grapalat" w:eastAsia="Arial Unicode MS" w:hAnsi="GHEA Grapalat" w:cs="Sylfaen"/>
                <w:color w:val="000000"/>
                <w:shd w:val="clear" w:color="auto" w:fill="FFFFFF"/>
                <w:lang w:val="hy-AM" w:eastAsia="ru-RU"/>
              </w:rPr>
              <w:t xml:space="preserve">` համապատասխան </w:t>
            </w:r>
            <w:proofErr w:type="spellStart"/>
            <w:r w:rsidRPr="00423DD0">
              <w:rPr>
                <w:rFonts w:ascii="GHEA Grapalat" w:eastAsia="Arial Unicode MS" w:hAnsi="GHEA Grapalat" w:cs="Sylfaen"/>
                <w:color w:val="000000"/>
                <w:shd w:val="clear" w:color="auto" w:fill="FFFFFF"/>
                <w:lang w:val="hy-AM" w:eastAsia="ru-RU"/>
              </w:rPr>
              <w:t>հետդիպլոմային</w:t>
            </w:r>
            <w:proofErr w:type="spellEnd"/>
            <w:r w:rsidRPr="00423DD0">
              <w:rPr>
                <w:rFonts w:ascii="GHEA Grapalat" w:eastAsia="Arial Unicode MS" w:hAnsi="GHEA Grapalat" w:cs="Sylfaen"/>
                <w:color w:val="000000"/>
                <w:shd w:val="clear" w:color="auto" w:fill="FFFFFF"/>
                <w:lang w:val="hy-AM" w:eastAsia="ru-RU"/>
              </w:rPr>
              <w:t xml:space="preserve"> կրթության և վերջին 5 տարվա </w:t>
            </w:r>
            <w:r w:rsidRPr="00423DD0">
              <w:rPr>
                <w:rFonts w:ascii="GHEA Grapalat" w:eastAsia="Arial Unicode MS" w:hAnsi="GHEA Grapalat" w:cs="Sylfaen"/>
                <w:color w:val="000000"/>
                <w:shd w:val="clear" w:color="auto" w:fill="FFFFFF"/>
                <w:lang w:val="hy-AM" w:eastAsia="ru-RU"/>
              </w:rPr>
              <w:lastRenderedPageBreak/>
              <w:t>ընթացքում Հայ</w:t>
            </w:r>
            <w:r>
              <w:rPr>
                <w:rFonts w:ascii="GHEA Grapalat" w:eastAsia="Arial Unicode MS" w:hAnsi="GHEA Grapalat" w:cs="Sylfaen"/>
                <w:color w:val="000000"/>
                <w:shd w:val="clear" w:color="auto" w:fill="FFFFFF"/>
                <w:lang w:val="hy-AM" w:eastAsia="ru-RU"/>
              </w:rPr>
              <w:t xml:space="preserve">աստանի </w:t>
            </w:r>
            <w:r w:rsidRPr="00423DD0">
              <w:rPr>
                <w:rFonts w:ascii="GHEA Grapalat" w:eastAsia="Arial Unicode MS" w:hAnsi="GHEA Grapalat" w:cs="Sylfaen"/>
                <w:color w:val="000000"/>
                <w:shd w:val="clear" w:color="auto" w:fill="FFFFFF"/>
                <w:lang w:val="hy-AM" w:eastAsia="ru-RU"/>
              </w:rPr>
              <w:t>Հ</w:t>
            </w:r>
            <w:r>
              <w:rPr>
                <w:rFonts w:ascii="GHEA Grapalat" w:eastAsia="Arial Unicode MS" w:hAnsi="GHEA Grapalat" w:cs="Sylfaen"/>
                <w:color w:val="000000"/>
                <w:shd w:val="clear" w:color="auto" w:fill="FFFFFF"/>
                <w:lang w:val="hy-AM" w:eastAsia="ru-RU"/>
              </w:rPr>
              <w:t>անրապետության</w:t>
            </w:r>
            <w:r w:rsidRPr="00423DD0">
              <w:rPr>
                <w:rFonts w:ascii="GHEA Grapalat" w:eastAsia="Arial Unicode MS" w:hAnsi="GHEA Grapalat" w:cs="Sylfaen"/>
                <w:color w:val="000000"/>
                <w:shd w:val="clear" w:color="auto" w:fill="FFFFFF"/>
                <w:lang w:val="hy-AM" w:eastAsia="ru-RU"/>
              </w:rPr>
              <w:t xml:space="preserve"> օրենքով սահմանված դեպքերում և </w:t>
            </w:r>
            <w:r w:rsidRPr="00A90FAB">
              <w:rPr>
                <w:rFonts w:ascii="GHEA Grapalat" w:eastAsia="Arial Unicode MS" w:hAnsi="GHEA Grapalat" w:cs="Sylfaen"/>
                <w:color w:val="000000"/>
                <w:spacing w:val="-4"/>
                <w:shd w:val="clear" w:color="auto" w:fill="FFFFFF"/>
                <w:lang w:val="hy-AM" w:eastAsia="ru-RU"/>
              </w:rPr>
              <w:t>ժամկետ</w:t>
            </w:r>
            <w:r w:rsidR="00A90FAB">
              <w:rPr>
                <w:rFonts w:ascii="GHEA Grapalat" w:eastAsia="Arial Unicode MS" w:hAnsi="GHEA Grapalat" w:cs="Sylfaen"/>
                <w:color w:val="000000"/>
                <w:spacing w:val="-4"/>
                <w:shd w:val="clear" w:color="auto" w:fill="FFFFFF"/>
                <w:lang w:val="hy-AM" w:eastAsia="ru-RU"/>
              </w:rPr>
              <w:softHyphen/>
            </w:r>
            <w:r w:rsidRPr="00A90FAB">
              <w:rPr>
                <w:rFonts w:ascii="GHEA Grapalat" w:eastAsia="Arial Unicode MS" w:hAnsi="GHEA Grapalat" w:cs="Sylfaen"/>
                <w:color w:val="000000"/>
                <w:spacing w:val="-4"/>
                <w:shd w:val="clear" w:color="auto" w:fill="FFFFFF"/>
                <w:lang w:val="hy-AM" w:eastAsia="ru-RU"/>
              </w:rPr>
              <w:t>ներում շարունակական մասնագիտական</w:t>
            </w:r>
            <w:r w:rsidRPr="00423DD0">
              <w:rPr>
                <w:rFonts w:ascii="GHEA Grapalat" w:eastAsia="Arial Unicode MS" w:hAnsi="GHEA Grapalat" w:cs="Sylfaen"/>
                <w:color w:val="000000"/>
                <w:shd w:val="clear" w:color="auto" w:fill="FFFFFF"/>
                <w:lang w:val="hy-AM" w:eastAsia="ru-RU"/>
              </w:rPr>
              <w:t xml:space="preserve">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right="119"/>
              <w:jc w:val="center"/>
              <w:rPr>
                <w:rFonts w:ascii="GHEA Grapalat" w:hAnsi="GHEA Grapalat"/>
                <w:w w:val="120"/>
              </w:rPr>
            </w:pPr>
            <w:r w:rsidRPr="00CC0620">
              <w:rPr>
                <w:rFonts w:ascii="GHEA Grapalat" w:hAnsi="GHEA Grapalat"/>
                <w:w w:val="120"/>
              </w:rPr>
              <w:t>5</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2)</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Միջին </w:t>
            </w:r>
            <w:proofErr w:type="spellStart"/>
            <w:r w:rsidRPr="00423DD0">
              <w:rPr>
                <w:rFonts w:ascii="GHEA Grapalat" w:eastAsia="Arial Unicode MS" w:hAnsi="GHEA Grapalat" w:cs="Sylfaen"/>
                <w:color w:val="000000"/>
                <w:shd w:val="clear" w:color="auto" w:fill="FFFFFF"/>
                <w:lang w:val="hy-AM" w:eastAsia="ru-RU"/>
              </w:rPr>
              <w:t>բուժաշխատողներ</w:t>
            </w:r>
            <w:proofErr w:type="spellEnd"/>
            <w:r w:rsidRPr="00423DD0">
              <w:rPr>
                <w:rFonts w:ascii="GHEA Grapalat" w:eastAsia="Arial Unicode MS" w:hAnsi="GHEA Grapalat" w:cs="Sylfaen"/>
                <w:color w:val="000000"/>
                <w:shd w:val="clear" w:color="auto" w:fill="FFFFFF"/>
                <w:lang w:val="hy-AM" w:eastAsia="ru-RU"/>
              </w:rPr>
              <w:t>` վերջին 5 տարվա ընթացքում Հայ</w:t>
            </w:r>
            <w:r>
              <w:rPr>
                <w:rFonts w:ascii="GHEA Grapalat" w:eastAsia="Arial Unicode MS" w:hAnsi="GHEA Grapalat" w:cs="Sylfaen"/>
                <w:color w:val="000000"/>
                <w:shd w:val="clear" w:color="auto" w:fill="FFFFFF"/>
                <w:lang w:val="hy-AM" w:eastAsia="ru-RU"/>
              </w:rPr>
              <w:t xml:space="preserve">աստանի </w:t>
            </w:r>
            <w:r w:rsidRPr="00423DD0">
              <w:rPr>
                <w:rFonts w:ascii="GHEA Grapalat" w:eastAsia="Arial Unicode MS" w:hAnsi="GHEA Grapalat" w:cs="Sylfaen"/>
                <w:color w:val="000000"/>
                <w:shd w:val="clear" w:color="auto" w:fill="FFFFFF"/>
                <w:lang w:val="hy-AM" w:eastAsia="ru-RU"/>
              </w:rPr>
              <w:t>Հ</w:t>
            </w:r>
            <w:r>
              <w:rPr>
                <w:rFonts w:ascii="GHEA Grapalat" w:eastAsia="Arial Unicode MS" w:hAnsi="GHEA Grapalat" w:cs="Sylfaen"/>
                <w:color w:val="000000"/>
                <w:shd w:val="clear" w:color="auto" w:fill="FFFFFF"/>
                <w:lang w:val="hy-AM" w:eastAsia="ru-RU"/>
              </w:rPr>
              <w:t>անրապետության</w:t>
            </w:r>
            <w:r w:rsidRPr="00423DD0">
              <w:rPr>
                <w:rFonts w:ascii="GHEA Grapalat" w:eastAsia="Arial Unicode MS" w:hAnsi="GHEA Grapalat" w:cs="Sylfaen"/>
                <w:color w:val="000000"/>
                <w:shd w:val="clear" w:color="auto" w:fill="FFFFFF"/>
                <w:lang w:val="hy-AM" w:eastAsia="ru-RU"/>
              </w:rPr>
              <w:t xml:space="preserve"> օրենքով սահմանված դեպքերում և ժամկետներում շարունակական մասնագիտական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right="119"/>
              <w:jc w:val="center"/>
              <w:rPr>
                <w:rFonts w:ascii="GHEA Grapalat" w:hAnsi="GHEA Grapalat"/>
                <w:w w:val="120"/>
              </w:rPr>
            </w:pPr>
            <w:r w:rsidRPr="00CC0620">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b/>
                <w:noProof/>
                <w:lang w:val="hy-AM" w:eastAsia="ru-RU"/>
              </w:rPr>
            </w:pPr>
            <w:r w:rsidRPr="00423DD0">
              <w:rPr>
                <w:rFonts w:ascii="GHEA Grapalat" w:eastAsia="Arial Unicode MS" w:hAnsi="GHEA Grapalat" w:cs="Arial Unicode MS"/>
                <w:b/>
                <w:noProof/>
                <w:lang w:val="hy-AM" w:eastAsia="ru-RU"/>
              </w:rPr>
              <w:t>18.</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Ընդունարանի աշխատանքների ընդհանուր վերահսկողությունն իրականացվում է բժշկական կազմակերպության տնօրենի բուժական գծով տեղակալի կամ տնօրենի հրամանով նշանակված պատասխանատու անձի կողմից</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2019 թվականի հոկտեմբերի 18-ի N 44-Ն հրաման, հավելված 1, կետ 5</w:t>
            </w:r>
          </w:p>
        </w:tc>
        <w:tc>
          <w:tcPr>
            <w:tcW w:w="626" w:type="dxa"/>
            <w:tcBorders>
              <w:top w:val="single" w:sz="4" w:space="0" w:color="000000"/>
              <w:left w:val="single" w:sz="4" w:space="0" w:color="000000"/>
              <w:bottom w:val="single" w:sz="4" w:space="0" w:color="000000"/>
              <w:right w:val="single" w:sz="4" w:space="0" w:color="000000"/>
            </w:tcBorders>
          </w:tcPr>
          <w:p w:rsidR="00287F5B" w:rsidRPr="00462E34"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rsidR="00287F5B" w:rsidRPr="00462E34"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462E34"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right="119"/>
              <w:jc w:val="center"/>
              <w:rPr>
                <w:rFonts w:ascii="GHEA Grapalat" w:hAnsi="GHEA Grapalat"/>
                <w:w w:val="120"/>
              </w:rPr>
            </w:pPr>
            <w:r w:rsidRPr="00CC0620">
              <w:rPr>
                <w:rFonts w:ascii="GHEA Grapalat" w:hAnsi="GHEA Grapalat"/>
                <w:w w:val="120"/>
              </w:rPr>
              <w:t>2</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423DD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b/>
                <w:noProof/>
                <w:lang w:val="hy-AM" w:eastAsia="ru-RU"/>
              </w:rPr>
            </w:pPr>
            <w:r w:rsidRPr="00423DD0">
              <w:rPr>
                <w:rFonts w:ascii="GHEA Grapalat" w:eastAsia="Arial Unicode MS" w:hAnsi="GHEA Grapalat" w:cs="Arial Unicode MS"/>
                <w:b/>
                <w:noProof/>
                <w:lang w:val="hy-AM" w:eastAsia="ru-RU"/>
              </w:rPr>
              <w:t>19.</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Ընդունարանում առկա են </w:t>
            </w:r>
            <w:proofErr w:type="spellStart"/>
            <w:r w:rsidRPr="00423DD0">
              <w:rPr>
                <w:rFonts w:ascii="GHEA Grapalat" w:eastAsia="Arial Unicode MS" w:hAnsi="GHEA Grapalat" w:cs="Sylfaen"/>
                <w:color w:val="000000"/>
                <w:shd w:val="clear" w:color="auto" w:fill="FFFFFF"/>
                <w:lang w:val="hy-AM" w:eastAsia="ru-RU"/>
              </w:rPr>
              <w:t>հետևյալ</w:t>
            </w:r>
            <w:proofErr w:type="spellEnd"/>
            <w:r w:rsidRPr="00423DD0">
              <w:rPr>
                <w:rFonts w:ascii="GHEA Grapalat" w:eastAsia="Arial Unicode MS" w:hAnsi="GHEA Grapalat" w:cs="Sylfaen"/>
                <w:color w:val="000000"/>
                <w:shd w:val="clear" w:color="auto" w:fill="FFFFFF"/>
                <w:lang w:val="hy-AM" w:eastAsia="ru-RU"/>
              </w:rPr>
              <w:t xml:space="preserve"> սարքավորումները և բժշկական գործիքները</w:t>
            </w:r>
            <w:r>
              <w:rPr>
                <w:rFonts w:ascii="GHEA Grapalat" w:eastAsia="Arial Unicode MS" w:hAnsi="GHEA Grapalat" w:cs="Sylfaen"/>
                <w:color w:val="000000"/>
                <w:shd w:val="clear" w:color="auto" w:fill="FFFFFF"/>
                <w:lang w:val="hy-AM" w:eastAsia="ru-RU"/>
              </w:rPr>
              <w:t>.</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Կառավարության 2002 թվականի հունիսի 29-ի</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N 867 </w:t>
            </w:r>
            <w:r>
              <w:rPr>
                <w:rFonts w:ascii="GHEA Grapalat" w:eastAsia="Arial Unicode MS" w:hAnsi="GHEA Grapalat" w:cs="Arial Unicode MS"/>
                <w:noProof/>
                <w:lang w:val="hy-AM" w:eastAsia="ru-RU"/>
              </w:rPr>
              <w:t>որոշում,</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 N 13, կետ 33</w:t>
            </w:r>
          </w:p>
        </w:tc>
        <w:tc>
          <w:tcPr>
            <w:tcW w:w="6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87F5B" w:rsidRPr="00423DD0"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87F5B" w:rsidRPr="00423DD0"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87F5B" w:rsidRPr="00423DD0"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87F5B" w:rsidRPr="00423DD0" w:rsidRDefault="00287F5B" w:rsidP="00287F5B">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87F5B" w:rsidRPr="00423DD0" w:rsidRDefault="00287F5B" w:rsidP="00287F5B">
            <w:pPr>
              <w:pStyle w:val="TableParagraph"/>
              <w:rPr>
                <w:rFonts w:ascii="GHEA Grapalat" w:hAnsi="GHEA Grapalat"/>
                <w:lang w:val="hy-AM"/>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1)</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423DD0">
              <w:rPr>
                <w:rFonts w:ascii="GHEA Grapalat" w:eastAsia="Arial Unicode MS" w:hAnsi="GHEA Grapalat" w:cs="Sylfaen"/>
                <w:color w:val="000000"/>
                <w:shd w:val="clear" w:color="auto" w:fill="FFFFFF"/>
                <w:lang w:val="hy-AM" w:eastAsia="ru-RU"/>
              </w:rPr>
              <w:t>Էլեկտրասրտագրիչ</w:t>
            </w:r>
            <w:proofErr w:type="spellEnd"/>
            <w:r w:rsidRPr="00423DD0">
              <w:rPr>
                <w:rFonts w:ascii="GHEA Grapalat" w:eastAsia="Arial Unicode MS" w:hAnsi="GHEA Grapalat" w:cs="Sylfaen"/>
                <w:color w:val="000000"/>
                <w:shd w:val="clear" w:color="auto" w:fill="FFFFFF"/>
                <w:lang w:val="hy-AM" w:eastAsia="ru-RU"/>
              </w:rPr>
              <w:t xml:space="preserve"> ապարատ</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3</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2)</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Առաջին բուժօգնության գործիքների հավաքածու </w:t>
            </w:r>
            <w:r w:rsidRPr="00423DD0">
              <w:rPr>
                <w:rFonts w:ascii="GHEA Grapalat" w:eastAsia="Arial Unicode MS" w:hAnsi="GHEA Grapalat" w:cs="Sylfaen"/>
                <w:b/>
                <w:color w:val="000000"/>
                <w:sz w:val="20"/>
                <w:szCs w:val="20"/>
                <w:shd w:val="clear" w:color="auto" w:fill="FFFFFF"/>
                <w:lang w:val="hy-AM" w:eastAsia="ru-RU"/>
              </w:rPr>
              <w:t>Նշում 1</w:t>
            </w:r>
            <w:r>
              <w:rPr>
                <w:rFonts w:ascii="GHEA Grapalat" w:eastAsia="Arial Unicode MS" w:hAnsi="GHEA Grapalat" w:cs="Sylfaen"/>
                <w:b/>
                <w:color w:val="000000"/>
                <w:sz w:val="20"/>
                <w:szCs w:val="20"/>
                <w:shd w:val="clear" w:color="auto" w:fill="FFFFFF"/>
                <w:lang w:val="hy-AM" w:eastAsia="ru-RU"/>
              </w:rPr>
              <w:t>*</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3</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3)</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423DD0">
              <w:rPr>
                <w:rFonts w:ascii="GHEA Grapalat" w:eastAsia="Arial Unicode MS" w:hAnsi="GHEA Grapalat" w:cs="Sylfaen"/>
                <w:color w:val="000000"/>
                <w:shd w:val="clear" w:color="auto" w:fill="FFFFFF"/>
                <w:lang w:val="hy-AM" w:eastAsia="ru-RU"/>
              </w:rPr>
              <w:t>Շտատիվ</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70"/>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4)</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423DD0">
              <w:rPr>
                <w:rFonts w:ascii="GHEA Grapalat" w:eastAsia="Arial Unicode MS" w:hAnsi="GHEA Grapalat" w:cs="Sylfaen"/>
                <w:color w:val="000000"/>
                <w:shd w:val="clear" w:color="auto" w:fill="FFFFFF"/>
                <w:lang w:val="hy-AM" w:eastAsia="ru-RU"/>
              </w:rPr>
              <w:t>Շինաներ</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5)</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Թթվածնի մատակարարման կենտրոնացված համակարգ կամ </w:t>
            </w:r>
            <w:proofErr w:type="spellStart"/>
            <w:r w:rsidRPr="00423DD0">
              <w:rPr>
                <w:rFonts w:ascii="GHEA Grapalat" w:eastAsia="Arial Unicode MS" w:hAnsi="GHEA Grapalat" w:cs="Sylfaen"/>
                <w:color w:val="000000"/>
                <w:shd w:val="clear" w:color="auto" w:fill="FFFFFF"/>
                <w:lang w:val="hy-AM" w:eastAsia="ru-RU"/>
              </w:rPr>
              <w:t>թերապևտիկ</w:t>
            </w:r>
            <w:proofErr w:type="spellEnd"/>
            <w:r w:rsidRPr="00423DD0">
              <w:rPr>
                <w:rFonts w:ascii="GHEA Grapalat" w:eastAsia="Arial Unicode MS" w:hAnsi="GHEA Grapalat" w:cs="Sylfaen"/>
                <w:color w:val="000000"/>
                <w:shd w:val="clear" w:color="auto" w:fill="FFFFFF"/>
                <w:lang w:val="hy-AM" w:eastAsia="ru-RU"/>
              </w:rPr>
              <w:t xml:space="preserve"> թթվածնային </w:t>
            </w:r>
            <w:proofErr w:type="spellStart"/>
            <w:r w:rsidRPr="00423DD0">
              <w:rPr>
                <w:rFonts w:ascii="GHEA Grapalat" w:eastAsia="Arial Unicode MS" w:hAnsi="GHEA Grapalat" w:cs="Sylfaen"/>
                <w:color w:val="000000"/>
                <w:shd w:val="clear" w:color="auto" w:fill="FFFFFF"/>
                <w:lang w:val="hy-AM" w:eastAsia="ru-RU"/>
              </w:rPr>
              <w:t>խտացուցիչ</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3</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lastRenderedPageBreak/>
              <w:t>6)</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Լվացարան</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0,25</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7)</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Ջերմաչափ</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8)</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Տոնոմետր</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9)</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proofErr w:type="spellStart"/>
            <w:r w:rsidRPr="00423DD0">
              <w:rPr>
                <w:rFonts w:ascii="GHEA Grapalat" w:eastAsia="Arial Unicode MS" w:hAnsi="GHEA Grapalat" w:cs="Sylfaen"/>
                <w:color w:val="000000"/>
                <w:shd w:val="clear" w:color="auto" w:fill="FFFFFF"/>
                <w:lang w:val="hy-AM" w:eastAsia="ru-RU"/>
              </w:rPr>
              <w:t>Ֆոնենդոսկոպ</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90" w:right="178"/>
              <w:jc w:val="center"/>
              <w:rPr>
                <w:rFonts w:ascii="GHEA Grapalat" w:hAnsi="GHEA Grapalat"/>
                <w:w w:val="110"/>
              </w:rPr>
            </w:pPr>
            <w:r w:rsidRPr="00CC0620">
              <w:rPr>
                <w:rFonts w:ascii="GHEA Grapalat" w:hAnsi="GHEA Grapalat"/>
                <w:w w:val="110"/>
              </w:rPr>
              <w:t>10)</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Սառնարան</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90" w:right="178"/>
              <w:jc w:val="center"/>
              <w:rPr>
                <w:rFonts w:ascii="GHEA Grapalat" w:hAnsi="GHEA Grapalat"/>
                <w:w w:val="110"/>
              </w:rPr>
            </w:pPr>
            <w:r w:rsidRPr="00CC0620">
              <w:rPr>
                <w:rFonts w:ascii="GHEA Grapalat" w:hAnsi="GHEA Grapalat"/>
                <w:w w:val="110"/>
              </w:rPr>
              <w:t>11)</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Բժշկական թախտ</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90" w:right="178"/>
              <w:jc w:val="center"/>
              <w:rPr>
                <w:rFonts w:ascii="GHEA Grapalat" w:hAnsi="GHEA Grapalat"/>
                <w:w w:val="110"/>
              </w:rPr>
            </w:pPr>
            <w:r w:rsidRPr="00CC0620">
              <w:rPr>
                <w:rFonts w:ascii="GHEA Grapalat" w:hAnsi="GHEA Grapalat"/>
                <w:w w:val="110"/>
              </w:rPr>
              <w:t>12)</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Սայլակ</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90" w:right="178"/>
              <w:jc w:val="center"/>
              <w:rPr>
                <w:rFonts w:ascii="GHEA Grapalat" w:hAnsi="GHEA Grapalat"/>
                <w:w w:val="110"/>
              </w:rPr>
            </w:pPr>
            <w:r w:rsidRPr="00CC0620">
              <w:rPr>
                <w:rFonts w:ascii="GHEA Grapalat" w:hAnsi="GHEA Grapalat"/>
                <w:w w:val="110"/>
              </w:rPr>
              <w:t>13)</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Բժշկական պահարան</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23DD0">
              <w:rPr>
                <w:rFonts w:ascii="GHEA Grapalat" w:eastAsia="Arial Unicode MS" w:hAnsi="GHEA Grapalat" w:cs="Arial Unicode MS"/>
                <w:noProof/>
                <w:lang w:val="hy-AM" w:eastAsia="ru-RU"/>
              </w:rPr>
              <w:t>0,5</w:t>
            </w:r>
          </w:p>
        </w:tc>
        <w:tc>
          <w:tcPr>
            <w:tcW w:w="2075" w:type="dxa"/>
            <w:tcBorders>
              <w:top w:val="single" w:sz="4" w:space="0" w:color="000000"/>
              <w:left w:val="single" w:sz="4" w:space="0" w:color="000000"/>
              <w:bottom w:val="single" w:sz="4" w:space="0" w:color="000000"/>
              <w:right w:val="single" w:sz="4" w:space="0" w:color="000000"/>
            </w:tcBorders>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925B7F"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before="43"/>
              <w:ind w:left="90"/>
              <w:jc w:val="center"/>
              <w:rPr>
                <w:rFonts w:ascii="GHEA Grapalat" w:hAnsi="GHEA Grapalat"/>
                <w:b/>
                <w:w w:val="110"/>
              </w:rPr>
            </w:pPr>
            <w:r w:rsidRPr="00423DD0">
              <w:rPr>
                <w:rFonts w:ascii="GHEA Grapalat" w:hAnsi="GHEA Grapalat"/>
                <w:b/>
                <w:w w:val="110"/>
              </w:rPr>
              <w:t>20.</w:t>
            </w:r>
          </w:p>
        </w:tc>
        <w:tc>
          <w:tcPr>
            <w:tcW w:w="5220" w:type="dxa"/>
            <w:tcBorders>
              <w:top w:val="single" w:sz="4" w:space="0" w:color="000000"/>
              <w:left w:val="single" w:sz="4" w:space="0" w:color="000000"/>
              <w:bottom w:val="single" w:sz="4" w:space="0" w:color="000000"/>
              <w:right w:val="single" w:sz="4" w:space="0" w:color="000000"/>
            </w:tcBorders>
          </w:tcPr>
          <w:p w:rsidR="00287F5B" w:rsidRPr="00423DD0"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23DD0">
              <w:rPr>
                <w:rFonts w:ascii="GHEA Grapalat" w:eastAsia="Arial Unicode MS" w:hAnsi="GHEA Grapalat" w:cs="Sylfaen"/>
                <w:color w:val="000000"/>
                <w:shd w:val="clear" w:color="auto" w:fill="FFFFFF"/>
                <w:lang w:val="hy-AM" w:eastAsia="ru-RU"/>
              </w:rPr>
              <w:t xml:space="preserve">Ընդունարանը </w:t>
            </w:r>
            <w:r w:rsidR="00B05040">
              <w:rPr>
                <w:rFonts w:ascii="GHEA Grapalat" w:eastAsia="Arial Unicode MS" w:hAnsi="GHEA Grapalat" w:cs="Sylfaen"/>
                <w:color w:val="000000"/>
                <w:shd w:val="clear" w:color="auto" w:fill="FFFFFF"/>
                <w:lang w:val="hy-AM" w:eastAsia="ru-RU"/>
              </w:rPr>
              <w:t>հագեց</w:t>
            </w:r>
            <w:r w:rsidRPr="00423DD0">
              <w:rPr>
                <w:rFonts w:ascii="GHEA Grapalat" w:eastAsia="Arial Unicode MS" w:hAnsi="GHEA Grapalat" w:cs="Sylfaen"/>
                <w:color w:val="000000"/>
                <w:shd w:val="clear" w:color="auto" w:fill="FFFFFF"/>
                <w:lang w:val="hy-AM" w:eastAsia="ru-RU"/>
              </w:rPr>
              <w:t>ած է կադրերով.</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Կառավարության 2002 թվականի հունիսի 29-ի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N 867 </w:t>
            </w:r>
            <w:r>
              <w:rPr>
                <w:rFonts w:ascii="GHEA Grapalat" w:eastAsia="Arial Unicode MS" w:hAnsi="GHEA Grapalat" w:cs="Arial Unicode MS"/>
                <w:noProof/>
                <w:lang w:val="hy-AM" w:eastAsia="ru-RU"/>
              </w:rPr>
              <w:t>որոշում,</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w:t>
            </w:r>
            <w:r>
              <w:rPr>
                <w:rFonts w:ascii="GHEA Grapalat" w:eastAsia="Arial Unicode MS" w:hAnsi="GHEA Grapalat" w:cs="Arial Unicode MS"/>
                <w:noProof/>
                <w:lang w:val="hy-AM" w:eastAsia="ru-RU"/>
              </w:rPr>
              <w:t xml:space="preserve"> N 5, </w:t>
            </w:r>
            <w:r w:rsidRPr="00CF496F">
              <w:rPr>
                <w:rFonts w:ascii="GHEA Grapalat" w:eastAsia="Arial Unicode MS" w:hAnsi="GHEA Grapalat" w:cs="Arial Unicode MS"/>
                <w:noProof/>
                <w:lang w:val="hy-AM" w:eastAsia="ru-RU"/>
              </w:rPr>
              <w:t xml:space="preserve">կետ 18, </w:t>
            </w: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 N 13</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33</w:t>
            </w: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rsidR="00287F5B" w:rsidRPr="00423DD0"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rsidR="00287F5B" w:rsidRPr="00423DD0"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423DD0"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423DD0" w:rsidRDefault="00287F5B" w:rsidP="00287F5B">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rsidR="00287F5B" w:rsidRPr="00423DD0" w:rsidRDefault="00287F5B" w:rsidP="00287F5B">
            <w:pPr>
              <w:pStyle w:val="TableParagraph"/>
              <w:rPr>
                <w:rFonts w:ascii="GHEA Grapalat" w:hAnsi="GHEA Grapalat"/>
                <w:lang w:val="hy-AM"/>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1)</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Ավագ </w:t>
            </w:r>
            <w:proofErr w:type="spellStart"/>
            <w:r w:rsidRPr="00745306">
              <w:rPr>
                <w:rFonts w:ascii="GHEA Grapalat" w:eastAsia="Arial Unicode MS" w:hAnsi="GHEA Grapalat" w:cs="Sylfaen"/>
                <w:color w:val="000000"/>
                <w:shd w:val="clear" w:color="auto" w:fill="FFFFFF"/>
                <w:lang w:val="hy-AM" w:eastAsia="ru-RU"/>
              </w:rPr>
              <w:t>բուժաշխատողներ</w:t>
            </w:r>
            <w:proofErr w:type="spellEnd"/>
            <w:r w:rsidRPr="00745306">
              <w:rPr>
                <w:rFonts w:ascii="GHEA Grapalat" w:eastAsia="Arial Unicode MS" w:hAnsi="GHEA Grapalat" w:cs="Sylfaen"/>
                <w:color w:val="000000"/>
                <w:shd w:val="clear" w:color="auto" w:fill="FFFFFF"/>
                <w:lang w:val="hy-AM" w:eastAsia="ru-RU"/>
              </w:rPr>
              <w:t xml:space="preserve"> - համապատասխան </w:t>
            </w:r>
            <w:proofErr w:type="spellStart"/>
            <w:r w:rsidRPr="00745306">
              <w:rPr>
                <w:rFonts w:ascii="GHEA Grapalat" w:eastAsia="Arial Unicode MS" w:hAnsi="GHEA Grapalat" w:cs="Sylfaen"/>
                <w:color w:val="000000"/>
                <w:shd w:val="clear" w:color="auto" w:fill="FFFFFF"/>
                <w:lang w:val="hy-AM" w:eastAsia="ru-RU"/>
              </w:rPr>
              <w:t>հետդիպլոմային</w:t>
            </w:r>
            <w:proofErr w:type="spellEnd"/>
            <w:r w:rsidRPr="00745306">
              <w:rPr>
                <w:rFonts w:ascii="GHEA Grapalat" w:eastAsia="Arial Unicode MS" w:hAnsi="GHEA Grapalat" w:cs="Sylfaen"/>
                <w:color w:val="000000"/>
                <w:shd w:val="clear" w:color="auto" w:fill="FFFFFF"/>
                <w:lang w:val="hy-AM" w:eastAsia="ru-RU"/>
              </w:rPr>
              <w:t xml:space="preserve"> կրթության և վերջին 5 տարվա </w:t>
            </w:r>
            <w:r w:rsidRPr="00410380">
              <w:rPr>
                <w:rFonts w:ascii="GHEA Grapalat" w:eastAsia="Arial Unicode MS" w:hAnsi="GHEA Grapalat" w:cs="Sylfaen"/>
                <w:color w:val="000000"/>
                <w:spacing w:val="-6"/>
                <w:shd w:val="clear" w:color="auto" w:fill="FFFFFF"/>
                <w:lang w:val="hy-AM" w:eastAsia="ru-RU"/>
              </w:rPr>
              <w:t xml:space="preserve">ընթացքում Հայաստանի Հանրապետության </w:t>
            </w:r>
            <w:r w:rsidRPr="00410380">
              <w:rPr>
                <w:rFonts w:ascii="GHEA Grapalat" w:eastAsia="Arial Unicode MS" w:hAnsi="GHEA Grapalat" w:cs="Sylfaen"/>
                <w:color w:val="000000"/>
                <w:spacing w:val="-2"/>
                <w:shd w:val="clear" w:color="auto" w:fill="FFFFFF"/>
                <w:lang w:val="hy-AM" w:eastAsia="ru-RU"/>
              </w:rPr>
              <w:t>օրենքով սահմանված դեպքերում և ժամկետ</w:t>
            </w:r>
            <w:r w:rsidR="00A90FAB">
              <w:rPr>
                <w:rFonts w:ascii="GHEA Grapalat" w:eastAsia="Arial Unicode MS" w:hAnsi="GHEA Grapalat" w:cs="Sylfaen"/>
                <w:color w:val="000000"/>
                <w:spacing w:val="-2"/>
                <w:shd w:val="clear" w:color="auto" w:fill="FFFFFF"/>
                <w:lang w:val="hy-AM" w:eastAsia="ru-RU"/>
              </w:rPr>
              <w:softHyphen/>
            </w:r>
            <w:r w:rsidRPr="00410380">
              <w:rPr>
                <w:rFonts w:ascii="GHEA Grapalat" w:eastAsia="Arial Unicode MS" w:hAnsi="GHEA Grapalat" w:cs="Sylfaen"/>
                <w:color w:val="000000"/>
                <w:spacing w:val="-2"/>
                <w:shd w:val="clear" w:color="auto" w:fill="FFFFFF"/>
                <w:lang w:val="hy-AM" w:eastAsia="ru-RU"/>
              </w:rPr>
              <w:t>ներում շարունակական մասնագիտական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spacing w:before="43"/>
              <w:ind w:right="119"/>
              <w:jc w:val="center"/>
              <w:rPr>
                <w:rFonts w:ascii="GHEA Grapalat" w:hAnsi="GHEA Grapalat"/>
                <w:w w:val="120"/>
              </w:rPr>
            </w:pPr>
            <w:r w:rsidRPr="00CC0620">
              <w:rPr>
                <w:rFonts w:ascii="GHEA Grapalat" w:hAnsi="GHEA Grapalat"/>
                <w:w w:val="120"/>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2)</w:t>
            </w:r>
          </w:p>
        </w:tc>
        <w:tc>
          <w:tcPr>
            <w:tcW w:w="5220" w:type="dxa"/>
            <w:tcBorders>
              <w:top w:val="single" w:sz="4" w:space="0" w:color="000000"/>
              <w:left w:val="single" w:sz="4" w:space="0" w:color="000000"/>
              <w:bottom w:val="single" w:sz="4" w:space="0" w:color="000000"/>
              <w:right w:val="single" w:sz="4" w:space="0" w:color="000000"/>
            </w:tcBorders>
          </w:tcPr>
          <w:p w:rsidR="00287F5B" w:rsidRPr="00410380" w:rsidRDefault="00287F5B" w:rsidP="00A90FAB">
            <w:pPr>
              <w:pStyle w:val="TableParagraph"/>
              <w:spacing w:line="276" w:lineRule="auto"/>
              <w:ind w:left="100" w:right="90"/>
              <w:rPr>
                <w:rFonts w:ascii="GHEA Grapalat" w:eastAsia="Arial Unicode MS" w:hAnsi="GHEA Grapalat" w:cs="Sylfaen"/>
                <w:color w:val="000000"/>
                <w:spacing w:val="-4"/>
                <w:shd w:val="clear" w:color="auto" w:fill="FFFFFF"/>
                <w:lang w:val="hy-AM" w:eastAsia="ru-RU"/>
              </w:rPr>
            </w:pPr>
            <w:r w:rsidRPr="00410380">
              <w:rPr>
                <w:rFonts w:ascii="GHEA Grapalat" w:eastAsia="Arial Unicode MS" w:hAnsi="GHEA Grapalat" w:cs="Sylfaen"/>
                <w:color w:val="000000"/>
                <w:spacing w:val="-4"/>
                <w:shd w:val="clear" w:color="auto" w:fill="FFFFFF"/>
                <w:lang w:val="hy-AM" w:eastAsia="ru-RU"/>
              </w:rPr>
              <w:t xml:space="preserve">Միջին </w:t>
            </w:r>
            <w:proofErr w:type="spellStart"/>
            <w:r w:rsidRPr="00410380">
              <w:rPr>
                <w:rFonts w:ascii="GHEA Grapalat" w:eastAsia="Arial Unicode MS" w:hAnsi="GHEA Grapalat" w:cs="Sylfaen"/>
                <w:color w:val="000000"/>
                <w:spacing w:val="-4"/>
                <w:shd w:val="clear" w:color="auto" w:fill="FFFFFF"/>
                <w:lang w:val="hy-AM" w:eastAsia="ru-RU"/>
              </w:rPr>
              <w:t>բուժաշխատողներ</w:t>
            </w:r>
            <w:proofErr w:type="spellEnd"/>
            <w:r w:rsidRPr="00410380">
              <w:rPr>
                <w:rFonts w:ascii="GHEA Grapalat" w:eastAsia="Arial Unicode MS" w:hAnsi="GHEA Grapalat" w:cs="Sylfaen"/>
                <w:color w:val="000000"/>
                <w:spacing w:val="-4"/>
                <w:shd w:val="clear" w:color="auto" w:fill="FFFFFF"/>
                <w:lang w:val="hy-AM" w:eastAsia="ru-RU"/>
              </w:rPr>
              <w:t>`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spacing w:before="43"/>
              <w:ind w:right="119"/>
              <w:jc w:val="center"/>
              <w:rPr>
                <w:rFonts w:ascii="GHEA Grapalat" w:hAnsi="GHEA Grapalat"/>
                <w:w w:val="120"/>
              </w:rPr>
            </w:pPr>
            <w:r w:rsidRPr="00CC0620">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90"/>
              <w:jc w:val="center"/>
              <w:rPr>
                <w:rFonts w:ascii="GHEA Grapalat" w:hAnsi="GHEA Grapalat"/>
                <w:w w:val="110"/>
              </w:rPr>
            </w:pPr>
            <w:r w:rsidRPr="00745306">
              <w:rPr>
                <w:rFonts w:ascii="GHEA Grapalat" w:hAnsi="GHEA Grapalat"/>
                <w:b/>
                <w:w w:val="110"/>
              </w:rPr>
              <w:t>21.</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Հիվանդանոցում վարվում լրացվում և </w:t>
            </w:r>
            <w:proofErr w:type="spellStart"/>
            <w:r w:rsidRPr="00745306">
              <w:rPr>
                <w:rFonts w:ascii="GHEA Grapalat" w:eastAsia="Arial Unicode MS" w:hAnsi="GHEA Grapalat" w:cs="Sylfaen"/>
                <w:color w:val="000000"/>
                <w:shd w:val="clear" w:color="auto" w:fill="FFFFFF"/>
                <w:lang w:val="hy-AM" w:eastAsia="ru-RU"/>
              </w:rPr>
              <w:t>շրջանառվում</w:t>
            </w:r>
            <w:proofErr w:type="spellEnd"/>
            <w:r w:rsidRPr="00745306">
              <w:rPr>
                <w:rFonts w:ascii="GHEA Grapalat" w:eastAsia="Arial Unicode MS" w:hAnsi="GHEA Grapalat" w:cs="Sylfaen"/>
                <w:color w:val="000000"/>
                <w:shd w:val="clear" w:color="auto" w:fill="FFFFFF"/>
                <w:lang w:val="hy-AM" w:eastAsia="ru-RU"/>
              </w:rPr>
              <w:t xml:space="preserve"> են.</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CC0620" w:rsidRDefault="00287F5B" w:rsidP="00287F5B">
            <w:pPr>
              <w:pStyle w:val="TableParagraph"/>
              <w:spacing w:before="43"/>
              <w:ind w:right="119"/>
              <w:jc w:val="center"/>
              <w:rPr>
                <w:rFonts w:ascii="GHEA Grapalat" w:hAnsi="GHEA Grapalat"/>
                <w:w w:val="120"/>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lastRenderedPageBreak/>
              <w:t>1)</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Հիվանդանոցային բուժման ընդունված </w:t>
            </w:r>
            <w:proofErr w:type="spellStart"/>
            <w:r w:rsidRPr="00745306">
              <w:rPr>
                <w:rFonts w:ascii="GHEA Grapalat" w:eastAsia="Arial Unicode MS" w:hAnsi="GHEA Grapalat" w:cs="Sylfaen"/>
                <w:color w:val="000000"/>
                <w:shd w:val="clear" w:color="auto" w:fill="FFFFFF"/>
                <w:lang w:val="hy-AM" w:eastAsia="ru-RU"/>
              </w:rPr>
              <w:t>պացիենտների</w:t>
            </w:r>
            <w:proofErr w:type="spellEnd"/>
            <w:r w:rsidRPr="00745306">
              <w:rPr>
                <w:rFonts w:ascii="GHEA Grapalat" w:eastAsia="Arial Unicode MS" w:hAnsi="GHEA Grapalat" w:cs="Sylfaen"/>
                <w:color w:val="000000"/>
                <w:shd w:val="clear" w:color="auto" w:fill="FFFFFF"/>
                <w:lang w:val="hy-AM" w:eastAsia="ru-RU"/>
              </w:rPr>
              <w:t xml:space="preserve"> հաշվառման մատյան (վարվում է միայն էլեկտրոնային տարբերակով</w:t>
            </w:r>
            <w:r>
              <w:rPr>
                <w:rFonts w:ascii="GHEA Grapalat" w:eastAsia="Arial Unicode MS" w:hAnsi="GHEA Grapalat" w:cs="Sylfaen"/>
                <w:color w:val="000000"/>
                <w:shd w:val="clear" w:color="auto" w:fill="FFFFFF"/>
                <w:lang w:val="hy-AM" w:eastAsia="ru-RU"/>
              </w:rPr>
              <w:t>)</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Բնակչության բժշկական օգնության և սպասարկման մասին  </w:t>
            </w:r>
            <w:r>
              <w:rPr>
                <w:rFonts w:ascii="GHEA Grapalat" w:eastAsia="Arial Unicode MS" w:hAnsi="GHEA Grapalat" w:cs="Arial Unicode MS"/>
                <w:noProof/>
                <w:lang w:val="hy-AM" w:eastAsia="ru-RU"/>
              </w:rPr>
              <w:t xml:space="preserve">օրենք, </w:t>
            </w:r>
            <w:r w:rsidRPr="00CF496F">
              <w:rPr>
                <w:rFonts w:ascii="GHEA Grapalat" w:eastAsia="Arial Unicode MS" w:hAnsi="GHEA Grapalat" w:cs="Arial Unicode MS"/>
                <w:noProof/>
                <w:lang w:val="hy-AM" w:eastAsia="ru-RU"/>
              </w:rPr>
              <w:t xml:space="preserve">հոդվածի </w:t>
            </w:r>
            <w:r>
              <w:rPr>
                <w:rFonts w:ascii="GHEA Grapalat" w:eastAsia="Arial Unicode MS" w:hAnsi="GHEA Grapalat" w:cs="Arial Unicode MS"/>
                <w:noProof/>
                <w:lang w:val="hy-AM" w:eastAsia="ru-RU"/>
              </w:rPr>
              <w:t>3</w:t>
            </w:r>
            <w:r w:rsidRPr="00CF496F">
              <w:rPr>
                <w:rFonts w:ascii="GHEA Grapalat" w:eastAsia="Arial Unicode MS" w:hAnsi="GHEA Grapalat" w:cs="Arial Unicode MS"/>
                <w:noProof/>
                <w:lang w:val="hy-AM" w:eastAsia="ru-RU"/>
              </w:rPr>
              <w:t>1</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 xml:space="preserve">մաս 1, </w:t>
            </w:r>
            <w:r w:rsidRPr="00CF496F">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CF496F">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2019 թվականի հոկտեմբերի 18-ի N 44-Ն հրաման, հավելված 2, ձև 1</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spacing w:before="43"/>
              <w:ind w:right="119"/>
              <w:jc w:val="center"/>
              <w:rPr>
                <w:rFonts w:ascii="GHEA Grapalat" w:hAnsi="GHEA Grapalat"/>
                <w:w w:val="120"/>
              </w:rPr>
            </w:pPr>
            <w:r w:rsidRPr="00CC0620">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Էլեկտրոնային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2)</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Հոգեբուժական օգնություն և սպասարկում ստացող անձի հիվանդության </w:t>
            </w:r>
            <w:proofErr w:type="spellStart"/>
            <w:r w:rsidRPr="00745306">
              <w:rPr>
                <w:rFonts w:ascii="GHEA Grapalat" w:eastAsia="Arial Unicode MS" w:hAnsi="GHEA Grapalat" w:cs="Sylfaen"/>
                <w:color w:val="000000"/>
                <w:shd w:val="clear" w:color="auto" w:fill="FFFFFF"/>
                <w:lang w:val="hy-AM" w:eastAsia="ru-RU"/>
              </w:rPr>
              <w:t>պատմագրեր</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Բնակչության բժշկական օգնության և սպասարկման մասին  օրենք</w:t>
            </w:r>
            <w:r w:rsidRPr="00745306">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հոդված </w:t>
            </w:r>
            <w:r w:rsidRPr="00745306">
              <w:rPr>
                <w:rFonts w:ascii="GHEA Grapalat" w:eastAsia="Arial Unicode MS" w:hAnsi="GHEA Grapalat" w:cs="Arial Unicode MS"/>
                <w:noProof/>
                <w:lang w:val="hy-AM" w:eastAsia="ru-RU"/>
              </w:rPr>
              <w:t>3</w:t>
            </w:r>
            <w:r w:rsidRPr="00CF496F">
              <w:rPr>
                <w:rFonts w:ascii="GHEA Grapalat" w:eastAsia="Arial Unicode MS" w:hAnsi="GHEA Grapalat" w:cs="Arial Unicode MS"/>
                <w:noProof/>
                <w:lang w:val="hy-AM" w:eastAsia="ru-RU"/>
              </w:rPr>
              <w:t>1</w:t>
            </w:r>
            <w:r w:rsidRPr="00745306">
              <w:rPr>
                <w:rFonts w:ascii="GHEA Grapalat" w:eastAsia="Arial Unicode MS" w:hAnsi="GHEA Grapalat" w:cs="Arial Unicode MS"/>
                <w:noProof/>
                <w:lang w:val="hy-AM" w:eastAsia="ru-RU"/>
              </w:rPr>
              <w:t>,</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 xml:space="preserve">մաս 1, </w:t>
            </w:r>
            <w:r w:rsidRPr="00CF496F">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CF496F">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2021 թվականի ապրիլի 26-ի</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N 25-Ն հրաման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կետ 1 ենթակետ 1,  </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w:t>
            </w:r>
            <w:r>
              <w:rPr>
                <w:rFonts w:ascii="GHEA Grapalat" w:eastAsia="Arial Unicode MS" w:hAnsi="GHEA Grapalat" w:cs="Arial Unicode MS"/>
                <w:noProof/>
                <w:lang w:val="hy-AM" w:eastAsia="ru-RU"/>
              </w:rPr>
              <w:t xml:space="preserve"> </w:t>
            </w:r>
            <w:r w:rsidRPr="00CF496F">
              <w:rPr>
                <w:rFonts w:ascii="GHEA Grapalat" w:eastAsia="Arial Unicode MS" w:hAnsi="GHEA Grapalat" w:cs="Arial Unicode MS"/>
                <w:noProof/>
                <w:lang w:val="hy-AM" w:eastAsia="ru-RU"/>
              </w:rPr>
              <w:t>N 1</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spacing w:before="43"/>
              <w:ind w:right="119"/>
              <w:jc w:val="center"/>
              <w:rPr>
                <w:rFonts w:ascii="GHEA Grapalat" w:hAnsi="GHEA Grapalat"/>
                <w:w w:val="120"/>
              </w:rPr>
            </w:pPr>
            <w:r w:rsidRPr="00CC0620">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90"/>
              <w:jc w:val="center"/>
              <w:rPr>
                <w:rFonts w:ascii="GHEA Grapalat" w:hAnsi="GHEA Grapalat"/>
                <w:w w:val="110"/>
              </w:rPr>
            </w:pPr>
            <w:r w:rsidRPr="00745306">
              <w:rPr>
                <w:rFonts w:ascii="GHEA Grapalat" w:hAnsi="GHEA Grapalat"/>
                <w:b/>
                <w:w w:val="110"/>
              </w:rPr>
              <w:t>22.</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745306">
              <w:rPr>
                <w:rFonts w:ascii="GHEA Grapalat" w:eastAsia="Arial Unicode MS" w:hAnsi="GHEA Grapalat" w:cs="Sylfaen"/>
                <w:color w:val="000000"/>
                <w:shd w:val="clear" w:color="auto" w:fill="FFFFFF"/>
                <w:lang w:val="hy-AM" w:eastAsia="ru-RU"/>
              </w:rPr>
              <w:t>Պացիենտի</w:t>
            </w:r>
            <w:proofErr w:type="spellEnd"/>
            <w:r w:rsidRPr="00745306">
              <w:rPr>
                <w:rFonts w:ascii="GHEA Grapalat" w:eastAsia="Arial Unicode MS" w:hAnsi="GHEA Grapalat" w:cs="Sylfaen"/>
                <w:color w:val="000000"/>
                <w:shd w:val="clear" w:color="auto" w:fill="FFFFFF"/>
                <w:lang w:val="hy-AM" w:eastAsia="ru-RU"/>
              </w:rPr>
              <w:t xml:space="preserve"> հիվանդանոցային (ստացիոնար) բուժման ընդունման դեպքում, Ընդունարանի հերթապահ բուժքույրը հիվանդանոցային </w:t>
            </w:r>
            <w:r w:rsidRPr="00745306">
              <w:rPr>
                <w:rFonts w:ascii="GHEA Grapalat" w:eastAsia="Arial Unicode MS" w:hAnsi="GHEA Grapalat" w:cs="Sylfaen"/>
                <w:color w:val="000000"/>
                <w:shd w:val="clear" w:color="auto" w:fill="FFFFFF"/>
                <w:lang w:val="hy-AM" w:eastAsia="ru-RU"/>
              </w:rPr>
              <w:lastRenderedPageBreak/>
              <w:t xml:space="preserve">բուժման ընդունված հիվանդների հաշվառման մատյանում լրացնում է </w:t>
            </w:r>
            <w:proofErr w:type="spellStart"/>
            <w:r w:rsidRPr="00745306">
              <w:rPr>
                <w:rFonts w:ascii="GHEA Grapalat" w:eastAsia="Arial Unicode MS" w:hAnsi="GHEA Grapalat" w:cs="Sylfaen"/>
                <w:color w:val="000000"/>
                <w:shd w:val="clear" w:color="auto" w:fill="FFFFFF"/>
                <w:lang w:val="hy-AM" w:eastAsia="ru-RU"/>
              </w:rPr>
              <w:t>պացիենտի</w:t>
            </w:r>
            <w:proofErr w:type="spellEnd"/>
            <w:r w:rsidRPr="00745306">
              <w:rPr>
                <w:rFonts w:ascii="GHEA Grapalat" w:eastAsia="Arial Unicode MS" w:hAnsi="GHEA Grapalat" w:cs="Sylfaen"/>
                <w:color w:val="000000"/>
                <w:shd w:val="clear" w:color="auto" w:fill="FFFFFF"/>
                <w:lang w:val="hy-AM" w:eastAsia="ru-RU"/>
              </w:rPr>
              <w:t xml:space="preserve"> վերաբերյալ բոլոր տվյալները</w:t>
            </w:r>
          </w:p>
        </w:tc>
        <w:tc>
          <w:tcPr>
            <w:tcW w:w="2880" w:type="dxa"/>
            <w:tcBorders>
              <w:top w:val="single" w:sz="4" w:space="0" w:color="000000"/>
              <w:left w:val="single" w:sz="4" w:space="0" w:color="000000"/>
              <w:bottom w:val="single" w:sz="4" w:space="0" w:color="000000"/>
              <w:right w:val="single" w:sz="4" w:space="0" w:color="000000"/>
            </w:tcBorders>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lastRenderedPageBreak/>
              <w:t xml:space="preserve">Բնակչության բժշկական օգնության և սպասարկման մասին  </w:t>
            </w:r>
            <w:r w:rsidRPr="00CF496F">
              <w:rPr>
                <w:rFonts w:ascii="GHEA Grapalat" w:eastAsia="Arial Unicode MS" w:hAnsi="GHEA Grapalat" w:cs="Arial Unicode MS"/>
                <w:noProof/>
                <w:lang w:val="hy-AM" w:eastAsia="ru-RU"/>
              </w:rPr>
              <w:lastRenderedPageBreak/>
              <w:t>օրենք</w:t>
            </w:r>
            <w:r w:rsidRPr="00745306">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հոդված </w:t>
            </w:r>
            <w:r w:rsidRPr="00745306">
              <w:rPr>
                <w:rFonts w:ascii="GHEA Grapalat" w:eastAsia="Arial Unicode MS" w:hAnsi="GHEA Grapalat" w:cs="Arial Unicode MS"/>
                <w:noProof/>
                <w:lang w:val="hy-AM" w:eastAsia="ru-RU"/>
              </w:rPr>
              <w:t>3</w:t>
            </w:r>
            <w:r w:rsidRPr="00CF496F">
              <w:rPr>
                <w:rFonts w:ascii="GHEA Grapalat" w:eastAsia="Arial Unicode MS" w:hAnsi="GHEA Grapalat" w:cs="Arial Unicode MS"/>
                <w:noProof/>
                <w:lang w:val="hy-AM" w:eastAsia="ru-RU"/>
              </w:rPr>
              <w:t>1</w:t>
            </w:r>
            <w:r w:rsidRPr="00745306">
              <w:rPr>
                <w:rFonts w:ascii="GHEA Grapalat" w:eastAsia="Arial Unicode MS" w:hAnsi="GHEA Grapalat" w:cs="Arial Unicode MS"/>
                <w:noProof/>
                <w:lang w:val="hy-AM" w:eastAsia="ru-RU"/>
              </w:rPr>
              <w:t>,</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 xml:space="preserve">մաս 1, </w:t>
            </w:r>
            <w:r w:rsidRPr="00CF496F">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CF496F">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2019 թվականի հոկտեմբերի 18-ի N 44-Ն հրաման, հավելված 1, կետ 18</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spacing w:before="43"/>
              <w:ind w:right="119"/>
              <w:jc w:val="center"/>
              <w:rPr>
                <w:rFonts w:ascii="GHEA Grapalat" w:hAnsi="GHEA Grapalat"/>
                <w:w w:val="120"/>
              </w:rPr>
            </w:pPr>
            <w:r w:rsidRPr="00CC0620">
              <w:rPr>
                <w:rFonts w:ascii="GHEA Grapalat" w:hAnsi="GHEA Grapalat"/>
                <w:w w:val="120"/>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Էլեկտրոնային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A11CE1" w:rsidTr="00287F5B">
        <w:trPr>
          <w:trHeight w:val="1262"/>
        </w:trPr>
        <w:tc>
          <w:tcPr>
            <w:tcW w:w="630" w:type="dxa"/>
            <w:tcBorders>
              <w:top w:val="single" w:sz="4" w:space="0" w:color="000000"/>
              <w:left w:val="single" w:sz="4" w:space="0" w:color="000000"/>
              <w:bottom w:val="single" w:sz="4" w:space="0" w:color="000000"/>
              <w:right w:val="single" w:sz="4" w:space="0" w:color="000000"/>
            </w:tcBorders>
          </w:tcPr>
          <w:p w:rsidR="00287F5B" w:rsidRPr="00745306" w:rsidRDefault="00287F5B" w:rsidP="00287F5B">
            <w:pPr>
              <w:pStyle w:val="TableParagraph"/>
              <w:spacing w:before="43"/>
              <w:ind w:left="90"/>
              <w:jc w:val="center"/>
              <w:rPr>
                <w:rFonts w:ascii="GHEA Grapalat" w:hAnsi="GHEA Grapalat"/>
                <w:b/>
                <w:w w:val="110"/>
              </w:rPr>
            </w:pPr>
            <w:r w:rsidRPr="00745306">
              <w:rPr>
                <w:rFonts w:ascii="GHEA Grapalat" w:hAnsi="GHEA Grapalat"/>
                <w:b/>
                <w:w w:val="110"/>
              </w:rPr>
              <w:t>23.</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Միջամտությունների կաբինետում առկա են </w:t>
            </w:r>
            <w:proofErr w:type="spellStart"/>
            <w:r w:rsidRPr="00745306">
              <w:rPr>
                <w:rFonts w:ascii="GHEA Grapalat" w:eastAsia="Arial Unicode MS" w:hAnsi="GHEA Grapalat" w:cs="Sylfaen"/>
                <w:color w:val="000000"/>
                <w:shd w:val="clear" w:color="auto" w:fill="FFFFFF"/>
                <w:lang w:val="hy-AM" w:eastAsia="ru-RU"/>
              </w:rPr>
              <w:t>հետևյալ</w:t>
            </w:r>
            <w:proofErr w:type="spellEnd"/>
            <w:r w:rsidRPr="00745306">
              <w:rPr>
                <w:rFonts w:ascii="GHEA Grapalat" w:eastAsia="Arial Unicode MS" w:hAnsi="GHEA Grapalat" w:cs="Sylfaen"/>
                <w:color w:val="000000"/>
                <w:shd w:val="clear" w:color="auto" w:fill="FFFFFF"/>
                <w:lang w:val="hy-AM" w:eastAsia="ru-RU"/>
              </w:rPr>
              <w:t xml:space="preserve"> սարքավորումները և բժշկական գործիքները</w:t>
            </w:r>
            <w:r>
              <w:rPr>
                <w:rFonts w:ascii="GHEA Grapalat" w:eastAsia="Arial Unicode MS" w:hAnsi="GHEA Grapalat" w:cs="Sylfaen"/>
                <w:color w:val="000000"/>
                <w:shd w:val="clear" w:color="auto" w:fill="FFFFFF"/>
                <w:lang w:val="hy-AM" w:eastAsia="ru-RU"/>
              </w:rPr>
              <w:t>.</w:t>
            </w:r>
            <w:r w:rsidRPr="00745306">
              <w:rPr>
                <w:rFonts w:ascii="GHEA Grapalat" w:eastAsia="Arial Unicode MS" w:hAnsi="GHEA Grapalat" w:cs="Sylfaen"/>
                <w:color w:val="000000"/>
                <w:shd w:val="clear" w:color="auto" w:fill="FFFFFF"/>
                <w:lang w:val="hy-AM" w:eastAsia="ru-RU"/>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Կառավարության 2002 թվականի հունիսի 29-ի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N 867 </w:t>
            </w:r>
            <w:r>
              <w:rPr>
                <w:rFonts w:ascii="GHEA Grapalat" w:eastAsia="Arial Unicode MS" w:hAnsi="GHEA Grapalat" w:cs="Arial Unicode MS"/>
                <w:noProof/>
                <w:lang w:val="hy-AM" w:eastAsia="ru-RU"/>
              </w:rPr>
              <w:t>որոշում,</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 N 13</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80</w:t>
            </w: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rPr>
                <w:rFonts w:ascii="GHEA Grapalat" w:hAnsi="GHEA Grapalat"/>
                <w:lang w:val="hy-AM"/>
              </w:rPr>
            </w:pPr>
          </w:p>
        </w:tc>
      </w:tr>
      <w:tr w:rsidR="00287F5B" w:rsidRPr="00A11CE1"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A11CE1" w:rsidRDefault="00287F5B" w:rsidP="00287F5B">
            <w:pPr>
              <w:pStyle w:val="TableParagraph"/>
              <w:spacing w:before="43"/>
              <w:ind w:right="178"/>
              <w:jc w:val="center"/>
              <w:rPr>
                <w:rFonts w:ascii="GHEA Grapalat" w:hAnsi="GHEA Grapalat"/>
                <w:w w:val="110"/>
                <w:lang w:val="hy-AM"/>
              </w:rPr>
            </w:pPr>
            <w:r w:rsidRPr="00A11CE1">
              <w:rPr>
                <w:rFonts w:ascii="GHEA Grapalat" w:hAnsi="GHEA Grapalat"/>
                <w:w w:val="110"/>
                <w:lang w:val="hy-AM"/>
              </w:rPr>
              <w:t>1)</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Տոնոմետր</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r>
      <w:tr w:rsidR="00287F5B" w:rsidRPr="00A11CE1"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A11CE1" w:rsidRDefault="00287F5B" w:rsidP="00287F5B">
            <w:pPr>
              <w:pStyle w:val="TableParagraph"/>
              <w:spacing w:before="43"/>
              <w:ind w:right="178"/>
              <w:jc w:val="center"/>
              <w:rPr>
                <w:rFonts w:ascii="GHEA Grapalat" w:hAnsi="GHEA Grapalat"/>
                <w:w w:val="110"/>
                <w:lang w:val="hy-AM"/>
              </w:rPr>
            </w:pPr>
            <w:r w:rsidRPr="00A11CE1">
              <w:rPr>
                <w:rFonts w:ascii="GHEA Grapalat" w:hAnsi="GHEA Grapalat"/>
                <w:w w:val="110"/>
                <w:lang w:val="hy-AM"/>
              </w:rPr>
              <w:t>2)</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745306">
              <w:rPr>
                <w:rFonts w:ascii="GHEA Grapalat" w:eastAsia="Arial Unicode MS" w:hAnsi="GHEA Grapalat" w:cs="Sylfaen"/>
                <w:color w:val="000000"/>
                <w:shd w:val="clear" w:color="auto" w:fill="FFFFFF"/>
                <w:lang w:val="hy-AM" w:eastAsia="ru-RU"/>
              </w:rPr>
              <w:t>Ֆոնենդոսկոպ</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r>
      <w:tr w:rsidR="00287F5B" w:rsidRPr="00A11CE1"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A11CE1" w:rsidRDefault="00287F5B" w:rsidP="00287F5B">
            <w:pPr>
              <w:pStyle w:val="TableParagraph"/>
              <w:spacing w:before="43"/>
              <w:ind w:right="178"/>
              <w:jc w:val="center"/>
              <w:rPr>
                <w:rFonts w:ascii="GHEA Grapalat" w:hAnsi="GHEA Grapalat"/>
                <w:w w:val="110"/>
                <w:lang w:val="hy-AM"/>
              </w:rPr>
            </w:pPr>
            <w:r w:rsidRPr="00A11CE1">
              <w:rPr>
                <w:rFonts w:ascii="GHEA Grapalat" w:hAnsi="GHEA Grapalat"/>
                <w:w w:val="110"/>
                <w:lang w:val="hy-AM"/>
              </w:rPr>
              <w:t>3)</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Ջերմաչափ</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r>
      <w:tr w:rsidR="00287F5B" w:rsidRPr="00A11CE1"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A11CE1" w:rsidRDefault="00287F5B" w:rsidP="00287F5B">
            <w:pPr>
              <w:pStyle w:val="TableParagraph"/>
              <w:spacing w:before="43"/>
              <w:ind w:right="178"/>
              <w:jc w:val="center"/>
              <w:rPr>
                <w:rFonts w:ascii="GHEA Grapalat" w:hAnsi="GHEA Grapalat"/>
                <w:w w:val="110"/>
                <w:lang w:val="hy-AM"/>
              </w:rPr>
            </w:pPr>
            <w:r w:rsidRPr="00A11CE1">
              <w:rPr>
                <w:rFonts w:ascii="GHEA Grapalat" w:hAnsi="GHEA Grapalat"/>
                <w:w w:val="110"/>
                <w:lang w:val="hy-AM"/>
              </w:rPr>
              <w:t>4)</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Բարձիկ</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0,5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5C26EA" w:rsidRDefault="00287F5B" w:rsidP="00287F5B">
            <w:pPr>
              <w:pStyle w:val="TableParagraph"/>
              <w:spacing w:before="43"/>
              <w:ind w:right="178"/>
              <w:jc w:val="center"/>
              <w:rPr>
                <w:rFonts w:ascii="GHEA Grapalat" w:hAnsi="GHEA Grapalat"/>
                <w:w w:val="110"/>
                <w:lang w:val="hy-AM"/>
              </w:rPr>
            </w:pPr>
            <w:r w:rsidRPr="005C26EA">
              <w:rPr>
                <w:rFonts w:ascii="GHEA Grapalat" w:hAnsi="GHEA Grapalat"/>
                <w:w w:val="110"/>
                <w:lang w:val="hy-AM"/>
              </w:rPr>
              <w:t>5)</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745306">
              <w:rPr>
                <w:rFonts w:ascii="GHEA Grapalat" w:eastAsia="Arial Unicode MS" w:hAnsi="GHEA Grapalat" w:cs="Sylfaen"/>
                <w:color w:val="000000"/>
                <w:shd w:val="clear" w:color="auto" w:fill="FFFFFF"/>
                <w:lang w:val="hy-AM" w:eastAsia="ru-RU"/>
              </w:rPr>
              <w:t>Շտատիվ</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0,25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5C26EA" w:rsidRDefault="00287F5B" w:rsidP="00287F5B">
            <w:pPr>
              <w:pStyle w:val="TableParagraph"/>
              <w:spacing w:before="43"/>
              <w:ind w:right="178"/>
              <w:jc w:val="center"/>
              <w:rPr>
                <w:rFonts w:ascii="GHEA Grapalat" w:hAnsi="GHEA Grapalat"/>
                <w:w w:val="110"/>
                <w:lang w:val="hy-AM"/>
              </w:rPr>
            </w:pPr>
            <w:r w:rsidRPr="005C26EA">
              <w:rPr>
                <w:rFonts w:ascii="GHEA Grapalat" w:hAnsi="GHEA Grapalat"/>
                <w:w w:val="110"/>
                <w:lang w:val="hy-AM"/>
              </w:rPr>
              <w:t>6)</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Թթվածնի բարձ</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5C26EA" w:rsidRDefault="00287F5B" w:rsidP="00287F5B">
            <w:pPr>
              <w:pStyle w:val="TableParagraph"/>
              <w:spacing w:before="43"/>
              <w:ind w:right="178"/>
              <w:jc w:val="center"/>
              <w:rPr>
                <w:rFonts w:ascii="GHEA Grapalat" w:hAnsi="GHEA Grapalat"/>
                <w:w w:val="110"/>
                <w:lang w:val="hy-AM"/>
              </w:rPr>
            </w:pPr>
            <w:r w:rsidRPr="005C26EA">
              <w:rPr>
                <w:rFonts w:ascii="GHEA Grapalat" w:hAnsi="GHEA Grapalat"/>
                <w:w w:val="110"/>
                <w:lang w:val="hy-AM"/>
              </w:rPr>
              <w:t>7)</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Մանրէասպան լամպ/ուլտրամանուշակագույն ճառագայթիչ</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5C26EA" w:rsidRDefault="00287F5B" w:rsidP="00287F5B">
            <w:pPr>
              <w:pStyle w:val="TableParagraph"/>
              <w:spacing w:before="43"/>
              <w:ind w:right="178"/>
              <w:jc w:val="center"/>
              <w:rPr>
                <w:rFonts w:ascii="GHEA Grapalat" w:hAnsi="GHEA Grapalat"/>
                <w:w w:val="110"/>
                <w:lang w:val="hy-AM"/>
              </w:rPr>
            </w:pPr>
            <w:r w:rsidRPr="005C26EA">
              <w:rPr>
                <w:rFonts w:ascii="GHEA Grapalat" w:hAnsi="GHEA Grapalat"/>
                <w:w w:val="110"/>
                <w:lang w:val="hy-AM"/>
              </w:rPr>
              <w:t>8)</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Բժշկական թախտ</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1</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5C26EA" w:rsidRDefault="00287F5B" w:rsidP="00287F5B">
            <w:pPr>
              <w:pStyle w:val="TableParagraph"/>
              <w:spacing w:before="43"/>
              <w:ind w:right="178"/>
              <w:jc w:val="center"/>
              <w:rPr>
                <w:rFonts w:ascii="GHEA Grapalat" w:hAnsi="GHEA Grapalat"/>
                <w:w w:val="110"/>
                <w:lang w:val="hy-AM"/>
              </w:rPr>
            </w:pPr>
            <w:r w:rsidRPr="005C26EA">
              <w:rPr>
                <w:rFonts w:ascii="GHEA Grapalat" w:hAnsi="GHEA Grapalat"/>
                <w:w w:val="110"/>
                <w:lang w:val="hy-AM"/>
              </w:rPr>
              <w:t>9)</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Բժշկական պահարան` առաջին օգնության դեղորայքի համար</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D064DC"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D064DC"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D064DC"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5C26EA" w:rsidRDefault="00287F5B" w:rsidP="00287F5B">
            <w:pPr>
              <w:pStyle w:val="TableParagraph"/>
              <w:spacing w:before="43"/>
              <w:ind w:right="178"/>
              <w:jc w:val="center"/>
              <w:rPr>
                <w:rFonts w:ascii="GHEA Grapalat" w:hAnsi="GHEA Grapalat"/>
                <w:w w:val="110"/>
                <w:lang w:val="hy-AM"/>
              </w:rPr>
            </w:pPr>
            <w:r w:rsidRPr="005C26EA">
              <w:rPr>
                <w:rFonts w:ascii="GHEA Grapalat" w:hAnsi="GHEA Grapalat"/>
                <w:w w:val="110"/>
                <w:lang w:val="hy-AM"/>
              </w:rPr>
              <w:t>10)</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Բժշկական պահարան` հակաշոկային դեղորայքի համար</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D064DC"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D064DC"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D064DC"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5C26EA" w:rsidRDefault="00287F5B" w:rsidP="00287F5B">
            <w:pPr>
              <w:pStyle w:val="TableParagraph"/>
              <w:spacing w:before="43"/>
              <w:ind w:right="178"/>
              <w:jc w:val="center"/>
              <w:rPr>
                <w:rFonts w:ascii="GHEA Grapalat" w:hAnsi="GHEA Grapalat"/>
                <w:w w:val="110"/>
                <w:lang w:val="hy-AM"/>
              </w:rPr>
            </w:pPr>
            <w:r w:rsidRPr="005C26EA">
              <w:rPr>
                <w:rFonts w:ascii="GHEA Grapalat" w:hAnsi="GHEA Grapalat"/>
                <w:w w:val="110"/>
                <w:lang w:val="hy-AM"/>
              </w:rPr>
              <w:t>11)</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Մոմլաթ` թախտի համար</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0,25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925B7F"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A11CE1" w:rsidRDefault="00287F5B" w:rsidP="00287F5B">
            <w:pPr>
              <w:pStyle w:val="TableParagraph"/>
              <w:spacing w:before="43"/>
              <w:ind w:left="90"/>
              <w:jc w:val="center"/>
              <w:rPr>
                <w:rFonts w:ascii="GHEA Grapalat" w:hAnsi="GHEA Grapalat"/>
                <w:b/>
                <w:w w:val="110"/>
              </w:rPr>
            </w:pPr>
            <w:r w:rsidRPr="00A11CE1">
              <w:rPr>
                <w:rFonts w:ascii="GHEA Grapalat" w:hAnsi="GHEA Grapalat"/>
                <w:b/>
                <w:w w:val="110"/>
              </w:rPr>
              <w:lastRenderedPageBreak/>
              <w:t>24.</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Հիվանդանոցի միջամտությունների կաբինետը </w:t>
            </w:r>
            <w:r w:rsidR="00B05040">
              <w:rPr>
                <w:rFonts w:ascii="GHEA Grapalat" w:eastAsia="Arial Unicode MS" w:hAnsi="GHEA Grapalat" w:cs="Sylfaen"/>
                <w:color w:val="000000"/>
                <w:shd w:val="clear" w:color="auto" w:fill="FFFFFF"/>
                <w:lang w:val="hy-AM" w:eastAsia="ru-RU"/>
              </w:rPr>
              <w:t>հագեց</w:t>
            </w:r>
            <w:r w:rsidRPr="00745306">
              <w:rPr>
                <w:rFonts w:ascii="GHEA Grapalat" w:eastAsia="Arial Unicode MS" w:hAnsi="GHEA Grapalat" w:cs="Sylfaen"/>
                <w:color w:val="000000"/>
                <w:shd w:val="clear" w:color="auto" w:fill="FFFFFF"/>
                <w:lang w:val="hy-AM" w:eastAsia="ru-RU"/>
              </w:rPr>
              <w:t>ած է կադրերով.</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Կառավարության 2002 թվականի հունիսի 29-ի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N 867 </w:t>
            </w:r>
            <w:r>
              <w:rPr>
                <w:rFonts w:ascii="GHEA Grapalat" w:eastAsia="Arial Unicode MS" w:hAnsi="GHEA Grapalat" w:cs="Arial Unicode MS"/>
                <w:noProof/>
                <w:lang w:val="hy-AM" w:eastAsia="ru-RU"/>
              </w:rPr>
              <w:t>որոշում,</w:t>
            </w: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 N 5</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18, </w:t>
            </w:r>
            <w:r>
              <w:rPr>
                <w:rFonts w:ascii="GHEA Grapalat" w:eastAsia="Arial Unicode MS" w:hAnsi="GHEA Grapalat" w:cs="Arial Unicode MS"/>
                <w:noProof/>
                <w:lang w:val="hy-AM" w:eastAsia="ru-RU"/>
              </w:rPr>
              <w:t>հ</w:t>
            </w:r>
            <w:r w:rsidRPr="00CF496F">
              <w:rPr>
                <w:rFonts w:ascii="GHEA Grapalat" w:eastAsia="Arial Unicode MS" w:hAnsi="GHEA Grapalat" w:cs="Arial Unicode MS"/>
                <w:noProof/>
                <w:lang w:val="hy-AM" w:eastAsia="ru-RU"/>
              </w:rPr>
              <w:t>ավելված N 13</w:t>
            </w:r>
            <w:r w:rsidR="00410380">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8</w:t>
            </w:r>
          </w:p>
        </w:tc>
        <w:tc>
          <w:tcPr>
            <w:tcW w:w="626"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spacing w:before="43"/>
              <w:ind w:right="119"/>
              <w:jc w:val="center"/>
              <w:rPr>
                <w:rFonts w:ascii="GHEA Grapalat" w:hAnsi="GHEA Grapalat"/>
                <w:w w:val="120"/>
                <w:lang w:val="hy-AM"/>
              </w:rPr>
            </w:pPr>
          </w:p>
        </w:tc>
        <w:tc>
          <w:tcPr>
            <w:tcW w:w="2075" w:type="dxa"/>
            <w:tcBorders>
              <w:top w:val="single" w:sz="4" w:space="0" w:color="000000"/>
              <w:left w:val="single" w:sz="4" w:space="0" w:color="000000"/>
              <w:bottom w:val="single" w:sz="4" w:space="0" w:color="000000"/>
              <w:right w:val="single" w:sz="4" w:space="0" w:color="000000"/>
            </w:tcBorders>
            <w:shd w:val="clear" w:color="auto" w:fill="BFBFBF"/>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p>
        </w:tc>
        <w:tc>
          <w:tcPr>
            <w:tcW w:w="1525" w:type="dxa"/>
            <w:tcBorders>
              <w:top w:val="single" w:sz="4" w:space="0" w:color="000000"/>
              <w:left w:val="single" w:sz="4" w:space="0" w:color="000000"/>
              <w:bottom w:val="single" w:sz="4" w:space="0" w:color="000000"/>
              <w:right w:val="single" w:sz="4" w:space="0" w:color="000000"/>
            </w:tcBorders>
            <w:shd w:val="clear" w:color="auto" w:fill="BFBFBF"/>
          </w:tcPr>
          <w:p w:rsidR="00287F5B" w:rsidRPr="00A11CE1" w:rsidRDefault="00287F5B" w:rsidP="00287F5B">
            <w:pPr>
              <w:pStyle w:val="TableParagraph"/>
              <w:rPr>
                <w:rFonts w:ascii="GHEA Grapalat" w:hAnsi="GHEA Grapalat"/>
                <w:lang w:val="hy-AM"/>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left="184" w:right="178"/>
              <w:jc w:val="center"/>
              <w:rPr>
                <w:rFonts w:ascii="GHEA Grapalat" w:hAnsi="GHEA Grapalat"/>
                <w:w w:val="110"/>
              </w:rPr>
            </w:pPr>
            <w:r w:rsidRPr="00CC0620">
              <w:rPr>
                <w:rFonts w:ascii="GHEA Grapalat" w:hAnsi="GHEA Grapalat"/>
                <w:w w:val="110"/>
              </w:rPr>
              <w:t>1)</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Միջին բուժաշխատող` վերջին 5 տարվա ընթացքում Հ</w:t>
            </w:r>
            <w:r>
              <w:rPr>
                <w:rFonts w:ascii="GHEA Grapalat" w:eastAsia="Arial Unicode MS" w:hAnsi="GHEA Grapalat" w:cs="Sylfaen"/>
                <w:color w:val="000000"/>
                <w:shd w:val="clear" w:color="auto" w:fill="FFFFFF"/>
                <w:lang w:val="hy-AM" w:eastAsia="ru-RU"/>
              </w:rPr>
              <w:t xml:space="preserve">այաստանի </w:t>
            </w:r>
            <w:r w:rsidRPr="00745306">
              <w:rPr>
                <w:rFonts w:ascii="GHEA Grapalat" w:eastAsia="Arial Unicode MS" w:hAnsi="GHEA Grapalat" w:cs="Sylfaen"/>
                <w:color w:val="000000"/>
                <w:shd w:val="clear" w:color="auto" w:fill="FFFFFF"/>
                <w:lang w:val="hy-AM" w:eastAsia="ru-RU"/>
              </w:rPr>
              <w:t>Հ</w:t>
            </w:r>
            <w:r>
              <w:rPr>
                <w:rFonts w:ascii="GHEA Grapalat" w:eastAsia="Arial Unicode MS" w:hAnsi="GHEA Grapalat" w:cs="Sylfaen"/>
                <w:color w:val="000000"/>
                <w:shd w:val="clear" w:color="auto" w:fill="FFFFFF"/>
                <w:lang w:val="hy-AM" w:eastAsia="ru-RU"/>
              </w:rPr>
              <w:t>անրապետության</w:t>
            </w:r>
            <w:r w:rsidRPr="00745306">
              <w:rPr>
                <w:rFonts w:ascii="GHEA Grapalat" w:eastAsia="Arial Unicode MS" w:hAnsi="GHEA Grapalat" w:cs="Sylfaen"/>
                <w:color w:val="000000"/>
                <w:shd w:val="clear" w:color="auto" w:fill="FFFFFF"/>
                <w:lang w:val="hy-AM" w:eastAsia="ru-RU"/>
              </w:rPr>
              <w:t xml:space="preserve"> օրենքով սահմանված դեպքերում և ժամկետներում շարունակական մասնագիտական զարգացման հավաստագրի առկայությամբ</w:t>
            </w:r>
          </w:p>
        </w:tc>
        <w:tc>
          <w:tcPr>
            <w:tcW w:w="2880" w:type="dxa"/>
            <w:tcBorders>
              <w:top w:val="single" w:sz="4" w:space="0" w:color="000000"/>
              <w:left w:val="single" w:sz="4" w:space="0" w:color="000000"/>
              <w:bottom w:val="single" w:sz="4" w:space="0" w:color="000000"/>
              <w:right w:val="single" w:sz="4" w:space="0" w:color="000000"/>
            </w:tcBorders>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jc w:val="both"/>
              <w:rPr>
                <w:rFonts w:ascii="GHEA Grapalat" w:hAnsi="GHEA Grapalat"/>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jc w:val="bot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jc w:val="both"/>
              <w:rPr>
                <w:rFonts w:ascii="GHEA Grapalat" w:hAnsi="GHEA Grapalat"/>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jc w:val="bot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A11CE1" w:rsidRDefault="00287F5B" w:rsidP="00287F5B">
            <w:pPr>
              <w:pStyle w:val="TableParagraph"/>
              <w:spacing w:before="43"/>
              <w:ind w:right="178"/>
              <w:jc w:val="center"/>
              <w:rPr>
                <w:rFonts w:ascii="GHEA Grapalat" w:hAnsi="GHEA Grapalat"/>
                <w:b/>
                <w:w w:val="110"/>
              </w:rPr>
            </w:pPr>
            <w:r w:rsidRPr="00A11CE1">
              <w:rPr>
                <w:rFonts w:ascii="GHEA Grapalat" w:hAnsi="GHEA Grapalat"/>
                <w:b/>
                <w:w w:val="110"/>
              </w:rPr>
              <w:t>25.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Հոգեբուժական կազմակերպության գործադիր մարմինը գրավոր սահմանել է հոգեբուժական կազմակերպությունում գտնվող հոգեկան առողջության խնդիր ունեցող անձին իր իրավունքների, ազատությունների, դրանց սահմանափակումների, ինչպես նաև հոգեկան խանգարման բնույթի, առաջարկվող բուժման նպատակի, մեթոդաբանության, </w:t>
            </w:r>
            <w:proofErr w:type="spellStart"/>
            <w:r w:rsidRPr="00745306">
              <w:rPr>
                <w:rFonts w:ascii="GHEA Grapalat" w:eastAsia="Arial Unicode MS" w:hAnsi="GHEA Grapalat" w:cs="Sylfaen"/>
                <w:color w:val="000000"/>
                <w:shd w:val="clear" w:color="auto" w:fill="FFFFFF"/>
                <w:lang w:val="hy-AM" w:eastAsia="ru-RU"/>
              </w:rPr>
              <w:t>տևողության</w:t>
            </w:r>
            <w:proofErr w:type="spellEnd"/>
            <w:r w:rsidRPr="00745306">
              <w:rPr>
                <w:rFonts w:ascii="GHEA Grapalat" w:eastAsia="Arial Unicode MS" w:hAnsi="GHEA Grapalat" w:cs="Sylfaen"/>
                <w:color w:val="000000"/>
                <w:shd w:val="clear" w:color="auto" w:fill="FFFFFF"/>
                <w:lang w:val="hy-AM" w:eastAsia="ru-RU"/>
              </w:rPr>
              <w:t xml:space="preserve">, ինչպես նաև կողմնակի ազդեցության և ակնկալվող արդյունքների, հոգեբուժական օգնությունից և սպասարկումից հրաժարվելու </w:t>
            </w:r>
            <w:proofErr w:type="spellStart"/>
            <w:r w:rsidRPr="00745306">
              <w:rPr>
                <w:rFonts w:ascii="GHEA Grapalat" w:eastAsia="Arial Unicode MS" w:hAnsi="GHEA Grapalat" w:cs="Sylfaen"/>
                <w:color w:val="000000"/>
                <w:shd w:val="clear" w:color="auto" w:fill="FFFFFF"/>
                <w:lang w:val="hy-AM" w:eastAsia="ru-RU"/>
              </w:rPr>
              <w:t>հետևանքների</w:t>
            </w:r>
            <w:proofErr w:type="spellEnd"/>
            <w:r w:rsidRPr="00745306">
              <w:rPr>
                <w:rFonts w:ascii="GHEA Grapalat" w:eastAsia="Arial Unicode MS" w:hAnsi="GHEA Grapalat" w:cs="Sylfaen"/>
                <w:color w:val="000000"/>
                <w:shd w:val="clear" w:color="auto" w:fill="FFFFFF"/>
                <w:lang w:val="hy-AM" w:eastAsia="ru-RU"/>
              </w:rPr>
              <w:t xml:space="preserve"> վերաբերյալ իրազեկելու համար պատասխանատու անձանց</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Հոգեբուժական օգնության և</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սպասարկման մասին»  օրենք, հավելված</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19,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t>Առողջապահության նախարարի 2021 թվականի դեկտեմբերի 08-ի N 90-Ն հրաման հավելված 2</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12</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A11CE1">
              <w:rPr>
                <w:rFonts w:ascii="GHEA Grapalat" w:eastAsia="Arial Unicode MS" w:hAnsi="GHEA Grapalat" w:cs="Arial Unicode MS"/>
                <w:noProof/>
                <w:lang w:val="hy-AM" w:eastAsia="ru-RU"/>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005A67"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005A67">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A11CE1" w:rsidRDefault="00287F5B" w:rsidP="00287F5B">
            <w:pPr>
              <w:pStyle w:val="TableParagraph"/>
              <w:spacing w:before="43"/>
              <w:ind w:right="178"/>
              <w:jc w:val="center"/>
              <w:rPr>
                <w:rFonts w:ascii="GHEA Grapalat" w:hAnsi="GHEA Grapalat"/>
                <w:b/>
                <w:w w:val="110"/>
              </w:rPr>
            </w:pPr>
            <w:r w:rsidRPr="00A11CE1">
              <w:rPr>
                <w:rFonts w:ascii="GHEA Grapalat" w:hAnsi="GHEA Grapalat"/>
                <w:b/>
                <w:w w:val="110"/>
              </w:rPr>
              <w:t>26.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Հոգեկան առողջության խնդիր ունեցող անձի հիվանդանոցային բժշկական օգնությունը և սպասարկումը կազմակերպվում է Անձի </w:t>
            </w:r>
            <w:r w:rsidRPr="00745306">
              <w:rPr>
                <w:rFonts w:ascii="GHEA Grapalat" w:eastAsia="Arial Unicode MS" w:hAnsi="GHEA Grapalat" w:cs="Sylfaen"/>
                <w:color w:val="000000"/>
                <w:shd w:val="clear" w:color="auto" w:fill="FFFFFF"/>
                <w:lang w:val="hy-AM" w:eastAsia="ru-RU"/>
              </w:rPr>
              <w:lastRenderedPageBreak/>
              <w:t xml:space="preserve">հաշվառման վայրի </w:t>
            </w:r>
            <w:proofErr w:type="spellStart"/>
            <w:r w:rsidRPr="00745306">
              <w:rPr>
                <w:rFonts w:ascii="GHEA Grapalat" w:eastAsia="Arial Unicode MS" w:hAnsi="GHEA Grapalat" w:cs="Sylfaen"/>
                <w:color w:val="000000"/>
                <w:shd w:val="clear" w:color="auto" w:fill="FFFFFF"/>
                <w:lang w:val="hy-AM" w:eastAsia="ru-RU"/>
              </w:rPr>
              <w:t>արտահիվանդանոցային</w:t>
            </w:r>
            <w:proofErr w:type="spellEnd"/>
            <w:r w:rsidRPr="00745306">
              <w:rPr>
                <w:rFonts w:ascii="GHEA Grapalat" w:eastAsia="Arial Unicode MS" w:hAnsi="GHEA Grapalat" w:cs="Sylfaen"/>
                <w:color w:val="000000"/>
                <w:shd w:val="clear" w:color="auto" w:fill="FFFFFF"/>
                <w:lang w:val="hy-AM" w:eastAsia="ru-RU"/>
              </w:rPr>
              <w:t xml:space="preserve"> հոգեբուժական օգնություն և սպասարկում իրականացնող կազմակերպության բժշկի ուղեգրով կամ հոգեկան առողջության խնդիր ունեցող անձի </w:t>
            </w:r>
            <w:proofErr w:type="spellStart"/>
            <w:r w:rsidRPr="00745306">
              <w:rPr>
                <w:rFonts w:ascii="GHEA Grapalat" w:eastAsia="Arial Unicode MS" w:hAnsi="GHEA Grapalat" w:cs="Sylfaen"/>
                <w:color w:val="000000"/>
                <w:shd w:val="clear" w:color="auto" w:fill="FFFFFF"/>
                <w:lang w:val="hy-AM" w:eastAsia="ru-RU"/>
              </w:rPr>
              <w:t>արտահիվանդանոցային</w:t>
            </w:r>
            <w:proofErr w:type="spellEnd"/>
            <w:r w:rsidRPr="00745306">
              <w:rPr>
                <w:rFonts w:ascii="GHEA Grapalat" w:eastAsia="Arial Unicode MS" w:hAnsi="GHEA Grapalat" w:cs="Sylfaen"/>
                <w:color w:val="000000"/>
                <w:shd w:val="clear" w:color="auto" w:fill="FFFFFF"/>
                <w:lang w:val="hy-AM" w:eastAsia="ru-RU"/>
              </w:rPr>
              <w:t xml:space="preserve"> շարունակական բուժում և հսկողություն իրականացնող </w:t>
            </w:r>
            <w:proofErr w:type="spellStart"/>
            <w:r w:rsidRPr="00745306">
              <w:rPr>
                <w:rFonts w:ascii="GHEA Grapalat" w:eastAsia="Arial Unicode MS" w:hAnsi="GHEA Grapalat" w:cs="Sylfaen"/>
                <w:color w:val="000000"/>
                <w:shd w:val="clear" w:color="auto" w:fill="FFFFFF"/>
                <w:lang w:val="hy-AM" w:eastAsia="ru-RU"/>
              </w:rPr>
              <w:t>արտահիվանդանոցային</w:t>
            </w:r>
            <w:proofErr w:type="spellEnd"/>
            <w:r w:rsidRPr="00745306">
              <w:rPr>
                <w:rFonts w:ascii="GHEA Grapalat" w:eastAsia="Arial Unicode MS" w:hAnsi="GHEA Grapalat" w:cs="Sylfaen"/>
                <w:color w:val="000000"/>
                <w:shd w:val="clear" w:color="auto" w:fill="FFFFFF"/>
                <w:lang w:val="hy-AM" w:eastAsia="ru-RU"/>
              </w:rPr>
              <w:t xml:space="preserve"> հոգեբուժական բժշկական օգնության և սպասարկման տեսակի լիցենզիա ունեցող կազմակերպության բժշկի ուղեգրով կամ անհետաձգելի հիվանդանոցային բժշկական օգնություն և սպասարկում պահանջող դեպքերում՝ շտապ բժշկական օգնության ծառայության բժշկ </w:t>
            </w:r>
            <w:proofErr w:type="spellStart"/>
            <w:r w:rsidRPr="00745306">
              <w:rPr>
                <w:rFonts w:ascii="GHEA Grapalat" w:eastAsia="Arial Unicode MS" w:hAnsi="GHEA Grapalat" w:cs="Sylfaen"/>
                <w:color w:val="000000"/>
                <w:shd w:val="clear" w:color="auto" w:fill="FFFFFF"/>
                <w:lang w:val="hy-AM" w:eastAsia="ru-RU"/>
              </w:rPr>
              <w:t>իուղեգրով</w:t>
            </w:r>
            <w:proofErr w:type="spellEnd"/>
            <w:r w:rsidRPr="00745306">
              <w:rPr>
                <w:rFonts w:ascii="GHEA Grapalat" w:eastAsia="Arial Unicode MS" w:hAnsi="GHEA Grapalat" w:cs="Sylfaen"/>
                <w:color w:val="000000"/>
                <w:shd w:val="clear" w:color="auto" w:fill="FFFFFF"/>
                <w:lang w:val="hy-AM" w:eastAsia="ru-RU"/>
              </w:rPr>
              <w:t xml:space="preserve">, կամ կոնտակտային անձի, իսկ օրինական ներկայացուցչի առկայության դեպքում` նաև օրինական ներկայացուցչի կողմից դիմելու     դեպքում` տվյալ հոգեբուժական կազմակերպության ընդունարանի (հերթապահ) բժշկի </w:t>
            </w:r>
            <w:r>
              <w:rPr>
                <w:rFonts w:ascii="GHEA Grapalat" w:eastAsia="Arial Unicode MS" w:hAnsi="GHEA Grapalat" w:cs="Sylfaen"/>
                <w:color w:val="000000"/>
                <w:shd w:val="clear" w:color="auto" w:fill="FFFFFF"/>
                <w:lang w:val="hy-AM" w:eastAsia="ru-RU"/>
              </w:rPr>
              <w:t>ուղեգրով</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87F5B" w:rsidRPr="00CF496F"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CF496F">
              <w:rPr>
                <w:rFonts w:ascii="GHEA Grapalat" w:eastAsia="Arial Unicode MS" w:hAnsi="GHEA Grapalat" w:cs="Arial Unicode MS"/>
                <w:noProof/>
                <w:lang w:val="hy-AM" w:eastAsia="ru-RU"/>
              </w:rPr>
              <w:lastRenderedPageBreak/>
              <w:t xml:space="preserve">Առողջապահության նախարարի 2021 թվականի դեկտեմբերի </w:t>
            </w:r>
            <w:r w:rsidRPr="00CF496F">
              <w:rPr>
                <w:rFonts w:ascii="GHEA Grapalat" w:eastAsia="Arial Unicode MS" w:hAnsi="GHEA Grapalat" w:cs="Arial Unicode MS"/>
                <w:noProof/>
                <w:lang w:val="hy-AM" w:eastAsia="ru-RU"/>
              </w:rPr>
              <w:lastRenderedPageBreak/>
              <w:t>08-ի N 90-Ն հրաման հավելված 1</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9, հավելված 2</w:t>
            </w:r>
            <w:r>
              <w:rPr>
                <w:rFonts w:ascii="GHEA Grapalat" w:eastAsia="Arial Unicode MS" w:hAnsi="GHEA Grapalat" w:cs="Arial Unicode MS"/>
                <w:noProof/>
                <w:lang w:val="hy-AM" w:eastAsia="ru-RU"/>
              </w:rPr>
              <w:t>,</w:t>
            </w:r>
            <w:r w:rsidRPr="00CF496F">
              <w:rPr>
                <w:rFonts w:ascii="GHEA Grapalat" w:eastAsia="Arial Unicode MS" w:hAnsi="GHEA Grapalat" w:cs="Arial Unicode MS"/>
                <w:noProof/>
                <w:lang w:val="hy-AM" w:eastAsia="ru-RU"/>
              </w:rPr>
              <w:t xml:space="preserve"> կետ 3</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462E34"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62E34">
              <w:rPr>
                <w:rFonts w:ascii="GHEA Grapalat" w:eastAsia="Arial Unicode MS" w:hAnsi="GHEA Grapalat" w:cs="Arial Unicode MS"/>
                <w:noProof/>
                <w:lang w:val="hy-AM" w:eastAsia="ru-RU"/>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right="178"/>
              <w:jc w:val="center"/>
              <w:rPr>
                <w:rFonts w:ascii="GHEA Grapalat" w:hAnsi="GHEA Grapalat"/>
                <w:w w:val="110"/>
              </w:rPr>
            </w:pPr>
            <w:r w:rsidRPr="00A11CE1">
              <w:rPr>
                <w:rFonts w:ascii="GHEA Grapalat" w:hAnsi="GHEA Grapalat"/>
                <w:b/>
                <w:w w:val="110"/>
              </w:rPr>
              <w:t>27.</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Հոգեբուժական կազմակերպություն ընդունված հոգեկան առողջության խնդիր ունեցող անձը, իսկ օրինական ներկայացուցչի առկայության դեպքում` նաև օրինական ներկայացուցիչը, բժիշկ-հոգեբույժի կողմից ընդունվելուց հետո՝ մեկ օրացուցային օրվա ընթացքում, իրազեկվում են հոգեկան առողջության խնդիրներ ունեցող </w:t>
            </w:r>
            <w:r w:rsidRPr="00745306">
              <w:rPr>
                <w:rFonts w:ascii="GHEA Grapalat" w:eastAsia="Arial Unicode MS" w:hAnsi="GHEA Grapalat" w:cs="Sylfaen"/>
                <w:color w:val="000000"/>
                <w:shd w:val="clear" w:color="auto" w:fill="FFFFFF"/>
                <w:lang w:val="hy-AM" w:eastAsia="ru-RU"/>
              </w:rPr>
              <w:lastRenderedPageBreak/>
              <w:t xml:space="preserve">անձի իրավունքների, ազատությունների, դրանց սահմանափակումների, ինչպես նաև հոգեկան խանգարման բնույթի, առաջարկվող բուժման նպատակի, մեթոդաբանության, </w:t>
            </w:r>
            <w:proofErr w:type="spellStart"/>
            <w:r w:rsidRPr="00745306">
              <w:rPr>
                <w:rFonts w:ascii="GHEA Grapalat" w:eastAsia="Arial Unicode MS" w:hAnsi="GHEA Grapalat" w:cs="Sylfaen"/>
                <w:color w:val="000000"/>
                <w:shd w:val="clear" w:color="auto" w:fill="FFFFFF"/>
                <w:lang w:val="hy-AM" w:eastAsia="ru-RU"/>
              </w:rPr>
              <w:t>տևողության</w:t>
            </w:r>
            <w:proofErr w:type="spellEnd"/>
            <w:r w:rsidRPr="00745306">
              <w:rPr>
                <w:rFonts w:ascii="GHEA Grapalat" w:eastAsia="Arial Unicode MS" w:hAnsi="GHEA Grapalat" w:cs="Sylfaen"/>
                <w:color w:val="000000"/>
                <w:shd w:val="clear" w:color="auto" w:fill="FFFFFF"/>
                <w:lang w:val="hy-AM" w:eastAsia="ru-RU"/>
              </w:rPr>
              <w:t xml:space="preserve">, ինչպես նաև կողմնակի ազդեցության և ակնկալվող արդյունքների, հոգեբուժական օգնությունից և սպասարկումից հրաժարվելու </w:t>
            </w:r>
            <w:proofErr w:type="spellStart"/>
            <w:r w:rsidRPr="00745306">
              <w:rPr>
                <w:rFonts w:ascii="GHEA Grapalat" w:eastAsia="Arial Unicode MS" w:hAnsi="GHEA Grapalat" w:cs="Sylfaen"/>
                <w:color w:val="000000"/>
                <w:shd w:val="clear" w:color="auto" w:fill="FFFFFF"/>
                <w:lang w:val="hy-AM" w:eastAsia="ru-RU"/>
              </w:rPr>
              <w:t>հետևանքների</w:t>
            </w:r>
            <w:proofErr w:type="spellEnd"/>
            <w:r w:rsidRPr="00745306">
              <w:rPr>
                <w:rFonts w:ascii="GHEA Grapalat" w:eastAsia="Arial Unicode MS" w:hAnsi="GHEA Grapalat" w:cs="Sylfaen"/>
                <w:color w:val="000000"/>
                <w:shd w:val="clear" w:color="auto" w:fill="FFFFFF"/>
                <w:lang w:val="hy-AM" w:eastAsia="ru-RU"/>
              </w:rPr>
              <w:t xml:space="preserve"> վերաբերյալ` այդ մասին համապատասխան նշում կատարելով հոգեկան առողջության խնդիր ունեցող անձի բժշկական փաստաթղթում </w:t>
            </w:r>
            <w:r w:rsidRPr="001C6191">
              <w:rPr>
                <w:rFonts w:ascii="GHEA Grapalat" w:eastAsia="Arial Unicode MS" w:hAnsi="GHEA Grapalat" w:cs="Sylfaen"/>
                <w:b/>
                <w:color w:val="000000"/>
                <w:sz w:val="20"/>
                <w:szCs w:val="20"/>
                <w:shd w:val="clear" w:color="auto" w:fill="FFFFFF"/>
                <w:lang w:val="hy-AM" w:eastAsia="ru-RU"/>
              </w:rPr>
              <w:t>Նշում 2*</w:t>
            </w:r>
          </w:p>
        </w:tc>
        <w:tc>
          <w:tcPr>
            <w:tcW w:w="2880" w:type="dxa"/>
            <w:tcBorders>
              <w:top w:val="single" w:sz="4" w:space="0" w:color="000000"/>
              <w:left w:val="single" w:sz="4" w:space="0" w:color="000000"/>
              <w:bottom w:val="single" w:sz="4" w:space="0" w:color="000000"/>
              <w:right w:val="single" w:sz="4" w:space="0" w:color="000000"/>
            </w:tcBorders>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lastRenderedPageBreak/>
              <w:t>«</w:t>
            </w:r>
            <w:r w:rsidRPr="00745306">
              <w:rPr>
                <w:rFonts w:ascii="GHEA Grapalat" w:eastAsia="Arial Unicode MS" w:hAnsi="GHEA Grapalat" w:cs="Arial Unicode MS"/>
                <w:noProof/>
                <w:lang w:val="hy-AM" w:eastAsia="ru-RU"/>
              </w:rPr>
              <w:t>Հոգեբուժական օգնության և</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սպասարկման մասին»  օրենք, հոդված 5</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մաս 4</w:t>
            </w:r>
            <w:r w:rsidRPr="00745306">
              <w:rPr>
                <w:rFonts w:ascii="GHEA Grapalat" w:eastAsia="Arial Unicode MS" w:hAnsi="GHEA Grapalat" w:cs="Arial Unicode MS"/>
                <w:noProof/>
                <w:lang w:val="hy-AM" w:eastAsia="ru-RU"/>
              </w:rPr>
              <w:t>, հոդված 17</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6</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2, հավելված</w:t>
            </w:r>
            <w:r>
              <w:rPr>
                <w:rFonts w:ascii="GHEA Grapalat" w:eastAsia="Arial Unicode MS" w:hAnsi="GHEA Grapalat" w:cs="Arial Unicode MS"/>
                <w:noProof/>
                <w:lang w:val="hy-AM" w:eastAsia="ru-RU"/>
              </w:rPr>
              <w:t>ի</w:t>
            </w:r>
            <w:r w:rsidRPr="00745306">
              <w:rPr>
                <w:rFonts w:ascii="GHEA Grapalat" w:eastAsia="Arial Unicode MS" w:hAnsi="GHEA Grapalat" w:cs="Arial Unicode MS"/>
                <w:noProof/>
                <w:lang w:val="hy-AM" w:eastAsia="ru-RU"/>
              </w:rPr>
              <w:t xml:space="preserve"> կետ 16,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lastRenderedPageBreak/>
              <w:t xml:space="preserve">Առողջապահության նախարարի 2021 թվականի դեկտեմբերի 08-ի N 90-Ն հրաման հավելված 2 կետ 12,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մայիսի 06-ի </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N 31-Ն հրաման</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A11CE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spacing w:line="276" w:lineRule="auto"/>
              <w:ind w:left="100" w:right="90"/>
              <w:jc w:val="center"/>
              <w:rPr>
                <w:rFonts w:ascii="GHEA Grapalat" w:hAnsi="GHEA Grapalat"/>
                <w:w w:val="120"/>
              </w:rPr>
            </w:pPr>
            <w:r w:rsidRPr="00462E34">
              <w:rPr>
                <w:rFonts w:ascii="GHEA Grapalat" w:eastAsia="Arial Unicode MS" w:hAnsi="GHEA Grapalat" w:cs="Sylfaen"/>
                <w:color w:val="000000"/>
                <w:shd w:val="clear" w:color="auto" w:fill="FFFFFF"/>
                <w:lang w:val="hy-AM" w:eastAsia="ru-RU"/>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right="178"/>
              <w:jc w:val="center"/>
              <w:rPr>
                <w:rFonts w:ascii="GHEA Grapalat" w:hAnsi="GHEA Grapalat"/>
                <w:w w:val="110"/>
              </w:rPr>
            </w:pPr>
            <w:r w:rsidRPr="001C6191">
              <w:rPr>
                <w:rFonts w:ascii="GHEA Grapalat" w:hAnsi="GHEA Grapalat"/>
                <w:b/>
                <w:w w:val="110"/>
              </w:rPr>
              <w:t>28.</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Իրազեկման թերթիկը ստորագրում են հոգեկան առողջության խնդիր ունեցող անձը, իսկ օրինական ներկայացուցչի առկայության դեպքում` օրինական ներկայացուցիչը և իրազեկման համար պատասխանատուն իրազեկման թերթիկը կազմվում է երկու օրինակից, մեկ օրինակը հանձնվում է հոգեկան առողջության խնդիր ունեցող անձին, իսկ օրինական ներկայացուցչի առկայության դեպքում պատշաճ ծանուցմամբ` նաև օրինական ներկայացուցչին, իսկ մյուս օրինակը կցվում է բժշկական փաստաթղթին</w:t>
            </w:r>
            <w:r>
              <w:rPr>
                <w:rFonts w:ascii="GHEA Grapalat" w:eastAsia="Arial Unicode MS" w:hAnsi="GHEA Grapalat" w:cs="Sylfaen"/>
                <w:color w:val="000000"/>
                <w:shd w:val="clear" w:color="auto" w:fill="FFFFFF"/>
                <w:lang w:val="hy-AM" w:eastAsia="ru-RU"/>
              </w:rPr>
              <w:t></w:t>
            </w:r>
          </w:p>
        </w:tc>
        <w:tc>
          <w:tcPr>
            <w:tcW w:w="2880" w:type="dxa"/>
            <w:tcBorders>
              <w:top w:val="single" w:sz="4" w:space="0" w:color="000000"/>
              <w:left w:val="single" w:sz="4" w:space="0" w:color="000000"/>
              <w:bottom w:val="single" w:sz="4" w:space="0" w:color="000000"/>
              <w:right w:val="single" w:sz="4" w:space="0" w:color="000000"/>
            </w:tcBorders>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սպասարկման մասին»  օրենք, հոդված 5</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4, հոդված 17 մաս 6 կետ 2, հավելված</w:t>
            </w:r>
            <w:r>
              <w:rPr>
                <w:rFonts w:ascii="GHEA Grapalat" w:eastAsia="Arial Unicode MS" w:hAnsi="GHEA Grapalat" w:cs="Arial Unicode MS"/>
                <w:noProof/>
                <w:lang w:val="hy-AM" w:eastAsia="ru-RU"/>
              </w:rPr>
              <w:t>ի</w:t>
            </w:r>
            <w:r w:rsidRPr="00745306">
              <w:rPr>
                <w:rFonts w:ascii="GHEA Grapalat" w:eastAsia="Arial Unicode MS" w:hAnsi="GHEA Grapalat" w:cs="Arial Unicode MS"/>
                <w:noProof/>
                <w:lang w:val="hy-AM" w:eastAsia="ru-RU"/>
              </w:rPr>
              <w:t xml:space="preserve"> կետ 17, </w:t>
            </w:r>
          </w:p>
          <w:p w:rsidR="00287F5B" w:rsidRPr="00410380" w:rsidRDefault="00287F5B" w:rsidP="00287F5B">
            <w:pPr>
              <w:pStyle w:val="TableParagraph"/>
              <w:spacing w:before="27" w:line="276" w:lineRule="auto"/>
              <w:ind w:left="99" w:right="85"/>
              <w:jc w:val="center"/>
              <w:rPr>
                <w:rFonts w:ascii="GHEA Grapalat" w:eastAsia="Arial Unicode MS" w:hAnsi="GHEA Grapalat" w:cs="Arial Unicode MS"/>
                <w:noProof/>
                <w:sz w:val="10"/>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դեկտեմբերի 08-ի N 90-Ն հրաման հավելված 2 կետ 12, </w:t>
            </w:r>
          </w:p>
          <w:p w:rsidR="00287F5B" w:rsidRPr="00410380" w:rsidRDefault="00287F5B" w:rsidP="00287F5B">
            <w:pPr>
              <w:pStyle w:val="TableParagraph"/>
              <w:spacing w:before="27" w:line="276" w:lineRule="auto"/>
              <w:ind w:left="99" w:right="85"/>
              <w:jc w:val="center"/>
              <w:rPr>
                <w:rFonts w:ascii="GHEA Grapalat" w:eastAsia="Arial Unicode MS" w:hAnsi="GHEA Grapalat" w:cs="Arial Unicode MS"/>
                <w:noProof/>
                <w:sz w:val="10"/>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մայիսի 06-ի </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N 31-Ն հրաման</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462E34" w:rsidRDefault="00287F5B" w:rsidP="00287F5B">
            <w:pPr>
              <w:pStyle w:val="TableParagraph"/>
              <w:jc w:val="center"/>
              <w:rPr>
                <w:rFonts w:ascii="GHEA Grapalat" w:hAnsi="GHEA Grapalat"/>
                <w:lang w:val="hy-AM"/>
              </w:rPr>
            </w:pPr>
            <w:r w:rsidRPr="00462E34">
              <w:rPr>
                <w:rFonts w:ascii="GHEA Grapalat" w:hAnsi="GHEA Grapalat"/>
                <w:lang w:val="hy-AM"/>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lastRenderedPageBreak/>
              <w:t>29.</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Եթե հոգեկան առողջության խնդիր ունեցող անձը, ելնելով իր առողջական վիճակից, ի վիճակի չէ հասկանալ իր իրավունքները կամ ստորագրել իրազեկման թերթիկը, ապա տվյալ անձի իրավունքների և պարտականությունների մասին իրազեկվում է միայն նրա օրինական  </w:t>
            </w:r>
            <w:r w:rsidRPr="00A90FAB">
              <w:rPr>
                <w:rFonts w:ascii="GHEA Grapalat" w:eastAsia="Arial Unicode MS" w:hAnsi="GHEA Grapalat" w:cs="Sylfaen"/>
                <w:color w:val="000000"/>
                <w:spacing w:val="-4"/>
                <w:shd w:val="clear" w:color="auto" w:fill="FFFFFF"/>
                <w:lang w:val="hy-AM" w:eastAsia="ru-RU"/>
              </w:rPr>
              <w:t>ներկայացուցիչը եթե առկա է, որն էլ ստորագրում է ն</w:t>
            </w:r>
            <w:r w:rsidRPr="00745306">
              <w:rPr>
                <w:rFonts w:ascii="GHEA Grapalat" w:eastAsia="Arial Unicode MS" w:hAnsi="GHEA Grapalat" w:cs="Sylfaen"/>
                <w:color w:val="000000"/>
                <w:shd w:val="clear" w:color="auto" w:fill="FFFFFF"/>
                <w:lang w:val="hy-AM" w:eastAsia="ru-RU"/>
              </w:rPr>
              <w:t xml:space="preserve">շված իրազեկման թերթիկը, որի մասին </w:t>
            </w:r>
            <w:r w:rsidRPr="00A90FAB">
              <w:rPr>
                <w:rFonts w:ascii="GHEA Grapalat" w:eastAsia="Arial Unicode MS" w:hAnsi="GHEA Grapalat" w:cs="Sylfaen"/>
                <w:color w:val="000000"/>
                <w:spacing w:val="-2"/>
                <w:shd w:val="clear" w:color="auto" w:fill="FFFFFF"/>
                <w:lang w:val="hy-AM" w:eastAsia="ru-RU"/>
              </w:rPr>
              <w:t>կատարվում է նշում բժշկական փաստաթղթերում</w:t>
            </w:r>
            <w:r w:rsidRPr="00745306">
              <w:rPr>
                <w:rFonts w:ascii="GHEA Grapalat" w:eastAsia="Arial Unicode MS" w:hAnsi="GHEA Grapalat" w:cs="Sylfaen"/>
                <w:color w:val="000000"/>
                <w:shd w:val="clear" w:color="auto" w:fill="FFFFFF"/>
                <w:lang w:val="hy-AM" w:eastAsia="ru-RU"/>
              </w:rPr>
              <w:t xml:space="preserve">, իսկ անձի առողջական վիճակի բարելավման դեպքում տվյալ անձն իրազեկվում է իր </w:t>
            </w:r>
            <w:r w:rsidRPr="00A90FAB">
              <w:rPr>
                <w:rFonts w:ascii="GHEA Grapalat" w:eastAsia="Arial Unicode MS" w:hAnsi="GHEA Grapalat" w:cs="Sylfaen"/>
                <w:color w:val="000000"/>
                <w:spacing w:val="-6"/>
                <w:shd w:val="clear" w:color="auto" w:fill="FFFFFF"/>
                <w:lang w:val="hy-AM" w:eastAsia="ru-RU"/>
              </w:rPr>
              <w:t>իրավունքների, իրավունքների սահմանափակում</w:t>
            </w:r>
            <w:r w:rsidR="00A90FAB">
              <w:rPr>
                <w:rFonts w:ascii="GHEA Grapalat" w:eastAsia="Arial Unicode MS" w:hAnsi="GHEA Grapalat" w:cs="Sylfaen"/>
                <w:color w:val="000000"/>
                <w:spacing w:val="-6"/>
                <w:shd w:val="clear" w:color="auto" w:fill="FFFFFF"/>
                <w:lang w:val="hy-AM" w:eastAsia="ru-RU"/>
              </w:rPr>
              <w:softHyphen/>
            </w:r>
            <w:r w:rsidRPr="00A90FAB">
              <w:rPr>
                <w:rFonts w:ascii="GHEA Grapalat" w:eastAsia="Arial Unicode MS" w:hAnsi="GHEA Grapalat" w:cs="Sylfaen"/>
                <w:color w:val="000000"/>
                <w:spacing w:val="-6"/>
                <w:shd w:val="clear" w:color="auto" w:fill="FFFFFF"/>
                <w:lang w:val="hy-AM" w:eastAsia="ru-RU"/>
              </w:rPr>
              <w:t>ների</w:t>
            </w:r>
            <w:r w:rsidRPr="00745306">
              <w:rPr>
                <w:rFonts w:ascii="GHEA Grapalat" w:eastAsia="Arial Unicode MS" w:hAnsi="GHEA Grapalat" w:cs="Sylfaen"/>
                <w:color w:val="000000"/>
                <w:shd w:val="clear" w:color="auto" w:fill="FFFFFF"/>
                <w:lang w:val="hy-AM" w:eastAsia="ru-RU"/>
              </w:rPr>
              <w:t xml:space="preserve"> մասին, և նրան առաջարկվում է ստորագրել իրազեկման թերթիկը, իսկ դրանից հրաժարվելու դեպքում կրկին նշում է կատարվում բժշկական փաստաթղթերում</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tabs>
                <w:tab w:val="left" w:pos="2790"/>
              </w:tabs>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w:t>
            </w:r>
          </w:p>
          <w:p w:rsidR="00287F5B" w:rsidRDefault="00287F5B" w:rsidP="00287F5B">
            <w:pPr>
              <w:pStyle w:val="TableParagraph"/>
              <w:tabs>
                <w:tab w:val="left" w:pos="2790"/>
              </w:tabs>
              <w:spacing w:before="27" w:line="276" w:lineRule="auto"/>
              <w:ind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օգնության և </w:t>
            </w:r>
            <w:r>
              <w:rPr>
                <w:rFonts w:ascii="GHEA Grapalat" w:eastAsia="Arial Unicode MS" w:hAnsi="GHEA Grapalat" w:cs="Arial Unicode MS"/>
                <w:noProof/>
                <w:lang w:val="hy-AM" w:eastAsia="ru-RU"/>
              </w:rPr>
              <w:t>ս</w:t>
            </w:r>
            <w:r w:rsidRPr="00745306">
              <w:rPr>
                <w:rFonts w:ascii="GHEA Grapalat" w:eastAsia="Arial Unicode MS" w:hAnsi="GHEA Grapalat" w:cs="Arial Unicode MS"/>
                <w:noProof/>
                <w:lang w:val="hy-AM" w:eastAsia="ru-RU"/>
              </w:rPr>
              <w:t>պասարկման մասին»  օրենք, հավելված</w:t>
            </w:r>
            <w:r>
              <w:rPr>
                <w:rFonts w:ascii="GHEA Grapalat" w:eastAsia="Arial Unicode MS" w:hAnsi="GHEA Grapalat" w:cs="Arial Unicode MS"/>
                <w:noProof/>
                <w:lang w:val="hy-AM" w:eastAsia="ru-RU"/>
              </w:rPr>
              <w:t>,</w:t>
            </w:r>
          </w:p>
          <w:p w:rsidR="00287F5B" w:rsidRDefault="00287F5B" w:rsidP="00287F5B">
            <w:pPr>
              <w:pStyle w:val="TableParagraph"/>
              <w:tabs>
                <w:tab w:val="left" w:pos="2790"/>
              </w:tabs>
              <w:spacing w:before="27" w:line="276" w:lineRule="auto"/>
              <w:ind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կետ 21, կետ 22, </w:t>
            </w:r>
          </w:p>
          <w:p w:rsidR="00287F5B" w:rsidRDefault="00287F5B" w:rsidP="00287F5B">
            <w:pPr>
              <w:pStyle w:val="TableParagraph"/>
              <w:tabs>
                <w:tab w:val="left" w:pos="2790"/>
              </w:tabs>
              <w:spacing w:before="27" w:line="276" w:lineRule="auto"/>
              <w:ind w:right="85"/>
              <w:jc w:val="center"/>
              <w:rPr>
                <w:rFonts w:ascii="GHEA Grapalat" w:eastAsia="Arial Unicode MS" w:hAnsi="GHEA Grapalat" w:cs="Arial Unicode MS"/>
                <w:noProof/>
                <w:lang w:val="hy-AM" w:eastAsia="ru-RU"/>
              </w:rPr>
            </w:pPr>
          </w:p>
          <w:p w:rsidR="00287F5B" w:rsidRDefault="00287F5B" w:rsidP="00287F5B">
            <w:pPr>
              <w:pStyle w:val="TableParagraph"/>
              <w:tabs>
                <w:tab w:val="left" w:pos="2790"/>
              </w:tabs>
              <w:spacing w:before="27" w:line="276" w:lineRule="auto"/>
              <w:ind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w:t>
            </w:r>
          </w:p>
          <w:p w:rsidR="00287F5B" w:rsidRPr="00745306" w:rsidRDefault="00287F5B" w:rsidP="00287F5B">
            <w:pPr>
              <w:pStyle w:val="TableParagraph"/>
              <w:tabs>
                <w:tab w:val="left" w:pos="2790"/>
              </w:tabs>
              <w:spacing w:before="27" w:line="276" w:lineRule="auto"/>
              <w:ind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462E34" w:rsidRDefault="00287F5B" w:rsidP="00287F5B">
            <w:pPr>
              <w:pStyle w:val="TableParagraph"/>
              <w:jc w:val="center"/>
              <w:rPr>
                <w:rFonts w:ascii="GHEA Grapalat" w:hAnsi="GHEA Grapalat"/>
                <w:lang w:val="hy-AM"/>
              </w:rPr>
            </w:pPr>
            <w:r w:rsidRPr="00462E34">
              <w:rPr>
                <w:rFonts w:ascii="GHEA Grapalat" w:hAnsi="GHEA Grapalat"/>
                <w:lang w:val="hy-AM"/>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30.</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Կազմակերպության բժշկական օգնություն և </w:t>
            </w:r>
            <w:r w:rsidRPr="00F367A7">
              <w:rPr>
                <w:rFonts w:ascii="GHEA Grapalat" w:eastAsia="Arial Unicode MS" w:hAnsi="GHEA Grapalat" w:cs="Sylfaen"/>
                <w:color w:val="000000"/>
                <w:spacing w:val="-6"/>
                <w:shd w:val="clear" w:color="auto" w:fill="FFFFFF"/>
                <w:lang w:val="hy-AM" w:eastAsia="ru-RU"/>
              </w:rPr>
              <w:t>սպասարկում իրականացնող յուրաքանչյուր բաժանմունք</w:t>
            </w:r>
            <w:r w:rsidRPr="00745306">
              <w:rPr>
                <w:rFonts w:ascii="GHEA Grapalat" w:eastAsia="Arial Unicode MS" w:hAnsi="GHEA Grapalat" w:cs="Sylfaen"/>
                <w:color w:val="000000"/>
                <w:shd w:val="clear" w:color="auto" w:fill="FFFFFF"/>
                <w:lang w:val="hy-AM" w:eastAsia="ru-RU"/>
              </w:rPr>
              <w:t xml:space="preserve"> ունի ծխախոտային արտադրա</w:t>
            </w:r>
            <w:r w:rsidR="00F367A7">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տեսակների և ծխախոտային արտադրա</w:t>
            </w:r>
            <w:r w:rsidR="00F367A7">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տեսակների փոխարինիչների օգտագործման համար առանձնացված հատուկ տարածք</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մայիսի 11-ի </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N 33-Ն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3</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462E34" w:rsidRDefault="00287F5B" w:rsidP="00287F5B">
            <w:pPr>
              <w:pStyle w:val="TableParagraph"/>
              <w:jc w:val="center"/>
              <w:rPr>
                <w:rFonts w:ascii="GHEA Grapalat" w:hAnsi="GHEA Grapalat"/>
                <w:lang w:val="hy-AM"/>
              </w:rPr>
            </w:pPr>
            <w:r w:rsidRPr="00462E34">
              <w:rPr>
                <w:rFonts w:ascii="GHEA Grapalat" w:hAnsi="GHEA Grapalat"/>
                <w:lang w:val="hy-AM"/>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31.</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Կազմակերպությունում </w:t>
            </w:r>
            <w:proofErr w:type="spellStart"/>
            <w:r w:rsidRPr="00745306">
              <w:rPr>
                <w:rFonts w:ascii="GHEA Grapalat" w:eastAsia="Arial Unicode MS" w:hAnsi="GHEA Grapalat" w:cs="Sylfaen"/>
                <w:color w:val="000000"/>
                <w:shd w:val="clear" w:color="auto" w:fill="FFFFFF"/>
                <w:lang w:val="hy-AM" w:eastAsia="ru-RU"/>
              </w:rPr>
              <w:t>պացիենտի</w:t>
            </w:r>
            <w:proofErr w:type="spellEnd"/>
            <w:r w:rsidRPr="00745306">
              <w:rPr>
                <w:rFonts w:ascii="GHEA Grapalat" w:eastAsia="Arial Unicode MS" w:hAnsi="GHEA Grapalat" w:cs="Sylfaen"/>
                <w:color w:val="000000"/>
                <w:shd w:val="clear" w:color="auto" w:fill="FFFFFF"/>
                <w:lang w:val="hy-AM" w:eastAsia="ru-RU"/>
              </w:rPr>
              <w:t xml:space="preserve"> հանգիստն ապահովելու համար առանձնացվում է </w:t>
            </w:r>
            <w:proofErr w:type="spellStart"/>
            <w:r w:rsidRPr="00745306">
              <w:rPr>
                <w:rFonts w:ascii="GHEA Grapalat" w:eastAsia="Arial Unicode MS" w:hAnsi="GHEA Grapalat" w:cs="Sylfaen"/>
                <w:color w:val="000000"/>
                <w:shd w:val="clear" w:color="auto" w:fill="FFFFFF"/>
                <w:lang w:val="hy-AM" w:eastAsia="ru-RU"/>
              </w:rPr>
              <w:t>պացիենտին</w:t>
            </w:r>
            <w:proofErr w:type="spellEnd"/>
            <w:r w:rsidRPr="00745306">
              <w:rPr>
                <w:rFonts w:ascii="GHEA Grapalat" w:eastAsia="Arial Unicode MS" w:hAnsi="GHEA Grapalat" w:cs="Sylfaen"/>
                <w:color w:val="000000"/>
                <w:shd w:val="clear" w:color="auto" w:fill="FFFFFF"/>
                <w:lang w:val="hy-AM" w:eastAsia="ru-RU"/>
              </w:rPr>
              <w:t xml:space="preserve"> հասանելի վայրում հանգստի գոտի՝ հագեցված բազմոցով, աթոռներով, սեղաններով, հեռուստացույցով, սեղանի խաղերով և </w:t>
            </w:r>
            <w:r w:rsidRPr="00745306">
              <w:rPr>
                <w:rFonts w:ascii="GHEA Grapalat" w:eastAsia="Arial Unicode MS" w:hAnsi="GHEA Grapalat" w:cs="Sylfaen"/>
                <w:color w:val="000000"/>
                <w:shd w:val="clear" w:color="auto" w:fill="FFFFFF"/>
                <w:lang w:val="hy-AM" w:eastAsia="ru-RU"/>
              </w:rPr>
              <w:lastRenderedPageBreak/>
              <w:t xml:space="preserve">զբաղվածության այլ միջոցներով, երեխաների համար՝ </w:t>
            </w:r>
            <w:proofErr w:type="spellStart"/>
            <w:r w:rsidRPr="00745306">
              <w:rPr>
                <w:rFonts w:ascii="GHEA Grapalat" w:eastAsia="Arial Unicode MS" w:hAnsi="GHEA Grapalat" w:cs="Sylfaen"/>
                <w:color w:val="000000"/>
                <w:shd w:val="clear" w:color="auto" w:fill="FFFFFF"/>
                <w:lang w:val="hy-AM" w:eastAsia="ru-RU"/>
              </w:rPr>
              <w:t>խաղասենյակներով</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lastRenderedPageBreak/>
              <w:t xml:space="preserve">Առողջապահության նախարարի 2021 թվականի մայիսի 31-ի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N</w:t>
            </w:r>
            <w:r>
              <w:rPr>
                <w:rFonts w:ascii="GHEA Grapalat" w:eastAsia="Arial Unicode MS" w:hAnsi="GHEA Grapalat" w:cs="Arial Unicode MS"/>
                <w:noProof/>
                <w:lang w:val="hy-AM" w:eastAsia="ru-RU"/>
              </w:rPr>
              <w:t xml:space="preserve"> </w:t>
            </w:r>
            <w:r w:rsidRPr="00745306">
              <w:rPr>
                <w:rFonts w:ascii="GHEA Grapalat" w:eastAsia="Arial Unicode MS" w:hAnsi="GHEA Grapalat" w:cs="Arial Unicode MS"/>
                <w:noProof/>
                <w:lang w:val="hy-AM" w:eastAsia="ru-RU"/>
              </w:rPr>
              <w:t>46-Ն հրաման</w:t>
            </w:r>
            <w:r>
              <w:rPr>
                <w:rFonts w:ascii="GHEA Grapalat" w:eastAsia="Arial Unicode MS" w:hAnsi="GHEA Grapalat" w:cs="Arial Unicode MS"/>
                <w:noProof/>
                <w:lang w:val="hy-AM" w:eastAsia="ru-RU"/>
              </w:rPr>
              <w:t>,</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w:t>
            </w:r>
            <w:r w:rsidRPr="00745306">
              <w:rPr>
                <w:rFonts w:ascii="GHEA Grapalat" w:eastAsia="Arial Unicode MS" w:hAnsi="GHEA Grapalat" w:cs="Arial Unicode MS"/>
                <w:noProof/>
                <w:lang w:val="hy-AM" w:eastAsia="ru-RU"/>
              </w:rPr>
              <w:t>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3</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462E34" w:rsidRDefault="00287F5B" w:rsidP="00287F5B">
            <w:pPr>
              <w:pStyle w:val="TableParagraph"/>
              <w:jc w:val="center"/>
              <w:rPr>
                <w:rFonts w:ascii="GHEA Grapalat" w:hAnsi="GHEA Grapalat"/>
                <w:lang w:val="hy-AM"/>
              </w:rPr>
            </w:pPr>
            <w:r w:rsidRPr="00462E34">
              <w:rPr>
                <w:rFonts w:ascii="GHEA Grapalat" w:hAnsi="GHEA Grapalat"/>
                <w:lang w:val="hy-AM"/>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32.</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 xml:space="preserve">Հենաշարժական խնդիրներ ունեցող և տարեց </w:t>
            </w:r>
            <w:proofErr w:type="spellStart"/>
            <w:r w:rsidRPr="00745306">
              <w:rPr>
                <w:rFonts w:ascii="GHEA Grapalat" w:eastAsia="Arial Unicode MS" w:hAnsi="GHEA Grapalat" w:cs="Sylfaen"/>
                <w:color w:val="000000"/>
                <w:shd w:val="clear" w:color="auto" w:fill="FFFFFF"/>
                <w:lang w:val="hy-AM" w:eastAsia="ru-RU"/>
              </w:rPr>
              <w:t>պացիենտների</w:t>
            </w:r>
            <w:proofErr w:type="spellEnd"/>
            <w:r w:rsidRPr="00745306">
              <w:rPr>
                <w:rFonts w:ascii="GHEA Grapalat" w:eastAsia="Arial Unicode MS" w:hAnsi="GHEA Grapalat" w:cs="Sylfaen"/>
                <w:color w:val="000000"/>
                <w:shd w:val="clear" w:color="auto" w:fill="FFFFFF"/>
                <w:lang w:val="hy-AM" w:eastAsia="ru-RU"/>
              </w:rPr>
              <w:t xml:space="preserve"> ազատ տեղաշարժն ապահովելու նպատակով Կազմակերպությունում տեղադրվում են </w:t>
            </w:r>
            <w:proofErr w:type="spellStart"/>
            <w:r w:rsidRPr="00745306">
              <w:rPr>
                <w:rFonts w:ascii="GHEA Grapalat" w:eastAsia="Arial Unicode MS" w:hAnsi="GHEA Grapalat" w:cs="Sylfaen"/>
                <w:color w:val="000000"/>
                <w:shd w:val="clear" w:color="auto" w:fill="FFFFFF"/>
                <w:lang w:val="hy-AM" w:eastAsia="ru-RU"/>
              </w:rPr>
              <w:t>թեքահարթակներ</w:t>
            </w:r>
            <w:proofErr w:type="spellEnd"/>
            <w:r w:rsidRPr="00745306">
              <w:rPr>
                <w:rFonts w:ascii="GHEA Grapalat" w:eastAsia="Arial Unicode MS" w:hAnsi="GHEA Grapalat" w:cs="Sylfaen"/>
                <w:color w:val="000000"/>
                <w:shd w:val="clear" w:color="auto" w:fill="FFFFFF"/>
                <w:lang w:val="hy-AM" w:eastAsia="ru-RU"/>
              </w:rPr>
              <w:t xml:space="preserve">, անհրաժեշտության դեպքում տրամադրվում են </w:t>
            </w:r>
            <w:proofErr w:type="spellStart"/>
            <w:r w:rsidRPr="00745306">
              <w:rPr>
                <w:rFonts w:ascii="GHEA Grapalat" w:eastAsia="Arial Unicode MS" w:hAnsi="GHEA Grapalat" w:cs="Sylfaen"/>
                <w:color w:val="000000"/>
                <w:shd w:val="clear" w:color="auto" w:fill="FFFFFF"/>
                <w:lang w:val="hy-AM" w:eastAsia="ru-RU"/>
              </w:rPr>
              <w:t>հենասայլակներ</w:t>
            </w:r>
            <w:proofErr w:type="spellEnd"/>
            <w:r w:rsidRPr="00745306">
              <w:rPr>
                <w:rFonts w:ascii="GHEA Grapalat" w:eastAsia="Arial Unicode MS" w:hAnsi="GHEA Grapalat" w:cs="Sylfaen"/>
                <w:color w:val="000000"/>
                <w:shd w:val="clear" w:color="auto" w:fill="FFFFFF"/>
                <w:lang w:val="hy-AM" w:eastAsia="ru-RU"/>
              </w:rPr>
              <w:t xml:space="preserve"> կամ անձի </w:t>
            </w:r>
            <w:proofErr w:type="spellStart"/>
            <w:r w:rsidRPr="00745306">
              <w:rPr>
                <w:rFonts w:ascii="GHEA Grapalat" w:eastAsia="Arial Unicode MS" w:hAnsi="GHEA Grapalat" w:cs="Sylfaen"/>
                <w:color w:val="000000"/>
                <w:shd w:val="clear" w:color="auto" w:fill="FFFFFF"/>
                <w:lang w:val="hy-AM" w:eastAsia="ru-RU"/>
              </w:rPr>
              <w:t>տեղաշարժումն</w:t>
            </w:r>
            <w:proofErr w:type="spellEnd"/>
            <w:r w:rsidRPr="00745306">
              <w:rPr>
                <w:rFonts w:ascii="GHEA Grapalat" w:eastAsia="Arial Unicode MS" w:hAnsi="GHEA Grapalat" w:cs="Sylfaen"/>
                <w:color w:val="000000"/>
                <w:shd w:val="clear" w:color="auto" w:fill="FFFFFF"/>
                <w:lang w:val="hy-AM" w:eastAsia="ru-RU"/>
              </w:rPr>
              <w:t xml:space="preserve"> ապահովող առավել հարմար այլ միջոցներ</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մայիսի 31-ի</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N</w:t>
            </w:r>
            <w:r>
              <w:rPr>
                <w:rFonts w:ascii="GHEA Grapalat" w:eastAsia="Arial Unicode MS" w:hAnsi="GHEA Grapalat" w:cs="Arial Unicode MS"/>
                <w:noProof/>
                <w:lang w:val="hy-AM" w:eastAsia="ru-RU"/>
              </w:rPr>
              <w:t xml:space="preserve"> </w:t>
            </w:r>
            <w:r w:rsidRPr="00745306">
              <w:rPr>
                <w:rFonts w:ascii="GHEA Grapalat" w:eastAsia="Arial Unicode MS" w:hAnsi="GHEA Grapalat" w:cs="Arial Unicode MS"/>
                <w:noProof/>
                <w:lang w:val="hy-AM" w:eastAsia="ru-RU"/>
              </w:rPr>
              <w:t>46-Ն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4</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462E34" w:rsidRDefault="00287F5B" w:rsidP="00287F5B">
            <w:pPr>
              <w:pStyle w:val="TableParagraph"/>
              <w:jc w:val="center"/>
              <w:rPr>
                <w:rFonts w:ascii="GHEA Grapalat" w:hAnsi="GHEA Grapalat"/>
                <w:lang w:val="hy-AM"/>
              </w:rPr>
            </w:pPr>
            <w:r w:rsidRPr="00462E34">
              <w:rPr>
                <w:rFonts w:ascii="GHEA Grapalat" w:hAnsi="GHEA Grapalat"/>
                <w:lang w:val="hy-AM"/>
              </w:rPr>
              <w:t>3</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287F5B">
        <w:trPr>
          <w:trHeight w:val="281"/>
        </w:trPr>
        <w:tc>
          <w:tcPr>
            <w:tcW w:w="630"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33.</w:t>
            </w:r>
          </w:p>
        </w:tc>
        <w:tc>
          <w:tcPr>
            <w:tcW w:w="5220" w:type="dxa"/>
            <w:tcBorders>
              <w:top w:val="single" w:sz="4" w:space="0" w:color="000000"/>
              <w:left w:val="single" w:sz="4" w:space="0" w:color="000000"/>
              <w:bottom w:val="single" w:sz="4" w:space="0" w:color="000000"/>
              <w:right w:val="single" w:sz="4" w:space="0" w:color="000000"/>
            </w:tcBorders>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745306">
              <w:rPr>
                <w:rFonts w:ascii="GHEA Grapalat" w:eastAsia="Arial Unicode MS" w:hAnsi="GHEA Grapalat" w:cs="Sylfaen"/>
                <w:color w:val="000000"/>
                <w:shd w:val="clear" w:color="auto" w:fill="FFFFFF"/>
                <w:lang w:val="hy-AM" w:eastAsia="ru-RU"/>
              </w:rPr>
              <w:t>Պացիենտի</w:t>
            </w:r>
            <w:proofErr w:type="spellEnd"/>
            <w:r w:rsidRPr="00745306">
              <w:rPr>
                <w:rFonts w:ascii="GHEA Grapalat" w:eastAsia="Arial Unicode MS" w:hAnsi="GHEA Grapalat" w:cs="Sylfaen"/>
                <w:color w:val="000000"/>
                <w:shd w:val="clear" w:color="auto" w:fill="FFFFFF"/>
                <w:lang w:val="hy-AM" w:eastAsia="ru-RU"/>
              </w:rPr>
              <w:t xml:space="preserve"> հանգստի, բացօթյա զբոսանքի ու մարմնամարզության ժամերը և </w:t>
            </w:r>
            <w:proofErr w:type="spellStart"/>
            <w:r w:rsidRPr="00745306">
              <w:rPr>
                <w:rFonts w:ascii="GHEA Grapalat" w:eastAsia="Arial Unicode MS" w:hAnsi="GHEA Grapalat" w:cs="Sylfaen"/>
                <w:color w:val="000000"/>
                <w:shd w:val="clear" w:color="auto" w:fill="FFFFFF"/>
                <w:lang w:val="hy-AM" w:eastAsia="ru-RU"/>
              </w:rPr>
              <w:t>տևողությունը</w:t>
            </w:r>
            <w:proofErr w:type="spellEnd"/>
            <w:r w:rsidRPr="00745306">
              <w:rPr>
                <w:rFonts w:ascii="GHEA Grapalat" w:eastAsia="Arial Unicode MS" w:hAnsi="GHEA Grapalat" w:cs="Sylfaen"/>
                <w:color w:val="000000"/>
                <w:shd w:val="clear" w:color="auto" w:fill="FFFFFF"/>
                <w:lang w:val="hy-AM" w:eastAsia="ru-RU"/>
              </w:rPr>
              <w:t xml:space="preserve"> սահմանվում են Կազմակերպության օրվա </w:t>
            </w:r>
            <w:proofErr w:type="spellStart"/>
            <w:r w:rsidRPr="00745306">
              <w:rPr>
                <w:rFonts w:ascii="GHEA Grapalat" w:eastAsia="Arial Unicode MS" w:hAnsi="GHEA Grapalat" w:cs="Sylfaen"/>
                <w:color w:val="000000"/>
                <w:shd w:val="clear" w:color="auto" w:fill="FFFFFF"/>
                <w:lang w:val="hy-AM" w:eastAsia="ru-RU"/>
              </w:rPr>
              <w:t>կարգացուցակով</w:t>
            </w:r>
            <w:proofErr w:type="spellEnd"/>
            <w:r w:rsidRPr="00745306">
              <w:rPr>
                <w:rFonts w:ascii="GHEA Grapalat" w:eastAsia="Arial Unicode MS" w:hAnsi="GHEA Grapalat" w:cs="Sylfaen"/>
                <w:color w:val="000000"/>
                <w:shd w:val="clear" w:color="auto" w:fill="FFFFFF"/>
                <w:lang w:val="hy-AM" w:eastAsia="ru-RU"/>
              </w:rPr>
              <w:t>` հոգեկան առողջության խնդիրներ ունեցող բոլոր անձանց համար նախատեսված ընդհանուր հստակ ժամանա</w:t>
            </w:r>
            <w:r w:rsidR="00A90FAB">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կահատվածում` ըստ Կազմակերպության ղեկավարի կողմից հաստատված ժամանակացույցի</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մայիսի 31-ի</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N</w:t>
            </w:r>
            <w:r>
              <w:rPr>
                <w:rFonts w:ascii="GHEA Grapalat" w:eastAsia="Arial Unicode MS" w:hAnsi="GHEA Grapalat" w:cs="Arial Unicode MS"/>
                <w:noProof/>
                <w:lang w:val="hy-AM" w:eastAsia="ru-RU"/>
              </w:rPr>
              <w:t xml:space="preserve"> </w:t>
            </w:r>
            <w:r w:rsidRPr="00745306">
              <w:rPr>
                <w:rFonts w:ascii="GHEA Grapalat" w:eastAsia="Arial Unicode MS" w:hAnsi="GHEA Grapalat" w:cs="Arial Unicode MS"/>
                <w:noProof/>
                <w:lang w:val="hy-AM" w:eastAsia="ru-RU"/>
              </w:rPr>
              <w:t>46-Ն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5</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287F5B" w:rsidRPr="00462E34" w:rsidRDefault="00287F5B" w:rsidP="00287F5B">
            <w:pPr>
              <w:pStyle w:val="TableParagraph"/>
              <w:jc w:val="center"/>
              <w:rPr>
                <w:rFonts w:ascii="GHEA Grapalat" w:hAnsi="GHEA Grapalat"/>
                <w:lang w:val="hy-AM"/>
              </w:rPr>
            </w:pPr>
            <w:r w:rsidRPr="00462E34">
              <w:rPr>
                <w:rFonts w:ascii="GHEA Grapalat" w:hAnsi="GHEA Grapalat"/>
                <w:lang w:val="hy-AM"/>
              </w:rPr>
              <w:t>2</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r w:rsidR="00E47B02">
              <w:rPr>
                <w:rFonts w:ascii="GHEA Grapalat" w:eastAsia="Arial Unicode MS" w:hAnsi="GHEA Grapalat" w:cs="Arial Unicode MS"/>
                <w:noProof/>
                <w:lang w:val="hy-AM" w:eastAsia="ru-RU"/>
              </w:rPr>
              <w:t>,</w:t>
            </w:r>
          </w:p>
          <w:p w:rsidR="00287F5B" w:rsidRPr="001C6191" w:rsidRDefault="00E47B02"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դ</w:t>
            </w:r>
            <w:r w:rsidR="00287F5B" w:rsidRPr="001C6191">
              <w:rPr>
                <w:rFonts w:ascii="GHEA Grapalat" w:eastAsia="Arial Unicode MS" w:hAnsi="GHEA Grapalat" w:cs="Arial Unicode MS"/>
                <w:noProof/>
                <w:lang w:val="hy-AM" w:eastAsia="ru-RU"/>
              </w:rPr>
              <w:t>իտողական</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287F5B" w:rsidRPr="00CC0620" w:rsidRDefault="00287F5B" w:rsidP="00287F5B">
            <w:pPr>
              <w:pStyle w:val="TableParagraph"/>
              <w:rPr>
                <w:rFonts w:ascii="GHEA Grapalat" w:hAnsi="GHEA Grapalat"/>
              </w:rPr>
            </w:pPr>
          </w:p>
        </w:tc>
      </w:tr>
      <w:tr w:rsidR="00287F5B" w:rsidRPr="00CC0620" w:rsidTr="00F367A7">
        <w:trPr>
          <w:trHeight w:val="277"/>
        </w:trPr>
        <w:tc>
          <w:tcPr>
            <w:tcW w:w="630" w:type="dxa"/>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34.</w:t>
            </w:r>
          </w:p>
        </w:tc>
        <w:tc>
          <w:tcPr>
            <w:tcW w:w="5220" w:type="dxa"/>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745306">
              <w:rPr>
                <w:rFonts w:ascii="GHEA Grapalat" w:eastAsia="Arial Unicode MS" w:hAnsi="GHEA Grapalat" w:cs="Sylfaen"/>
                <w:color w:val="000000"/>
                <w:shd w:val="clear" w:color="auto" w:fill="FFFFFF"/>
                <w:lang w:val="hy-AM" w:eastAsia="ru-RU"/>
              </w:rPr>
              <w:t>Պացիենտի</w:t>
            </w:r>
            <w:proofErr w:type="spellEnd"/>
            <w:r w:rsidRPr="00745306">
              <w:rPr>
                <w:rFonts w:ascii="GHEA Grapalat" w:eastAsia="Arial Unicode MS" w:hAnsi="GHEA Grapalat" w:cs="Sylfaen"/>
                <w:color w:val="000000"/>
                <w:shd w:val="clear" w:color="auto" w:fill="FFFFFF"/>
                <w:lang w:val="hy-AM" w:eastAsia="ru-RU"/>
              </w:rPr>
              <w:t xml:space="preserve"> բացօթյա </w:t>
            </w:r>
            <w:proofErr w:type="spellStart"/>
            <w:r w:rsidRPr="00745306">
              <w:rPr>
                <w:rFonts w:ascii="GHEA Grapalat" w:eastAsia="Arial Unicode MS" w:hAnsi="GHEA Grapalat" w:cs="Sylfaen"/>
                <w:color w:val="000000"/>
                <w:shd w:val="clear" w:color="auto" w:fill="FFFFFF"/>
                <w:lang w:val="hy-AM" w:eastAsia="ru-RU"/>
              </w:rPr>
              <w:t>զբոսանքն</w:t>
            </w:r>
            <w:proofErr w:type="spellEnd"/>
            <w:r w:rsidRPr="00745306">
              <w:rPr>
                <w:rFonts w:ascii="GHEA Grapalat" w:eastAsia="Arial Unicode MS" w:hAnsi="GHEA Grapalat" w:cs="Sylfaen"/>
                <w:color w:val="000000"/>
                <w:shd w:val="clear" w:color="auto" w:fill="FFFFFF"/>
                <w:lang w:val="hy-AM" w:eastAsia="ru-RU"/>
              </w:rPr>
              <w:t xml:space="preserve"> ու </w:t>
            </w:r>
            <w:proofErr w:type="spellStart"/>
            <w:r w:rsidRPr="00745306">
              <w:rPr>
                <w:rFonts w:ascii="GHEA Grapalat" w:eastAsia="Arial Unicode MS" w:hAnsi="GHEA Grapalat" w:cs="Sylfaen"/>
                <w:color w:val="000000"/>
                <w:shd w:val="clear" w:color="auto" w:fill="FFFFFF"/>
                <w:lang w:val="hy-AM" w:eastAsia="ru-RU"/>
              </w:rPr>
              <w:t>մարմնամարզությունն</w:t>
            </w:r>
            <w:proofErr w:type="spellEnd"/>
            <w:r w:rsidRPr="00745306">
              <w:rPr>
                <w:rFonts w:ascii="GHEA Grapalat" w:eastAsia="Arial Unicode MS" w:hAnsi="GHEA Grapalat" w:cs="Sylfaen"/>
                <w:color w:val="000000"/>
                <w:shd w:val="clear" w:color="auto" w:fill="FFFFFF"/>
                <w:lang w:val="hy-AM" w:eastAsia="ru-RU"/>
              </w:rPr>
              <w:t xml:space="preserve"> անցկացվում են Կազմակերպության աշխատակիցների հսկողությամբ</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մայիսի 31-ի</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N 46-Ն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7</w:t>
            </w:r>
          </w:p>
        </w:tc>
        <w:tc>
          <w:tcPr>
            <w:tcW w:w="626" w:type="dxa"/>
          </w:tcPr>
          <w:p w:rsidR="00287F5B" w:rsidRPr="001C6191" w:rsidRDefault="00287F5B" w:rsidP="00287F5B">
            <w:pPr>
              <w:pStyle w:val="TableParagraph"/>
              <w:rPr>
                <w:rFonts w:ascii="GHEA Grapalat" w:hAnsi="GHEA Grapalat"/>
                <w:lang w:val="hy-AM"/>
              </w:rPr>
            </w:pPr>
          </w:p>
        </w:tc>
        <w:tc>
          <w:tcPr>
            <w:tcW w:w="454" w:type="dxa"/>
          </w:tcPr>
          <w:p w:rsidR="00287F5B" w:rsidRPr="001C6191" w:rsidRDefault="00287F5B" w:rsidP="00287F5B">
            <w:pPr>
              <w:pStyle w:val="TableParagraph"/>
              <w:rPr>
                <w:rFonts w:ascii="GHEA Grapalat" w:hAnsi="GHEA Grapalat"/>
                <w:lang w:val="hy-AM"/>
              </w:rPr>
            </w:pPr>
          </w:p>
        </w:tc>
        <w:tc>
          <w:tcPr>
            <w:tcW w:w="720" w:type="dxa"/>
          </w:tcPr>
          <w:p w:rsidR="00287F5B" w:rsidRPr="001C6191"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lang w:val="hy-AM"/>
              </w:rPr>
            </w:pPr>
            <w:r w:rsidRPr="00CC0620">
              <w:rPr>
                <w:rFonts w:ascii="GHEA Grapalat" w:hAnsi="GHEA Grapalat"/>
                <w:lang w:val="hy-AM"/>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949"/>
        </w:trPr>
        <w:tc>
          <w:tcPr>
            <w:tcW w:w="630" w:type="dxa"/>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lastRenderedPageBreak/>
              <w:t>35.</w:t>
            </w:r>
          </w:p>
        </w:tc>
        <w:tc>
          <w:tcPr>
            <w:tcW w:w="5220" w:type="dxa"/>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745306">
              <w:rPr>
                <w:rFonts w:ascii="GHEA Grapalat" w:eastAsia="Arial Unicode MS" w:hAnsi="GHEA Grapalat" w:cs="Sylfaen"/>
                <w:color w:val="000000"/>
                <w:shd w:val="clear" w:color="auto" w:fill="FFFFFF"/>
                <w:lang w:val="hy-AM" w:eastAsia="ru-RU"/>
              </w:rPr>
              <w:t>Մարմնամարզությամբ</w:t>
            </w:r>
            <w:proofErr w:type="spellEnd"/>
            <w:r w:rsidRPr="00745306">
              <w:rPr>
                <w:rFonts w:ascii="GHEA Grapalat" w:eastAsia="Arial Unicode MS" w:hAnsi="GHEA Grapalat" w:cs="Sylfaen"/>
                <w:color w:val="000000"/>
                <w:shd w:val="clear" w:color="auto" w:fill="FFFFFF"/>
                <w:lang w:val="hy-AM" w:eastAsia="ru-RU"/>
              </w:rPr>
              <w:t xml:space="preserve"> զբաղվող </w:t>
            </w:r>
            <w:proofErr w:type="spellStart"/>
            <w:r w:rsidRPr="00745306">
              <w:rPr>
                <w:rFonts w:ascii="GHEA Grapalat" w:eastAsia="Arial Unicode MS" w:hAnsi="GHEA Grapalat" w:cs="Sylfaen"/>
                <w:color w:val="000000"/>
                <w:shd w:val="clear" w:color="auto" w:fill="FFFFFF"/>
                <w:lang w:val="hy-AM" w:eastAsia="ru-RU"/>
              </w:rPr>
              <w:t>պացիենտները</w:t>
            </w:r>
            <w:proofErr w:type="spellEnd"/>
            <w:r w:rsidRPr="00745306">
              <w:rPr>
                <w:rFonts w:ascii="GHEA Grapalat" w:eastAsia="Arial Unicode MS" w:hAnsi="GHEA Grapalat" w:cs="Sylfaen"/>
                <w:color w:val="000000"/>
                <w:shd w:val="clear" w:color="auto" w:fill="FFFFFF"/>
                <w:lang w:val="hy-AM" w:eastAsia="ru-RU"/>
              </w:rPr>
              <w:t xml:space="preserve"> պարբերաբար զննվում են </w:t>
            </w:r>
            <w:proofErr w:type="spellStart"/>
            <w:r w:rsidRPr="00745306">
              <w:rPr>
                <w:rFonts w:ascii="GHEA Grapalat" w:eastAsia="Arial Unicode MS" w:hAnsi="GHEA Grapalat" w:cs="Sylfaen"/>
                <w:color w:val="000000"/>
                <w:shd w:val="clear" w:color="auto" w:fill="FFFFFF"/>
                <w:lang w:val="hy-AM" w:eastAsia="ru-RU"/>
              </w:rPr>
              <w:t>թերապևտի</w:t>
            </w:r>
            <w:proofErr w:type="spellEnd"/>
            <w:r w:rsidRPr="00745306">
              <w:rPr>
                <w:rFonts w:ascii="GHEA Grapalat" w:eastAsia="Arial Unicode MS" w:hAnsi="GHEA Grapalat" w:cs="Sylfaen"/>
                <w:color w:val="000000"/>
                <w:shd w:val="clear" w:color="auto" w:fill="FFFFFF"/>
                <w:lang w:val="hy-AM" w:eastAsia="ru-RU"/>
              </w:rPr>
              <w:t xml:space="preserve"> կողմից` </w:t>
            </w:r>
            <w:proofErr w:type="spellStart"/>
            <w:r w:rsidRPr="00745306">
              <w:rPr>
                <w:rFonts w:ascii="GHEA Grapalat" w:eastAsia="Arial Unicode MS" w:hAnsi="GHEA Grapalat" w:cs="Sylfaen"/>
                <w:color w:val="000000"/>
                <w:shd w:val="clear" w:color="auto" w:fill="FFFFFF"/>
                <w:lang w:val="hy-AM" w:eastAsia="ru-RU"/>
              </w:rPr>
              <w:t>սոմատիկ</w:t>
            </w:r>
            <w:proofErr w:type="spellEnd"/>
            <w:r w:rsidRPr="00745306">
              <w:rPr>
                <w:rFonts w:ascii="GHEA Grapalat" w:eastAsia="Arial Unicode MS" w:hAnsi="GHEA Grapalat" w:cs="Sylfaen"/>
                <w:color w:val="000000"/>
                <w:shd w:val="clear" w:color="auto" w:fill="FFFFFF"/>
                <w:lang w:val="hy-AM" w:eastAsia="ru-RU"/>
              </w:rPr>
              <w:t xml:space="preserve"> վիճակն ու ֆիզիոլոգիական ցուցանիշները վերահսկելու նպատակով և, անհրաժեշտության դեպքում, վերջինիս ցուցումով իրականացվում են լաբորատոր-գործիքային հետազոտություններ և նեղ մասնագիտական խորհրդատվություններ</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մայիսի 31-ի </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N 46-Ն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8</w:t>
            </w:r>
          </w:p>
        </w:tc>
        <w:tc>
          <w:tcPr>
            <w:tcW w:w="626" w:type="dxa"/>
          </w:tcPr>
          <w:p w:rsidR="00287F5B" w:rsidRPr="001C6191" w:rsidRDefault="00287F5B" w:rsidP="00287F5B">
            <w:pPr>
              <w:pStyle w:val="TableParagraph"/>
              <w:rPr>
                <w:rFonts w:ascii="GHEA Grapalat" w:hAnsi="GHEA Grapalat"/>
                <w:lang w:val="hy-AM"/>
              </w:rPr>
            </w:pPr>
          </w:p>
        </w:tc>
        <w:tc>
          <w:tcPr>
            <w:tcW w:w="454" w:type="dxa"/>
          </w:tcPr>
          <w:p w:rsidR="00287F5B" w:rsidRPr="001C6191" w:rsidRDefault="00287F5B" w:rsidP="00287F5B">
            <w:pPr>
              <w:pStyle w:val="TableParagraph"/>
              <w:rPr>
                <w:rFonts w:ascii="GHEA Grapalat" w:hAnsi="GHEA Grapalat"/>
                <w:lang w:val="hy-AM"/>
              </w:rPr>
            </w:pPr>
          </w:p>
        </w:tc>
        <w:tc>
          <w:tcPr>
            <w:tcW w:w="720" w:type="dxa"/>
          </w:tcPr>
          <w:p w:rsidR="00287F5B" w:rsidRPr="001C6191"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lang w:val="hy-AM"/>
              </w:rPr>
            </w:pPr>
            <w:r w:rsidRPr="00CC0620">
              <w:rPr>
                <w:rFonts w:ascii="GHEA Grapalat" w:hAnsi="GHEA Grapalat"/>
                <w:lang w:val="hy-AM"/>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D52B5A">
        <w:trPr>
          <w:trHeight w:val="3797"/>
        </w:trPr>
        <w:tc>
          <w:tcPr>
            <w:tcW w:w="630" w:type="dxa"/>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36.</w:t>
            </w:r>
          </w:p>
        </w:tc>
        <w:tc>
          <w:tcPr>
            <w:tcW w:w="5220" w:type="dxa"/>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745306">
              <w:rPr>
                <w:rFonts w:ascii="GHEA Grapalat" w:eastAsia="Arial Unicode MS" w:hAnsi="GHEA Grapalat" w:cs="Sylfaen"/>
                <w:color w:val="000000"/>
                <w:shd w:val="clear" w:color="auto" w:fill="FFFFFF"/>
                <w:lang w:val="hy-AM" w:eastAsia="ru-RU"/>
              </w:rPr>
              <w:t>Այն դեպքում, երբ հոգեբուժական կազմակեր</w:t>
            </w:r>
            <w:r w:rsidR="00A90FAB">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պությունում բացակայում են հոգեկան առողջության խնդիր ունեցող անձի բուժման կազմակերպման համար անհրաժեշտ մասնա</w:t>
            </w:r>
            <w:r w:rsidR="00A90FAB">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 xml:space="preserve">գիտական խորհրդատվությունների, </w:t>
            </w:r>
            <w:r w:rsidRPr="00D52B5A">
              <w:rPr>
                <w:rFonts w:ascii="GHEA Grapalat" w:eastAsia="Arial Unicode MS" w:hAnsi="GHEA Grapalat" w:cs="Sylfaen"/>
                <w:color w:val="000000"/>
                <w:spacing w:val="-8"/>
                <w:shd w:val="clear" w:color="auto" w:fill="FFFFFF"/>
                <w:lang w:val="hy-AM" w:eastAsia="ru-RU"/>
              </w:rPr>
              <w:t>լաբորատոր-գործիքային ախտորոշիչ հետազոտու</w:t>
            </w:r>
            <w:r w:rsidR="00D52B5A" w:rsidRPr="00D52B5A">
              <w:rPr>
                <w:rFonts w:ascii="GHEA Grapalat" w:eastAsia="Arial Unicode MS" w:hAnsi="GHEA Grapalat" w:cs="Sylfaen"/>
                <w:color w:val="000000"/>
                <w:spacing w:val="-8"/>
                <w:shd w:val="clear" w:color="auto" w:fill="FFFFFF"/>
                <w:lang w:val="hy-AM" w:eastAsia="ru-RU"/>
              </w:rPr>
              <w:softHyphen/>
            </w:r>
            <w:r w:rsidRPr="00D52B5A">
              <w:rPr>
                <w:rFonts w:ascii="GHEA Grapalat" w:eastAsia="Arial Unicode MS" w:hAnsi="GHEA Grapalat" w:cs="Sylfaen"/>
                <w:color w:val="000000"/>
                <w:spacing w:val="-8"/>
                <w:shd w:val="clear" w:color="auto" w:fill="FFFFFF"/>
                <w:lang w:val="hy-AM" w:eastAsia="ru-RU"/>
              </w:rPr>
              <w:t>թյունների</w:t>
            </w:r>
            <w:r w:rsidRPr="00745306">
              <w:rPr>
                <w:rFonts w:ascii="GHEA Grapalat" w:eastAsia="Arial Unicode MS" w:hAnsi="GHEA Grapalat" w:cs="Sylfaen"/>
                <w:color w:val="000000"/>
                <w:shd w:val="clear" w:color="auto" w:fill="FFFFFF"/>
                <w:lang w:val="hy-AM" w:eastAsia="ru-RU"/>
              </w:rPr>
              <w:t xml:space="preserve"> անցկացման հնարավորությունները, այդ ծառայությունները հոգեբուժական կազմա</w:t>
            </w:r>
            <w:r w:rsidR="00D52B5A">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կեր</w:t>
            </w:r>
            <w:r w:rsidR="00A90FAB">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պությունը կազմակերպում և ապահովում է այլ բժշկական կազմակերպություններում` պայմա</w:t>
            </w:r>
            <w:r w:rsidR="00A90FAB">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նագրային հիմունքներով</w:t>
            </w:r>
          </w:p>
        </w:tc>
        <w:tc>
          <w:tcPr>
            <w:tcW w:w="2880" w:type="dxa"/>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13</w:t>
            </w:r>
          </w:p>
        </w:tc>
        <w:tc>
          <w:tcPr>
            <w:tcW w:w="626" w:type="dxa"/>
          </w:tcPr>
          <w:p w:rsidR="00287F5B" w:rsidRPr="001C6191" w:rsidRDefault="00287F5B" w:rsidP="00287F5B">
            <w:pPr>
              <w:pStyle w:val="TableParagraph"/>
              <w:rPr>
                <w:rFonts w:ascii="GHEA Grapalat" w:hAnsi="GHEA Grapalat"/>
                <w:lang w:val="hy-AM"/>
              </w:rPr>
            </w:pPr>
          </w:p>
        </w:tc>
        <w:tc>
          <w:tcPr>
            <w:tcW w:w="454" w:type="dxa"/>
          </w:tcPr>
          <w:p w:rsidR="00287F5B" w:rsidRPr="001C6191" w:rsidRDefault="00287F5B" w:rsidP="00287F5B">
            <w:pPr>
              <w:pStyle w:val="TableParagraph"/>
              <w:rPr>
                <w:rFonts w:ascii="GHEA Grapalat" w:hAnsi="GHEA Grapalat"/>
                <w:lang w:val="hy-AM"/>
              </w:rPr>
            </w:pPr>
          </w:p>
        </w:tc>
        <w:tc>
          <w:tcPr>
            <w:tcW w:w="720" w:type="dxa"/>
          </w:tcPr>
          <w:p w:rsidR="00287F5B" w:rsidRPr="001C6191"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line="276" w:lineRule="auto"/>
              <w:ind w:left="100" w:right="90"/>
              <w:jc w:val="center"/>
              <w:rPr>
                <w:rFonts w:ascii="GHEA Grapalat" w:hAnsi="GHEA Grapalat"/>
              </w:rPr>
            </w:pPr>
            <w:r w:rsidRPr="00462E34">
              <w:rPr>
                <w:rFonts w:ascii="GHEA Grapalat" w:hAnsi="GHEA Grapalat"/>
              </w:rPr>
              <w:t>3</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668"/>
        </w:trPr>
        <w:tc>
          <w:tcPr>
            <w:tcW w:w="630" w:type="dxa"/>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37.</w:t>
            </w:r>
          </w:p>
        </w:tc>
        <w:tc>
          <w:tcPr>
            <w:tcW w:w="5220" w:type="dxa"/>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745306">
              <w:rPr>
                <w:rFonts w:ascii="GHEA Grapalat" w:eastAsia="Arial Unicode MS" w:hAnsi="GHEA Grapalat" w:cs="Sylfaen"/>
                <w:color w:val="000000"/>
                <w:shd w:val="clear" w:color="auto" w:fill="FFFFFF"/>
                <w:lang w:val="hy-AM" w:eastAsia="ru-RU"/>
              </w:rPr>
              <w:t>Պացիենտի</w:t>
            </w:r>
            <w:proofErr w:type="spellEnd"/>
            <w:r w:rsidRPr="00745306">
              <w:rPr>
                <w:rFonts w:ascii="GHEA Grapalat" w:eastAsia="Arial Unicode MS" w:hAnsi="GHEA Grapalat" w:cs="Sylfaen"/>
                <w:color w:val="000000"/>
                <w:shd w:val="clear" w:color="auto" w:fill="FFFFFF"/>
                <w:lang w:val="hy-AM" w:eastAsia="ru-RU"/>
              </w:rPr>
              <w:t xml:space="preserve"> բացօթյա զբոսանքի և մարմնա</w:t>
            </w:r>
            <w:r w:rsidR="00A90FAB">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մարզության կազմակերպման համար Կազմա</w:t>
            </w:r>
            <w:r w:rsidR="00A90FAB">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կերպությունում վարվում է մատյան, որը պետք է լինի համարակալված և հաստատված Կազմա</w:t>
            </w:r>
            <w:r w:rsidR="00A90FAB">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կեր</w:t>
            </w:r>
            <w:r w:rsidR="00A90FAB">
              <w:rPr>
                <w:rFonts w:ascii="GHEA Grapalat" w:eastAsia="Arial Unicode MS" w:hAnsi="GHEA Grapalat" w:cs="Sylfaen"/>
                <w:color w:val="000000"/>
                <w:shd w:val="clear" w:color="auto" w:fill="FFFFFF"/>
                <w:lang w:val="hy-AM" w:eastAsia="ru-RU"/>
              </w:rPr>
              <w:softHyphen/>
            </w:r>
            <w:r w:rsidRPr="00745306">
              <w:rPr>
                <w:rFonts w:ascii="GHEA Grapalat" w:eastAsia="Arial Unicode MS" w:hAnsi="GHEA Grapalat" w:cs="Sylfaen"/>
                <w:color w:val="000000"/>
                <w:shd w:val="clear" w:color="auto" w:fill="FFFFFF"/>
                <w:lang w:val="hy-AM" w:eastAsia="ru-RU"/>
              </w:rPr>
              <w:t>պության տնօրենի ստորագրությամբ</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մայիսի 31-ի </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N 46-Ն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9</w:t>
            </w:r>
          </w:p>
        </w:tc>
        <w:tc>
          <w:tcPr>
            <w:tcW w:w="626" w:type="dxa"/>
          </w:tcPr>
          <w:p w:rsidR="00287F5B" w:rsidRPr="0047535A" w:rsidRDefault="00287F5B" w:rsidP="00287F5B">
            <w:pPr>
              <w:pStyle w:val="TableParagraph"/>
              <w:rPr>
                <w:rFonts w:ascii="GHEA Grapalat" w:hAnsi="GHEA Grapalat"/>
                <w:lang w:val="hy-AM"/>
              </w:rPr>
            </w:pPr>
          </w:p>
        </w:tc>
        <w:tc>
          <w:tcPr>
            <w:tcW w:w="454" w:type="dxa"/>
          </w:tcPr>
          <w:p w:rsidR="00287F5B" w:rsidRPr="0047535A" w:rsidRDefault="00287F5B" w:rsidP="00287F5B">
            <w:pPr>
              <w:pStyle w:val="TableParagraph"/>
              <w:rPr>
                <w:rFonts w:ascii="GHEA Grapalat" w:hAnsi="GHEA Grapalat"/>
                <w:lang w:val="hy-AM"/>
              </w:rPr>
            </w:pPr>
          </w:p>
        </w:tc>
        <w:tc>
          <w:tcPr>
            <w:tcW w:w="720" w:type="dxa"/>
          </w:tcPr>
          <w:p w:rsidR="00287F5B" w:rsidRPr="0047535A"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spacing w:line="276" w:lineRule="auto"/>
              <w:ind w:left="100" w:right="90"/>
              <w:jc w:val="center"/>
              <w:rPr>
                <w:rFonts w:ascii="GHEA Grapalat" w:hAnsi="GHEA Grapalat"/>
                <w:lang w:val="hy-AM"/>
              </w:rPr>
            </w:pPr>
          </w:p>
          <w:p w:rsidR="00287F5B" w:rsidRPr="00CC0620" w:rsidRDefault="00287F5B" w:rsidP="00287F5B">
            <w:pPr>
              <w:pStyle w:val="TableParagraph"/>
              <w:spacing w:line="276" w:lineRule="auto"/>
              <w:ind w:left="100" w:right="90"/>
              <w:jc w:val="center"/>
              <w:rPr>
                <w:rFonts w:ascii="GHEA Grapalat" w:hAnsi="GHEA Grapalat"/>
              </w:rPr>
            </w:pPr>
            <w:r w:rsidRPr="00462E34">
              <w:rPr>
                <w:rFonts w:ascii="GHEA Grapalat" w:hAnsi="GHEA Grapalat"/>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259"/>
        </w:trPr>
        <w:tc>
          <w:tcPr>
            <w:tcW w:w="630" w:type="dxa"/>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lastRenderedPageBreak/>
              <w:t>38.</w:t>
            </w:r>
          </w:p>
        </w:tc>
        <w:tc>
          <w:tcPr>
            <w:tcW w:w="5220" w:type="dxa"/>
          </w:tcPr>
          <w:p w:rsidR="00287F5B" w:rsidRPr="00745306"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745306">
              <w:rPr>
                <w:rFonts w:ascii="GHEA Grapalat" w:eastAsia="Arial Unicode MS" w:hAnsi="GHEA Grapalat" w:cs="Sylfaen"/>
                <w:color w:val="000000"/>
                <w:shd w:val="clear" w:color="auto" w:fill="FFFFFF"/>
                <w:lang w:val="hy-AM" w:eastAsia="ru-RU"/>
              </w:rPr>
              <w:t>Պացիենտի</w:t>
            </w:r>
            <w:proofErr w:type="spellEnd"/>
            <w:r w:rsidR="00A90FAB">
              <w:rPr>
                <w:rFonts w:ascii="GHEA Grapalat" w:eastAsia="Arial Unicode MS" w:hAnsi="GHEA Grapalat" w:cs="Sylfaen"/>
                <w:color w:val="000000"/>
                <w:shd w:val="clear" w:color="auto" w:fill="FFFFFF"/>
                <w:lang w:val="hy-AM" w:eastAsia="ru-RU"/>
              </w:rPr>
              <w:t xml:space="preserve"> </w:t>
            </w:r>
            <w:r w:rsidRPr="00745306">
              <w:rPr>
                <w:rFonts w:ascii="GHEA Grapalat" w:eastAsia="Arial Unicode MS" w:hAnsi="GHEA Grapalat" w:cs="Sylfaen"/>
                <w:color w:val="000000"/>
                <w:shd w:val="clear" w:color="auto" w:fill="FFFFFF"/>
                <w:lang w:val="hy-AM" w:eastAsia="ru-RU"/>
              </w:rPr>
              <w:t>զբոսանքից</w:t>
            </w:r>
            <w:r w:rsidR="00A90FAB">
              <w:rPr>
                <w:rFonts w:ascii="GHEA Grapalat" w:eastAsia="Arial Unicode MS" w:hAnsi="GHEA Grapalat" w:cs="Sylfaen"/>
                <w:color w:val="000000"/>
                <w:shd w:val="clear" w:color="auto" w:fill="FFFFFF"/>
                <w:lang w:val="hy-AM" w:eastAsia="ru-RU"/>
              </w:rPr>
              <w:t xml:space="preserve"> </w:t>
            </w:r>
            <w:r w:rsidRPr="00745306">
              <w:rPr>
                <w:rFonts w:ascii="GHEA Grapalat" w:eastAsia="Arial Unicode MS" w:hAnsi="GHEA Grapalat" w:cs="Sylfaen"/>
                <w:color w:val="000000"/>
                <w:shd w:val="clear" w:color="auto" w:fill="FFFFFF"/>
                <w:lang w:val="hy-AM" w:eastAsia="ru-RU"/>
              </w:rPr>
              <w:t>օգտվելու</w:t>
            </w:r>
            <w:r w:rsidR="00A90FAB">
              <w:rPr>
                <w:rFonts w:ascii="GHEA Grapalat" w:eastAsia="Arial Unicode MS" w:hAnsi="GHEA Grapalat" w:cs="Sylfaen"/>
                <w:color w:val="000000"/>
                <w:shd w:val="clear" w:color="auto" w:fill="FFFFFF"/>
                <w:lang w:val="hy-AM" w:eastAsia="ru-RU"/>
              </w:rPr>
              <w:t xml:space="preserve"> </w:t>
            </w:r>
            <w:r w:rsidRPr="00745306">
              <w:rPr>
                <w:rFonts w:ascii="GHEA Grapalat" w:eastAsia="Arial Unicode MS" w:hAnsi="GHEA Grapalat" w:cs="Sylfaen"/>
                <w:color w:val="000000"/>
                <w:shd w:val="clear" w:color="auto" w:fill="FFFFFF"/>
                <w:lang w:val="hy-AM" w:eastAsia="ru-RU"/>
              </w:rPr>
              <w:t xml:space="preserve">և հրաժարվելու պարագայում, հերթապահ բուժքույրը կատարում է համապատասխան գրառում մատյանում, ինչն ամրագրվում է </w:t>
            </w:r>
            <w:proofErr w:type="spellStart"/>
            <w:r w:rsidRPr="00745306">
              <w:rPr>
                <w:rFonts w:ascii="GHEA Grapalat" w:eastAsia="Arial Unicode MS" w:hAnsi="GHEA Grapalat" w:cs="Sylfaen"/>
                <w:color w:val="000000"/>
                <w:shd w:val="clear" w:color="auto" w:fill="FFFFFF"/>
                <w:lang w:val="hy-AM" w:eastAsia="ru-RU"/>
              </w:rPr>
              <w:t>պացիենտի</w:t>
            </w:r>
            <w:proofErr w:type="spellEnd"/>
            <w:r w:rsidRPr="00745306">
              <w:rPr>
                <w:rFonts w:ascii="GHEA Grapalat" w:eastAsia="Arial Unicode MS" w:hAnsi="GHEA Grapalat" w:cs="Sylfaen"/>
                <w:color w:val="000000"/>
                <w:shd w:val="clear" w:color="auto" w:fill="FFFFFF"/>
                <w:lang w:val="hy-AM" w:eastAsia="ru-RU"/>
              </w:rPr>
              <w:t xml:space="preserve"> ստորագրությամբ</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մայիսի 31-ի</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N 46-Ն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11</w:t>
            </w:r>
          </w:p>
        </w:tc>
        <w:tc>
          <w:tcPr>
            <w:tcW w:w="626" w:type="dxa"/>
          </w:tcPr>
          <w:p w:rsidR="00287F5B" w:rsidRPr="0047535A" w:rsidRDefault="00287F5B" w:rsidP="00287F5B">
            <w:pPr>
              <w:pStyle w:val="TableParagraph"/>
              <w:rPr>
                <w:rFonts w:ascii="GHEA Grapalat" w:hAnsi="GHEA Grapalat"/>
                <w:lang w:val="hy-AM"/>
              </w:rPr>
            </w:pPr>
          </w:p>
        </w:tc>
        <w:tc>
          <w:tcPr>
            <w:tcW w:w="454" w:type="dxa"/>
          </w:tcPr>
          <w:p w:rsidR="00287F5B" w:rsidRPr="0047535A" w:rsidRDefault="00287F5B" w:rsidP="00287F5B">
            <w:pPr>
              <w:pStyle w:val="TableParagraph"/>
              <w:rPr>
                <w:rFonts w:ascii="GHEA Grapalat" w:hAnsi="GHEA Grapalat"/>
                <w:lang w:val="hy-AM"/>
              </w:rPr>
            </w:pPr>
          </w:p>
        </w:tc>
        <w:tc>
          <w:tcPr>
            <w:tcW w:w="720" w:type="dxa"/>
          </w:tcPr>
          <w:p w:rsidR="00287F5B" w:rsidRPr="0047535A"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line="276" w:lineRule="auto"/>
              <w:ind w:left="100" w:right="90"/>
              <w:jc w:val="center"/>
              <w:rPr>
                <w:rFonts w:ascii="GHEA Grapalat" w:hAnsi="GHEA Grapalat"/>
              </w:rPr>
            </w:pPr>
            <w:r w:rsidRPr="00462E34">
              <w:rPr>
                <w:rFonts w:ascii="GHEA Grapalat" w:hAnsi="GHEA Grapalat"/>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4307"/>
        </w:trPr>
        <w:tc>
          <w:tcPr>
            <w:tcW w:w="630" w:type="dxa"/>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39.</w:t>
            </w:r>
          </w:p>
        </w:tc>
        <w:tc>
          <w:tcPr>
            <w:tcW w:w="5220" w:type="dxa"/>
          </w:tcPr>
          <w:p w:rsidR="00287F5B" w:rsidRPr="0047535A"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271FB8">
              <w:rPr>
                <w:rFonts w:ascii="GHEA Grapalat" w:eastAsia="Arial Unicode MS" w:hAnsi="GHEA Grapalat" w:cs="Sylfaen"/>
                <w:b/>
                <w:color w:val="000000"/>
                <w:shd w:val="clear" w:color="auto" w:fill="FFFFFF"/>
                <w:lang w:val="hy-AM" w:eastAsia="ru-RU"/>
              </w:rPr>
              <w:t>Նշում 3*-ում</w:t>
            </w:r>
            <w:r w:rsidRPr="0047535A">
              <w:rPr>
                <w:rFonts w:ascii="GHEA Grapalat" w:eastAsia="Arial Unicode MS" w:hAnsi="GHEA Grapalat" w:cs="Sylfaen"/>
                <w:color w:val="000000"/>
                <w:shd w:val="clear" w:color="auto" w:fill="FFFFFF"/>
                <w:lang w:val="hy-AM" w:eastAsia="ru-RU"/>
              </w:rPr>
              <w:t xml:space="preserve"> նշված իրավունքները սահմանա</w:t>
            </w:r>
            <w:r w:rsidR="00A90FAB">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 xml:space="preserve">փակվում են </w:t>
            </w:r>
            <w:proofErr w:type="spellStart"/>
            <w:r w:rsidRPr="0047535A">
              <w:rPr>
                <w:rFonts w:ascii="GHEA Grapalat" w:eastAsia="Arial Unicode MS" w:hAnsi="GHEA Grapalat" w:cs="Sylfaen"/>
                <w:color w:val="000000"/>
                <w:shd w:val="clear" w:color="auto" w:fill="FFFFFF"/>
                <w:lang w:val="hy-AM" w:eastAsia="ru-RU"/>
              </w:rPr>
              <w:t>մինչև</w:t>
            </w:r>
            <w:proofErr w:type="spellEnd"/>
            <w:r w:rsidRPr="0047535A">
              <w:rPr>
                <w:rFonts w:ascii="GHEA Grapalat" w:eastAsia="Arial Unicode MS" w:hAnsi="GHEA Grapalat" w:cs="Sylfaen"/>
                <w:color w:val="000000"/>
                <w:shd w:val="clear" w:color="auto" w:fill="FFFFFF"/>
                <w:lang w:val="hy-AM" w:eastAsia="ru-RU"/>
              </w:rPr>
              <w:t xml:space="preserve"> իրավունքների սահմանա</w:t>
            </w:r>
            <w:r w:rsidR="00A90FAB">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փակման համար սահմանված հիմքերի վերացումը հոգեբուժական հանձնաժողովի, իսկ տվյալ պահին դրա ստեղծման անհնարինության դեպքում հետազոտող կամ բուժող բժիշկ-հոգեբույժի պատճառաբանված որոշմամբ, գրառում կատարելով պատճառաբանված որոշման, ինչպես նաև իրավունքների սահմանափակման պատճառների վերացման վերաբերյալ հոգեկան առողջության խնդիր ունեցող անձի բժշկական փաստաթղթում</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6</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1,</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Pr>
          <w:p w:rsidR="00287F5B" w:rsidRPr="00271FB8" w:rsidRDefault="00287F5B" w:rsidP="00287F5B">
            <w:pPr>
              <w:pStyle w:val="TableParagraph"/>
              <w:rPr>
                <w:rFonts w:ascii="GHEA Grapalat" w:hAnsi="GHEA Grapalat"/>
                <w:lang w:val="hy-AM"/>
              </w:rPr>
            </w:pPr>
          </w:p>
        </w:tc>
        <w:tc>
          <w:tcPr>
            <w:tcW w:w="454" w:type="dxa"/>
          </w:tcPr>
          <w:p w:rsidR="00287F5B" w:rsidRPr="00271FB8" w:rsidRDefault="00287F5B" w:rsidP="00287F5B">
            <w:pPr>
              <w:pStyle w:val="TableParagraph"/>
              <w:rPr>
                <w:rFonts w:ascii="GHEA Grapalat" w:hAnsi="GHEA Grapalat"/>
                <w:lang w:val="hy-AM"/>
              </w:rPr>
            </w:pPr>
          </w:p>
        </w:tc>
        <w:tc>
          <w:tcPr>
            <w:tcW w:w="720" w:type="dxa"/>
          </w:tcPr>
          <w:p w:rsidR="00287F5B" w:rsidRPr="00271FB8"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62E34">
              <w:rPr>
                <w:rFonts w:ascii="GHEA Grapalat" w:eastAsia="Arial Unicode MS" w:hAnsi="GHEA Grapalat" w:cs="Arial Unicode MS"/>
                <w:noProof/>
                <w:lang w:val="hy-AM" w:eastAsia="ru-RU"/>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99" w:right="85"/>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4439"/>
        </w:trPr>
        <w:tc>
          <w:tcPr>
            <w:tcW w:w="630" w:type="dxa"/>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lastRenderedPageBreak/>
              <w:t>40.</w:t>
            </w:r>
          </w:p>
        </w:tc>
        <w:tc>
          <w:tcPr>
            <w:tcW w:w="5220" w:type="dxa"/>
          </w:tcPr>
          <w:p w:rsidR="00287F5B" w:rsidRPr="0047535A"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Հոգեկան առողջության խնդիր ունեցող անձի իրավունքի սահմանափակման վերաբերյալ պատճառաբանված որոշում կայացնելուց հետո բժիշկ-հոգեբույժը կամ հոգեբուժական հանձնաժողովը, նույն օրը իրազեկման թերթիկ հանձնելով, տեղեկացնում է հոգեկան առողջության խնդիր ունեցող անձին, իսկ օրինական ներկայացուցչի առկայության դեպքում պատշաճ ծանուցում է նաև օրինական ներկայացուցչին և </w:t>
            </w:r>
            <w:proofErr w:type="spellStart"/>
            <w:r w:rsidRPr="0047535A">
              <w:rPr>
                <w:rFonts w:ascii="GHEA Grapalat" w:eastAsia="Arial Unicode MS" w:hAnsi="GHEA Grapalat" w:cs="Sylfaen"/>
                <w:color w:val="000000"/>
                <w:shd w:val="clear" w:color="auto" w:fill="FFFFFF"/>
                <w:lang w:val="hy-AM" w:eastAsia="ru-RU"/>
              </w:rPr>
              <w:t>նրանցհանձնում</w:t>
            </w:r>
            <w:proofErr w:type="spellEnd"/>
            <w:r w:rsidRPr="0047535A">
              <w:rPr>
                <w:rFonts w:ascii="GHEA Grapalat" w:eastAsia="Arial Unicode MS" w:hAnsi="GHEA Grapalat" w:cs="Sylfaen"/>
                <w:color w:val="000000"/>
                <w:shd w:val="clear" w:color="auto" w:fill="FFFFFF"/>
                <w:lang w:val="hy-AM" w:eastAsia="ru-RU"/>
              </w:rPr>
              <w:t xml:space="preserve"> պատճառաբանված որոշման կրկնօրինակը, դրա վերաբերյալ կատարելով գրառում հոգեկան առողջության խնդիր ունեցող անձի բժշկական փաստաթղթում</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6</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w:t>
            </w:r>
            <w:r>
              <w:rPr>
                <w:rFonts w:ascii="GHEA Grapalat" w:eastAsia="Arial Unicode MS" w:hAnsi="GHEA Grapalat" w:cs="Arial Unicode MS"/>
                <w:noProof/>
                <w:lang w:val="hy-AM" w:eastAsia="ru-RU"/>
              </w:rPr>
              <w:t xml:space="preserve"> 3</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7" w:line="276" w:lineRule="auto"/>
              <w:ind w:left="99" w:right="85"/>
              <w:jc w:val="center"/>
              <w:rPr>
                <w:rFonts w:ascii="GHEA Grapalat" w:hAnsi="GHEA Grapalat"/>
              </w:rPr>
            </w:pPr>
            <w:r w:rsidRPr="00462E34">
              <w:rPr>
                <w:rFonts w:ascii="GHEA Grapalat" w:eastAsia="Arial Unicode MS" w:hAnsi="GHEA Grapalat" w:cs="Arial Unicode MS"/>
                <w:noProof/>
                <w:lang w:val="hy-AM" w:eastAsia="ru-RU"/>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272"/>
        </w:trPr>
        <w:tc>
          <w:tcPr>
            <w:tcW w:w="630" w:type="dxa"/>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41.</w:t>
            </w:r>
          </w:p>
        </w:tc>
        <w:tc>
          <w:tcPr>
            <w:tcW w:w="5220" w:type="dxa"/>
          </w:tcPr>
          <w:p w:rsidR="00287F5B" w:rsidRPr="0047535A"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EB5F53">
              <w:rPr>
                <w:rFonts w:ascii="GHEA Grapalat" w:eastAsia="Arial Unicode MS" w:hAnsi="GHEA Grapalat" w:cs="Sylfaen"/>
                <w:color w:val="000000"/>
                <w:spacing w:val="-6"/>
                <w:shd w:val="clear" w:color="auto" w:fill="FFFFFF"/>
                <w:lang w:val="hy-AM" w:eastAsia="ru-RU"/>
              </w:rPr>
              <w:t xml:space="preserve">Հոգեկան առողջության խնդիր ունեցող անձի նկատմամբ ֆիզիկական զսպման կամ մեկուսացման միջոցներ կամ </w:t>
            </w:r>
            <w:proofErr w:type="spellStart"/>
            <w:r w:rsidRPr="00EB5F53">
              <w:rPr>
                <w:rFonts w:ascii="GHEA Grapalat" w:eastAsia="Arial Unicode MS" w:hAnsi="GHEA Grapalat" w:cs="Sylfaen"/>
                <w:color w:val="000000"/>
                <w:spacing w:val="-6"/>
                <w:shd w:val="clear" w:color="auto" w:fill="FFFFFF"/>
                <w:lang w:val="hy-AM" w:eastAsia="ru-RU"/>
              </w:rPr>
              <w:t>հանդարտեցման</w:t>
            </w:r>
            <w:proofErr w:type="spellEnd"/>
            <w:r w:rsidRPr="00EB5F53">
              <w:rPr>
                <w:rFonts w:ascii="GHEA Grapalat" w:eastAsia="Arial Unicode MS" w:hAnsi="GHEA Grapalat" w:cs="Sylfaen"/>
                <w:color w:val="000000"/>
                <w:spacing w:val="-6"/>
                <w:shd w:val="clear" w:color="auto" w:fill="FFFFFF"/>
                <w:lang w:val="hy-AM" w:eastAsia="ru-RU"/>
              </w:rPr>
              <w:t xml:space="preserve"> մեթոդներ կիրառվում են հոգեբուժական հանձնաժողովի, իսկ տվյալ պահին դրա ստեղծման անհնարինության դեպքում հետազոտող կամ բուժող բժիշկ-հոգեբույժի կամ հերթապահ բժիշկ-հոգեբույժի պատճառաբանված որոշման հիման</w:t>
            </w:r>
            <w:r w:rsidRPr="0047535A">
              <w:rPr>
                <w:rFonts w:ascii="GHEA Grapalat" w:eastAsia="Arial Unicode MS" w:hAnsi="GHEA Grapalat" w:cs="Sylfaen"/>
                <w:color w:val="000000"/>
                <w:shd w:val="clear" w:color="auto" w:fill="FFFFFF"/>
                <w:lang w:val="hy-AM" w:eastAsia="ru-RU"/>
              </w:rPr>
              <w:t xml:space="preserve"> վրա</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Հոգեբուժական օգնության և սպասարկման մասին» օրենք, հոդված 7 մաս 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Pr>
          <w:p w:rsidR="00287F5B" w:rsidRPr="00271FB8" w:rsidRDefault="00287F5B" w:rsidP="00287F5B">
            <w:pPr>
              <w:pStyle w:val="TableParagraph"/>
              <w:rPr>
                <w:rFonts w:ascii="GHEA Grapalat" w:hAnsi="GHEA Grapalat"/>
                <w:lang w:val="hy-AM"/>
              </w:rPr>
            </w:pPr>
          </w:p>
        </w:tc>
        <w:tc>
          <w:tcPr>
            <w:tcW w:w="454" w:type="dxa"/>
          </w:tcPr>
          <w:p w:rsidR="00287F5B" w:rsidRPr="00271FB8" w:rsidRDefault="00287F5B" w:rsidP="00287F5B">
            <w:pPr>
              <w:pStyle w:val="TableParagraph"/>
              <w:rPr>
                <w:rFonts w:ascii="GHEA Grapalat" w:hAnsi="GHEA Grapalat"/>
                <w:lang w:val="hy-AM"/>
              </w:rPr>
            </w:pPr>
          </w:p>
        </w:tc>
        <w:tc>
          <w:tcPr>
            <w:tcW w:w="720" w:type="dxa"/>
          </w:tcPr>
          <w:p w:rsidR="00287F5B" w:rsidRPr="00271FB8"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19"/>
              <w:ind w:right="1"/>
              <w:jc w:val="center"/>
              <w:rPr>
                <w:rFonts w:ascii="GHEA Grapalat" w:hAnsi="GHEA Grapalat"/>
              </w:rPr>
            </w:pPr>
            <w:r w:rsidRPr="00CC0620">
              <w:rPr>
                <w:rFonts w:ascii="GHEA Grapalat" w:hAnsi="GHEA Grapalat"/>
                <w:w w:val="121"/>
              </w:rPr>
              <w:t>3</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759"/>
        </w:trPr>
        <w:tc>
          <w:tcPr>
            <w:tcW w:w="630" w:type="dxa"/>
          </w:tcPr>
          <w:p w:rsidR="00287F5B" w:rsidRPr="001C6191" w:rsidRDefault="00287F5B" w:rsidP="00287F5B">
            <w:pPr>
              <w:pStyle w:val="TableParagraph"/>
              <w:spacing w:before="43"/>
              <w:ind w:right="178"/>
              <w:jc w:val="center"/>
              <w:rPr>
                <w:rFonts w:ascii="GHEA Grapalat" w:hAnsi="GHEA Grapalat"/>
                <w:b/>
                <w:w w:val="110"/>
              </w:rPr>
            </w:pPr>
            <w:r w:rsidRPr="001C6191">
              <w:rPr>
                <w:rFonts w:ascii="GHEA Grapalat" w:hAnsi="GHEA Grapalat"/>
                <w:b/>
                <w:w w:val="110"/>
              </w:rPr>
              <w:t>42.</w:t>
            </w:r>
          </w:p>
        </w:tc>
        <w:tc>
          <w:tcPr>
            <w:tcW w:w="5220" w:type="dxa"/>
          </w:tcPr>
          <w:p w:rsidR="00287F5B" w:rsidRPr="0047535A"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Ֆիզիկական զսպման կամ մեկուսացման միջոցներ կամ </w:t>
            </w:r>
            <w:proofErr w:type="spellStart"/>
            <w:r w:rsidRPr="0047535A">
              <w:rPr>
                <w:rFonts w:ascii="GHEA Grapalat" w:eastAsia="Arial Unicode MS" w:hAnsi="GHEA Grapalat" w:cs="Sylfaen"/>
                <w:color w:val="000000"/>
                <w:shd w:val="clear" w:color="auto" w:fill="FFFFFF"/>
                <w:lang w:val="hy-AM" w:eastAsia="ru-RU"/>
              </w:rPr>
              <w:t>հանդարտեցման</w:t>
            </w:r>
            <w:proofErr w:type="spellEnd"/>
            <w:r w:rsidRPr="0047535A">
              <w:rPr>
                <w:rFonts w:ascii="GHEA Grapalat" w:eastAsia="Arial Unicode MS" w:hAnsi="GHEA Grapalat" w:cs="Sylfaen"/>
                <w:color w:val="000000"/>
                <w:shd w:val="clear" w:color="auto" w:fill="FFFFFF"/>
                <w:lang w:val="hy-AM" w:eastAsia="ru-RU"/>
              </w:rPr>
              <w:t xml:space="preserve"> մեթոդներ կիրառելու դեպքում նույն օրը դրանց կիրառումը </w:t>
            </w:r>
            <w:r w:rsidRPr="0047535A">
              <w:rPr>
                <w:rFonts w:ascii="GHEA Grapalat" w:eastAsia="Arial Unicode MS" w:hAnsi="GHEA Grapalat" w:cs="Sylfaen"/>
                <w:color w:val="000000"/>
                <w:shd w:val="clear" w:color="auto" w:fill="FFFFFF"/>
                <w:lang w:val="hy-AM" w:eastAsia="ru-RU"/>
              </w:rPr>
              <w:lastRenderedPageBreak/>
              <w:t xml:space="preserve">հիմնավորող գրառում է կատարում հոգեկան առողջության խնդիր ունեցող անձի բժշկական փաստաթղթում, ինչպես նաև ֆիզիկական զսպման կամ մեկուսացման միջոցներ կամ </w:t>
            </w:r>
            <w:proofErr w:type="spellStart"/>
            <w:r w:rsidRPr="0047535A">
              <w:rPr>
                <w:rFonts w:ascii="GHEA Grapalat" w:eastAsia="Arial Unicode MS" w:hAnsi="GHEA Grapalat" w:cs="Sylfaen"/>
                <w:color w:val="000000"/>
                <w:shd w:val="clear" w:color="auto" w:fill="FFFFFF"/>
                <w:lang w:val="hy-AM" w:eastAsia="ru-RU"/>
              </w:rPr>
              <w:t>հանդարտեցման</w:t>
            </w:r>
            <w:proofErr w:type="spellEnd"/>
            <w:r w:rsidRPr="0047535A">
              <w:rPr>
                <w:rFonts w:ascii="GHEA Grapalat" w:eastAsia="Arial Unicode MS" w:hAnsi="GHEA Grapalat" w:cs="Sylfaen"/>
                <w:color w:val="000000"/>
                <w:shd w:val="clear" w:color="auto" w:fill="FFFFFF"/>
                <w:lang w:val="hy-AM" w:eastAsia="ru-RU"/>
              </w:rPr>
              <w:t xml:space="preserve"> մեթոդներ կիրառելու վերաբերյալ հաշվառման </w:t>
            </w:r>
            <w:r>
              <w:rPr>
                <w:rFonts w:ascii="GHEA Grapalat" w:eastAsia="Arial Unicode MS" w:hAnsi="GHEA Grapalat" w:cs="Sylfaen"/>
                <w:color w:val="000000"/>
                <w:shd w:val="clear" w:color="auto" w:fill="FFFFFF"/>
                <w:lang w:val="hy-AM" w:eastAsia="ru-RU"/>
              </w:rPr>
              <w:t>մատյանում</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lastRenderedPageBreak/>
              <w:t>«</w:t>
            </w:r>
            <w:r w:rsidRPr="00745306">
              <w:rPr>
                <w:rFonts w:ascii="GHEA Grapalat" w:eastAsia="Arial Unicode MS" w:hAnsi="GHEA Grapalat" w:cs="Arial Unicode MS"/>
                <w:noProof/>
                <w:lang w:val="hy-AM" w:eastAsia="ru-RU"/>
              </w:rPr>
              <w:t xml:space="preserve">Հոգեբուժական օգնության և սպասարկման մասին»  </w:t>
            </w:r>
            <w:r w:rsidRPr="00745306">
              <w:rPr>
                <w:rFonts w:ascii="GHEA Grapalat" w:eastAsia="Arial Unicode MS" w:hAnsi="GHEA Grapalat" w:cs="Arial Unicode MS"/>
                <w:noProof/>
                <w:lang w:val="hy-AM" w:eastAsia="ru-RU"/>
              </w:rPr>
              <w:lastRenderedPageBreak/>
              <w:t>օրենք, հոդված 7</w:t>
            </w:r>
            <w:r>
              <w:rPr>
                <w:rFonts w:ascii="GHEA Grapalat" w:eastAsia="Arial Unicode MS" w:hAnsi="GHEA Grapalat" w:cs="Arial Unicode MS"/>
                <w:noProof/>
                <w:lang w:val="hy-AM" w:eastAsia="ru-RU"/>
              </w:rPr>
              <w:t>,</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մաս 9</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 կետ 12,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փետրվարի </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15-ի N 07-Ն հրաման</w:t>
            </w:r>
          </w:p>
        </w:tc>
        <w:tc>
          <w:tcPr>
            <w:tcW w:w="626" w:type="dxa"/>
          </w:tcPr>
          <w:p w:rsidR="00287F5B" w:rsidRPr="00271FB8" w:rsidRDefault="00287F5B" w:rsidP="00287F5B">
            <w:pPr>
              <w:pStyle w:val="TableParagraph"/>
              <w:rPr>
                <w:rFonts w:ascii="GHEA Grapalat" w:hAnsi="GHEA Grapalat"/>
                <w:lang w:val="hy-AM"/>
              </w:rPr>
            </w:pPr>
          </w:p>
        </w:tc>
        <w:tc>
          <w:tcPr>
            <w:tcW w:w="454" w:type="dxa"/>
          </w:tcPr>
          <w:p w:rsidR="00287F5B" w:rsidRPr="00271FB8" w:rsidRDefault="00287F5B" w:rsidP="00287F5B">
            <w:pPr>
              <w:pStyle w:val="TableParagraph"/>
              <w:rPr>
                <w:rFonts w:ascii="GHEA Grapalat" w:hAnsi="GHEA Grapalat"/>
                <w:lang w:val="hy-AM"/>
              </w:rPr>
            </w:pPr>
          </w:p>
        </w:tc>
        <w:tc>
          <w:tcPr>
            <w:tcW w:w="720" w:type="dxa"/>
          </w:tcPr>
          <w:p w:rsidR="00287F5B" w:rsidRPr="00271FB8"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
              <w:ind w:right="3"/>
              <w:jc w:val="center"/>
              <w:rPr>
                <w:rFonts w:ascii="GHEA Grapalat" w:hAnsi="GHEA Grapalat"/>
              </w:rPr>
            </w:pPr>
            <w:r w:rsidRPr="00CC0620">
              <w:rPr>
                <w:rFonts w:ascii="GHEA Grapalat" w:hAnsi="GHEA Grapalat"/>
                <w:w w:val="110"/>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759"/>
        </w:trPr>
        <w:tc>
          <w:tcPr>
            <w:tcW w:w="63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43"/>
              <w:ind w:right="178"/>
              <w:jc w:val="center"/>
              <w:rPr>
                <w:rFonts w:ascii="GHEA Grapalat" w:hAnsi="GHEA Grapalat"/>
              </w:rPr>
            </w:pPr>
            <w:r w:rsidRPr="00271FB8">
              <w:rPr>
                <w:rFonts w:ascii="GHEA Grapalat" w:hAnsi="GHEA Grapalat"/>
                <w:b/>
                <w:w w:val="110"/>
              </w:rPr>
              <w:t>43.</w:t>
            </w:r>
          </w:p>
        </w:tc>
        <w:tc>
          <w:tcPr>
            <w:tcW w:w="5220" w:type="dxa"/>
            <w:tcBorders>
              <w:top w:val="single" w:sz="4" w:space="0" w:color="000000"/>
              <w:left w:val="single" w:sz="4" w:space="0" w:color="000000"/>
              <w:bottom w:val="single" w:sz="4" w:space="0" w:color="000000"/>
              <w:right w:val="single" w:sz="4" w:space="0" w:color="000000"/>
            </w:tcBorders>
          </w:tcPr>
          <w:p w:rsidR="00287F5B" w:rsidRPr="0047535A"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Ոչ ուշ, քան 30 րոպե պարբերականությամբ բժիշկ-հոգեբույժը զննում է ֆիզիկական զսպման ենթարկված հոգեկան առողջության խնդիր ունեցող անձին, ստուգելով կապերի ամրությունը, վերջույթների արտաքին տեսքը (գունավորումը, հնարավոր </w:t>
            </w:r>
            <w:proofErr w:type="spellStart"/>
            <w:r w:rsidRPr="0047535A">
              <w:rPr>
                <w:rFonts w:ascii="GHEA Grapalat" w:eastAsia="Arial Unicode MS" w:hAnsi="GHEA Grapalat" w:cs="Sylfaen"/>
                <w:color w:val="000000"/>
                <w:shd w:val="clear" w:color="auto" w:fill="FFFFFF"/>
                <w:lang w:val="hy-AM" w:eastAsia="ru-RU"/>
              </w:rPr>
              <w:t>այտուցվածությունը</w:t>
            </w:r>
            <w:proofErr w:type="spellEnd"/>
            <w:r w:rsidRPr="0047535A">
              <w:rPr>
                <w:rFonts w:ascii="GHEA Grapalat" w:eastAsia="Arial Unicode MS" w:hAnsi="GHEA Grapalat" w:cs="Sylfaen"/>
                <w:color w:val="000000"/>
                <w:shd w:val="clear" w:color="auto" w:fill="FFFFFF"/>
                <w:lang w:val="hy-AM" w:eastAsia="ru-RU"/>
              </w:rPr>
              <w:t xml:space="preserve">), վերջույթների </w:t>
            </w:r>
            <w:r w:rsidRPr="00A90FAB">
              <w:rPr>
                <w:rFonts w:ascii="GHEA Grapalat" w:eastAsia="Arial Unicode MS" w:hAnsi="GHEA Grapalat" w:cs="Sylfaen"/>
                <w:color w:val="000000"/>
                <w:spacing w:val="-6"/>
                <w:shd w:val="clear" w:color="auto" w:fill="FFFFFF"/>
                <w:lang w:val="hy-AM" w:eastAsia="ru-RU"/>
              </w:rPr>
              <w:t xml:space="preserve">ջերմությունը, </w:t>
            </w:r>
            <w:proofErr w:type="spellStart"/>
            <w:r w:rsidRPr="00A90FAB">
              <w:rPr>
                <w:rFonts w:ascii="GHEA Grapalat" w:eastAsia="Arial Unicode MS" w:hAnsi="GHEA Grapalat" w:cs="Sylfaen"/>
                <w:color w:val="000000"/>
                <w:spacing w:val="-6"/>
                <w:shd w:val="clear" w:color="auto" w:fill="FFFFFF"/>
                <w:lang w:val="hy-AM" w:eastAsia="ru-RU"/>
              </w:rPr>
              <w:t>կապիչից</w:t>
            </w:r>
            <w:proofErr w:type="spellEnd"/>
            <w:r w:rsidRPr="00A90FAB">
              <w:rPr>
                <w:rFonts w:ascii="GHEA Grapalat" w:eastAsia="Arial Unicode MS" w:hAnsi="GHEA Grapalat" w:cs="Sylfaen"/>
                <w:color w:val="000000"/>
                <w:spacing w:val="-6"/>
                <w:shd w:val="clear" w:color="auto" w:fill="FFFFFF"/>
                <w:lang w:val="hy-AM" w:eastAsia="ru-RU"/>
              </w:rPr>
              <w:t xml:space="preserve"> ստորև գտնվող վերջույթ</w:t>
            </w:r>
            <w:r w:rsidR="00A90FAB">
              <w:rPr>
                <w:rFonts w:ascii="GHEA Grapalat" w:eastAsia="Arial Unicode MS" w:hAnsi="GHEA Grapalat" w:cs="Sylfaen"/>
                <w:color w:val="000000"/>
                <w:spacing w:val="-6"/>
                <w:shd w:val="clear" w:color="auto" w:fill="FFFFFF"/>
                <w:lang w:val="hy-AM" w:eastAsia="ru-RU"/>
              </w:rPr>
              <w:softHyphen/>
            </w:r>
            <w:r w:rsidRPr="00A90FAB">
              <w:rPr>
                <w:rFonts w:ascii="GHEA Grapalat" w:eastAsia="Arial Unicode MS" w:hAnsi="GHEA Grapalat" w:cs="Sylfaen"/>
                <w:color w:val="000000"/>
                <w:spacing w:val="-6"/>
                <w:shd w:val="clear" w:color="auto" w:fill="FFFFFF"/>
                <w:lang w:val="hy-AM" w:eastAsia="ru-RU"/>
              </w:rPr>
              <w:t xml:space="preserve">ների անոթազարկը, </w:t>
            </w:r>
            <w:proofErr w:type="spellStart"/>
            <w:r w:rsidRPr="00A90FAB">
              <w:rPr>
                <w:rFonts w:ascii="GHEA Grapalat" w:eastAsia="Arial Unicode MS" w:hAnsi="GHEA Grapalat" w:cs="Sylfaen"/>
                <w:color w:val="000000"/>
                <w:spacing w:val="-6"/>
                <w:shd w:val="clear" w:color="auto" w:fill="FFFFFF"/>
                <w:lang w:val="hy-AM" w:eastAsia="ru-RU"/>
              </w:rPr>
              <w:t>կապիչի</w:t>
            </w:r>
            <w:proofErr w:type="spellEnd"/>
            <w:r w:rsidRPr="00A90FAB">
              <w:rPr>
                <w:rFonts w:ascii="GHEA Grapalat" w:eastAsia="Arial Unicode MS" w:hAnsi="GHEA Grapalat" w:cs="Sylfaen"/>
                <w:color w:val="000000"/>
                <w:spacing w:val="-6"/>
                <w:shd w:val="clear" w:color="auto" w:fill="FFFFFF"/>
                <w:lang w:val="hy-AM" w:eastAsia="ru-RU"/>
              </w:rPr>
              <w:t xml:space="preserve"> տեղադրման</w:t>
            </w:r>
            <w:r w:rsidRPr="0047535A">
              <w:rPr>
                <w:rFonts w:ascii="GHEA Grapalat" w:eastAsia="Arial Unicode MS" w:hAnsi="GHEA Grapalat" w:cs="Sylfaen"/>
                <w:color w:val="000000"/>
                <w:shd w:val="clear" w:color="auto" w:fill="FFFFFF"/>
                <w:lang w:val="hy-AM" w:eastAsia="ru-RU"/>
              </w:rPr>
              <w:t xml:space="preserve"> հատվածում ցավի զգացողությունը, </w:t>
            </w:r>
            <w:proofErr w:type="spellStart"/>
            <w:r w:rsidRPr="0047535A">
              <w:rPr>
                <w:rFonts w:ascii="GHEA Grapalat" w:eastAsia="Arial Unicode MS" w:hAnsi="GHEA Grapalat" w:cs="Sylfaen"/>
                <w:color w:val="000000"/>
                <w:shd w:val="clear" w:color="auto" w:fill="FFFFFF"/>
                <w:lang w:val="hy-AM" w:eastAsia="ru-RU"/>
              </w:rPr>
              <w:t>կապիչից</w:t>
            </w:r>
            <w:proofErr w:type="spellEnd"/>
            <w:r w:rsidRPr="0047535A">
              <w:rPr>
                <w:rFonts w:ascii="GHEA Grapalat" w:eastAsia="Arial Unicode MS" w:hAnsi="GHEA Grapalat" w:cs="Sylfaen"/>
                <w:color w:val="000000"/>
                <w:shd w:val="clear" w:color="auto" w:fill="FFFFFF"/>
                <w:lang w:val="hy-AM" w:eastAsia="ru-RU"/>
              </w:rPr>
              <w:t xml:space="preserve"> ստորև վերջույթների զգայունությունը, և ֆիզիկական զսպման կամ մեկուսացման միջոցներ կամ </w:t>
            </w:r>
            <w:proofErr w:type="spellStart"/>
            <w:r w:rsidRPr="0047535A">
              <w:rPr>
                <w:rFonts w:ascii="GHEA Grapalat" w:eastAsia="Arial Unicode MS" w:hAnsi="GHEA Grapalat" w:cs="Sylfaen"/>
                <w:color w:val="000000"/>
                <w:shd w:val="clear" w:color="auto" w:fill="FFFFFF"/>
                <w:lang w:val="hy-AM" w:eastAsia="ru-RU"/>
              </w:rPr>
              <w:t>հանդարտեցման</w:t>
            </w:r>
            <w:proofErr w:type="spellEnd"/>
            <w:r w:rsidRPr="0047535A">
              <w:rPr>
                <w:rFonts w:ascii="GHEA Grapalat" w:eastAsia="Arial Unicode MS" w:hAnsi="GHEA Grapalat" w:cs="Sylfaen"/>
                <w:color w:val="000000"/>
                <w:shd w:val="clear" w:color="auto" w:fill="FFFFFF"/>
                <w:lang w:val="hy-AM" w:eastAsia="ru-RU"/>
              </w:rPr>
              <w:t xml:space="preserve"> մեթոդներ կիրառելու վերաբերյալ հաշվառման մատյանում կատարում համապատասխան գրառում</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8</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7,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նախարարի2021 թվականի դեկտեմբերի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w:t>
            </w:r>
            <w:r>
              <w:rPr>
                <w:rFonts w:ascii="GHEA Grapalat" w:eastAsia="Arial Unicode MS" w:hAnsi="GHEA Grapalat" w:cs="Arial Unicode MS"/>
                <w:noProof/>
                <w:lang w:val="hy-AM" w:eastAsia="ru-RU"/>
              </w:rPr>
              <w:t xml:space="preserve"> 2021 </w:t>
            </w:r>
            <w:r w:rsidRPr="00745306">
              <w:rPr>
                <w:rFonts w:ascii="GHEA Grapalat" w:eastAsia="Arial Unicode MS" w:hAnsi="GHEA Grapalat" w:cs="Arial Unicode MS"/>
                <w:noProof/>
                <w:lang w:val="hy-AM" w:eastAsia="ru-RU"/>
              </w:rPr>
              <w:lastRenderedPageBreak/>
              <w:t xml:space="preserve">թվականի փետրվարի 15-ի N 07-Ն </w:t>
            </w:r>
            <w:r>
              <w:rPr>
                <w:rFonts w:ascii="GHEA Grapalat" w:eastAsia="Arial Unicode MS" w:hAnsi="GHEA Grapalat" w:cs="Arial Unicode MS"/>
                <w:noProof/>
                <w:lang w:val="hy-AM" w:eastAsia="ru-RU"/>
              </w:rPr>
              <w:t>հրաման,</w:t>
            </w:r>
            <w:r w:rsidRPr="00745306">
              <w:rPr>
                <w:rFonts w:ascii="GHEA Grapalat" w:eastAsia="Arial Unicode MS" w:hAnsi="GHEA Grapalat" w:cs="Arial Unicode MS"/>
                <w:noProof/>
                <w:lang w:val="hy-AM" w:eastAsia="ru-RU"/>
              </w:rPr>
              <w:t xml:space="preserve"> հավելված</w:t>
            </w:r>
          </w:p>
        </w:tc>
        <w:tc>
          <w:tcPr>
            <w:tcW w:w="626" w:type="dxa"/>
            <w:tcBorders>
              <w:top w:val="single" w:sz="4" w:space="0" w:color="000000"/>
              <w:left w:val="single" w:sz="4" w:space="0" w:color="000000"/>
              <w:bottom w:val="single" w:sz="4" w:space="0" w:color="000000"/>
              <w:right w:val="single" w:sz="4" w:space="0" w:color="000000"/>
            </w:tcBorders>
          </w:tcPr>
          <w:p w:rsidR="00287F5B" w:rsidRPr="00271FB8"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rsidR="00287F5B" w:rsidRPr="00271FB8"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271FB8"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spacing w:before="6"/>
              <w:jc w:val="center"/>
              <w:rPr>
                <w:rFonts w:ascii="GHEA Grapalat" w:hAnsi="GHEA Grapalat"/>
              </w:rPr>
            </w:pPr>
            <w:r w:rsidRPr="00CC0620">
              <w:rPr>
                <w:rFonts w:ascii="GHEA Grapalat" w:hAnsi="GHEA Grapalat"/>
              </w:rPr>
              <w:t>5</w:t>
            </w:r>
          </w:p>
        </w:tc>
        <w:tc>
          <w:tcPr>
            <w:tcW w:w="2075"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2526"/>
        </w:trPr>
        <w:tc>
          <w:tcPr>
            <w:tcW w:w="630" w:type="dxa"/>
          </w:tcPr>
          <w:p w:rsidR="00287F5B" w:rsidRPr="00271FB8" w:rsidRDefault="00287F5B" w:rsidP="00287F5B">
            <w:pPr>
              <w:pStyle w:val="TableParagraph"/>
              <w:jc w:val="center"/>
              <w:rPr>
                <w:rFonts w:ascii="GHEA Grapalat" w:hAnsi="GHEA Grapalat"/>
                <w:b/>
              </w:rPr>
            </w:pPr>
            <w:r w:rsidRPr="00271FB8">
              <w:rPr>
                <w:rFonts w:ascii="GHEA Grapalat" w:hAnsi="GHEA Grapalat"/>
                <w:b/>
                <w:noProof/>
                <w:lang w:val="en-GB" w:eastAsia="en-GB"/>
              </w:rPr>
              <mc:AlternateContent>
                <mc:Choice Requires="wps">
                  <w:drawing>
                    <wp:anchor distT="0" distB="0" distL="114300" distR="114300" simplePos="0" relativeHeight="251659264" behindDoc="1" locked="0" layoutInCell="1" allowOverlap="1" wp14:anchorId="396A74E6" wp14:editId="441374DF">
                      <wp:simplePos x="0" y="0"/>
                      <wp:positionH relativeFrom="page">
                        <wp:posOffset>3061970</wp:posOffset>
                      </wp:positionH>
                      <wp:positionV relativeFrom="page">
                        <wp:posOffset>1708150</wp:posOffset>
                      </wp:positionV>
                      <wp:extent cx="27305" cy="7620"/>
                      <wp:effectExtent l="4445" t="3175" r="0" b="0"/>
                      <wp:wrapNone/>
                      <wp:docPr id="1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62903" id="Rectangle 122" o:spid="_x0000_s1026" style="position:absolute;margin-left:241.1pt;margin-top:134.5pt;width:2.1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" fillcolor="black" stroked="f">
                      <w10:wrap anchorx="page" anchory="page"/>
                    </v:rect>
                  </w:pict>
                </mc:Fallback>
              </mc:AlternateContent>
            </w:r>
            <w:r w:rsidRPr="00271FB8">
              <w:rPr>
                <w:rFonts w:ascii="GHEA Grapalat" w:hAnsi="GHEA Grapalat"/>
                <w:b/>
              </w:rPr>
              <w:t>44.</w:t>
            </w:r>
          </w:p>
        </w:tc>
        <w:tc>
          <w:tcPr>
            <w:tcW w:w="5220" w:type="dxa"/>
          </w:tcPr>
          <w:p w:rsidR="00287F5B" w:rsidRPr="0047535A"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24 ժամվա ընթացքում ֆիզիկական զսպման կիրառման ընդհանուր </w:t>
            </w:r>
            <w:proofErr w:type="spellStart"/>
            <w:r w:rsidRPr="0047535A">
              <w:rPr>
                <w:rFonts w:ascii="GHEA Grapalat" w:eastAsia="Arial Unicode MS" w:hAnsi="GHEA Grapalat" w:cs="Sylfaen"/>
                <w:color w:val="000000"/>
                <w:shd w:val="clear" w:color="auto" w:fill="FFFFFF"/>
                <w:lang w:val="hy-AM" w:eastAsia="ru-RU"/>
              </w:rPr>
              <w:t>տևողությունը</w:t>
            </w:r>
            <w:proofErr w:type="spellEnd"/>
            <w:r w:rsidRPr="0047535A">
              <w:rPr>
                <w:rFonts w:ascii="GHEA Grapalat" w:eastAsia="Arial Unicode MS" w:hAnsi="GHEA Grapalat" w:cs="Sylfaen"/>
                <w:color w:val="000000"/>
                <w:shd w:val="clear" w:color="auto" w:fill="FFFFFF"/>
                <w:lang w:val="hy-AM" w:eastAsia="ru-RU"/>
              </w:rPr>
              <w:t xml:space="preserve"> չի գերազանցում</w:t>
            </w:r>
            <w:r>
              <w:rPr>
                <w:rFonts w:ascii="Cambria Math" w:eastAsia="Arial Unicode MS" w:hAnsi="Cambria Math" w:cs="Cambria Math"/>
                <w:color w:val="000000"/>
                <w:shd w:val="clear" w:color="auto" w:fill="FFFFFF"/>
                <w:lang w:eastAsia="ru-RU"/>
              </w:rPr>
              <w:t>`</w:t>
            </w:r>
            <w:r w:rsidRPr="0047535A">
              <w:rPr>
                <w:rFonts w:ascii="GHEA Grapalat" w:eastAsia="Arial Unicode MS" w:hAnsi="GHEA Grapalat" w:cs="Sylfaen"/>
                <w:color w:val="000000"/>
                <w:shd w:val="clear" w:color="auto" w:fill="FFFFFF"/>
                <w:lang w:val="hy-AM" w:eastAsia="ru-RU"/>
              </w:rPr>
              <w:t xml:space="preserve"> 18 տարեկանից բարձր անձանց համար` չորս ժամը</w:t>
            </w:r>
            <w:r>
              <w:rPr>
                <w:rFonts w:ascii="Cambria Math" w:eastAsia="Arial Unicode MS" w:hAnsi="Cambria Math" w:cs="Cambria Math"/>
                <w:color w:val="000000"/>
                <w:shd w:val="clear" w:color="auto" w:fill="FFFFFF"/>
                <w:lang w:val="hy-AM" w:eastAsia="ru-RU"/>
              </w:rPr>
              <w:t>,</w:t>
            </w:r>
            <w:r w:rsidRPr="0047535A">
              <w:rPr>
                <w:rFonts w:ascii="GHEA Grapalat" w:eastAsia="Arial Unicode MS" w:hAnsi="GHEA Grapalat" w:cs="Sylfaen"/>
                <w:color w:val="000000"/>
                <w:shd w:val="clear" w:color="auto" w:fill="FFFFFF"/>
                <w:lang w:val="hy-AM" w:eastAsia="ru-RU"/>
              </w:rPr>
              <w:t xml:space="preserve"> 9-17 տարեկան անձանց համար` երկու ժամը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8</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4,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Pr>
          <w:p w:rsidR="00287F5B" w:rsidRPr="00271FB8" w:rsidRDefault="00287F5B" w:rsidP="00287F5B">
            <w:pPr>
              <w:pStyle w:val="TableParagraph"/>
              <w:rPr>
                <w:rFonts w:ascii="GHEA Grapalat" w:hAnsi="GHEA Grapalat"/>
                <w:lang w:val="hy-AM"/>
              </w:rPr>
            </w:pPr>
          </w:p>
        </w:tc>
        <w:tc>
          <w:tcPr>
            <w:tcW w:w="454" w:type="dxa"/>
          </w:tcPr>
          <w:p w:rsidR="00287F5B" w:rsidRPr="00271FB8" w:rsidRDefault="00287F5B" w:rsidP="00287F5B">
            <w:pPr>
              <w:pStyle w:val="TableParagraph"/>
              <w:rPr>
                <w:rFonts w:ascii="GHEA Grapalat" w:hAnsi="GHEA Grapalat"/>
                <w:lang w:val="hy-AM"/>
              </w:rPr>
            </w:pPr>
          </w:p>
        </w:tc>
        <w:tc>
          <w:tcPr>
            <w:tcW w:w="720" w:type="dxa"/>
          </w:tcPr>
          <w:p w:rsidR="00287F5B" w:rsidRPr="00271FB8"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273"/>
              <w:jc w:val="center"/>
              <w:rPr>
                <w:rFonts w:ascii="GHEA Grapalat" w:hAnsi="GHEA Grapalat"/>
              </w:rPr>
            </w:pPr>
            <w:r w:rsidRPr="00CC0620">
              <w:rPr>
                <w:rFonts w:ascii="GHEA Grapalat" w:hAnsi="GHEA Grapalat"/>
                <w:w w:val="121"/>
              </w:rPr>
              <w:t>3</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26"/>
        </w:trPr>
        <w:tc>
          <w:tcPr>
            <w:tcW w:w="630" w:type="dxa"/>
          </w:tcPr>
          <w:p w:rsidR="00287F5B" w:rsidRPr="00271FB8" w:rsidRDefault="00287F5B" w:rsidP="00287F5B">
            <w:pPr>
              <w:pStyle w:val="TableParagraph"/>
              <w:spacing w:before="4"/>
              <w:jc w:val="center"/>
              <w:rPr>
                <w:rFonts w:ascii="GHEA Grapalat" w:hAnsi="GHEA Grapalat"/>
                <w:b/>
              </w:rPr>
            </w:pPr>
            <w:r w:rsidRPr="00271FB8">
              <w:rPr>
                <w:rFonts w:ascii="GHEA Grapalat" w:hAnsi="GHEA Grapalat"/>
                <w:b/>
              </w:rPr>
              <w:t>45.</w:t>
            </w:r>
          </w:p>
        </w:tc>
        <w:tc>
          <w:tcPr>
            <w:tcW w:w="5220" w:type="dxa"/>
          </w:tcPr>
          <w:p w:rsidR="00287F5B" w:rsidRPr="0047535A" w:rsidRDefault="00287F5B" w:rsidP="00A90FAB">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EB5F53">
              <w:rPr>
                <w:rFonts w:ascii="GHEA Grapalat" w:eastAsia="Arial Unicode MS" w:hAnsi="GHEA Grapalat" w:cs="Sylfaen"/>
                <w:color w:val="000000"/>
                <w:spacing w:val="-6"/>
                <w:shd w:val="clear" w:color="auto" w:fill="FFFFFF"/>
                <w:lang w:val="hy-AM" w:eastAsia="ru-RU"/>
              </w:rPr>
              <w:t xml:space="preserve">Դեղորայքային </w:t>
            </w:r>
            <w:proofErr w:type="spellStart"/>
            <w:r w:rsidRPr="00EB5F53">
              <w:rPr>
                <w:rFonts w:ascii="GHEA Grapalat" w:eastAsia="Arial Unicode MS" w:hAnsi="GHEA Grapalat" w:cs="Sylfaen"/>
                <w:color w:val="000000"/>
                <w:spacing w:val="-6"/>
                <w:shd w:val="clear" w:color="auto" w:fill="FFFFFF"/>
                <w:lang w:val="hy-AM" w:eastAsia="ru-RU"/>
              </w:rPr>
              <w:t>հանդարտեցման</w:t>
            </w:r>
            <w:proofErr w:type="spellEnd"/>
            <w:r w:rsidRPr="00EB5F53">
              <w:rPr>
                <w:rFonts w:ascii="GHEA Grapalat" w:eastAsia="Arial Unicode MS" w:hAnsi="GHEA Grapalat" w:cs="Sylfaen"/>
                <w:color w:val="000000"/>
                <w:spacing w:val="-6"/>
                <w:shd w:val="clear" w:color="auto" w:fill="FFFFFF"/>
                <w:lang w:val="hy-AM" w:eastAsia="ru-RU"/>
              </w:rPr>
              <w:t xml:space="preserve"> միջոցներ կիրառող բժիշկը ոչ ուշ, քան մեկ ժամ պարբերականությամբ զննում է հոգեկան առողջության խնդիր ունեցող անձին (անոթազարկը, շնչառության արագությունը, մարմնի ջերմաստիճանը, </w:t>
            </w:r>
            <w:proofErr w:type="spellStart"/>
            <w:r w:rsidRPr="00EB5F53">
              <w:rPr>
                <w:rFonts w:ascii="GHEA Grapalat" w:eastAsia="Arial Unicode MS" w:hAnsi="GHEA Grapalat" w:cs="Sylfaen"/>
                <w:color w:val="000000"/>
                <w:spacing w:val="-6"/>
                <w:shd w:val="clear" w:color="auto" w:fill="FFFFFF"/>
                <w:lang w:val="hy-AM" w:eastAsia="ru-RU"/>
              </w:rPr>
              <w:t>հիդրատացիայի</w:t>
            </w:r>
            <w:proofErr w:type="spellEnd"/>
            <w:r w:rsidRPr="00EB5F53">
              <w:rPr>
                <w:rFonts w:ascii="GHEA Grapalat" w:eastAsia="Arial Unicode MS" w:hAnsi="GHEA Grapalat" w:cs="Sylfaen"/>
                <w:color w:val="000000"/>
                <w:spacing w:val="-6"/>
                <w:shd w:val="clear" w:color="auto" w:fill="FFFFFF"/>
                <w:lang w:val="hy-AM" w:eastAsia="ru-RU"/>
              </w:rPr>
              <w:t xml:space="preserve">  աստիճանը և գիտակցության մակարդակը) և ֆիզիկական զսպման կամ մեկուսացման միջոցներ կամ </w:t>
            </w:r>
            <w:proofErr w:type="spellStart"/>
            <w:r w:rsidRPr="00EB5F53">
              <w:rPr>
                <w:rFonts w:ascii="GHEA Grapalat" w:eastAsia="Arial Unicode MS" w:hAnsi="GHEA Grapalat" w:cs="Sylfaen"/>
                <w:color w:val="000000"/>
                <w:spacing w:val="-6"/>
                <w:shd w:val="clear" w:color="auto" w:fill="FFFFFF"/>
                <w:lang w:val="hy-AM" w:eastAsia="ru-RU"/>
              </w:rPr>
              <w:t>հանդարտեցման</w:t>
            </w:r>
            <w:proofErr w:type="spellEnd"/>
            <w:r w:rsidRPr="00EB5F53">
              <w:rPr>
                <w:rFonts w:ascii="GHEA Grapalat" w:eastAsia="Arial Unicode MS" w:hAnsi="GHEA Grapalat" w:cs="Sylfaen"/>
                <w:color w:val="000000"/>
                <w:spacing w:val="-6"/>
                <w:shd w:val="clear" w:color="auto" w:fill="FFFFFF"/>
                <w:lang w:val="hy-AM" w:eastAsia="ru-RU"/>
              </w:rPr>
              <w:t xml:space="preserve"> մեթոդներ  կիրառելու վերաբերյալ հաշվառման մատյանում կատարում համապատասխան</w:t>
            </w:r>
            <w:r w:rsidRPr="0047535A">
              <w:rPr>
                <w:rFonts w:ascii="GHEA Grapalat" w:eastAsia="Arial Unicode MS" w:hAnsi="GHEA Grapalat" w:cs="Sylfaen"/>
                <w:color w:val="000000"/>
                <w:shd w:val="clear" w:color="auto" w:fill="FFFFFF"/>
                <w:lang w:val="hy-AM" w:eastAsia="ru-RU"/>
              </w:rPr>
              <w:t xml:space="preserve"> գրառում</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9</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4,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Pr>
          <w:p w:rsidR="00287F5B" w:rsidRPr="00271FB8" w:rsidRDefault="00287F5B" w:rsidP="00287F5B">
            <w:pPr>
              <w:pStyle w:val="TableParagraph"/>
              <w:rPr>
                <w:rFonts w:ascii="GHEA Grapalat" w:hAnsi="GHEA Grapalat"/>
                <w:lang w:val="hy-AM"/>
              </w:rPr>
            </w:pPr>
          </w:p>
        </w:tc>
        <w:tc>
          <w:tcPr>
            <w:tcW w:w="454" w:type="dxa"/>
          </w:tcPr>
          <w:p w:rsidR="00287F5B" w:rsidRPr="00271FB8" w:rsidRDefault="00287F5B" w:rsidP="00287F5B">
            <w:pPr>
              <w:pStyle w:val="TableParagraph"/>
              <w:rPr>
                <w:rFonts w:ascii="GHEA Grapalat" w:hAnsi="GHEA Grapalat"/>
                <w:lang w:val="hy-AM"/>
              </w:rPr>
            </w:pPr>
          </w:p>
        </w:tc>
        <w:tc>
          <w:tcPr>
            <w:tcW w:w="720" w:type="dxa"/>
          </w:tcPr>
          <w:p w:rsidR="00287F5B" w:rsidRPr="00271FB8"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273"/>
              <w:jc w:val="center"/>
              <w:rPr>
                <w:rFonts w:ascii="GHEA Grapalat" w:hAnsi="GHEA Grapalat"/>
              </w:rPr>
            </w:pPr>
            <w:r w:rsidRPr="00CC0620">
              <w:rPr>
                <w:rFonts w:ascii="GHEA Grapalat" w:hAnsi="GHEA Grapalat"/>
                <w:w w:val="121"/>
              </w:rPr>
              <w:t>3</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26"/>
        </w:trPr>
        <w:tc>
          <w:tcPr>
            <w:tcW w:w="630" w:type="dxa"/>
          </w:tcPr>
          <w:p w:rsidR="00287F5B" w:rsidRPr="00271FB8" w:rsidRDefault="00287F5B" w:rsidP="00287F5B">
            <w:pPr>
              <w:pStyle w:val="TableParagraph"/>
              <w:spacing w:before="4"/>
              <w:jc w:val="center"/>
              <w:rPr>
                <w:rFonts w:ascii="GHEA Grapalat" w:hAnsi="GHEA Grapalat"/>
                <w:b/>
              </w:rPr>
            </w:pPr>
            <w:r w:rsidRPr="00271FB8">
              <w:rPr>
                <w:rFonts w:ascii="GHEA Grapalat" w:hAnsi="GHEA Grapalat"/>
                <w:b/>
              </w:rPr>
              <w:lastRenderedPageBreak/>
              <w:t>46.</w:t>
            </w:r>
          </w:p>
        </w:tc>
        <w:tc>
          <w:tcPr>
            <w:tcW w:w="5220" w:type="dxa"/>
          </w:tcPr>
          <w:p w:rsidR="00287F5B" w:rsidRPr="00EB5F53" w:rsidRDefault="00287F5B" w:rsidP="00F02839">
            <w:pPr>
              <w:pStyle w:val="TableParagraph"/>
              <w:spacing w:line="276" w:lineRule="auto"/>
              <w:ind w:left="100" w:right="90"/>
              <w:rPr>
                <w:rFonts w:ascii="GHEA Grapalat" w:eastAsia="Arial Unicode MS" w:hAnsi="GHEA Grapalat" w:cs="Sylfaen"/>
                <w:color w:val="000000"/>
                <w:spacing w:val="-6"/>
                <w:shd w:val="clear" w:color="auto" w:fill="FFFFFF"/>
                <w:lang w:val="hy-AM" w:eastAsia="ru-RU"/>
              </w:rPr>
            </w:pPr>
            <w:r w:rsidRPr="00EB5F53">
              <w:rPr>
                <w:rFonts w:ascii="GHEA Grapalat" w:eastAsia="Arial Unicode MS" w:hAnsi="GHEA Grapalat" w:cs="Sylfaen"/>
                <w:color w:val="000000"/>
                <w:spacing w:val="-6"/>
                <w:shd w:val="clear" w:color="auto" w:fill="FFFFFF"/>
                <w:lang w:val="hy-AM" w:eastAsia="ru-RU"/>
              </w:rPr>
              <w:t>Մեկուսացման միջոցների կիրառումն իրականացվում է այդ նպատակով առանձնացված, հատուկ կահավորում ունեցող սենյակում</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10</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1,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Pr>
          <w:p w:rsidR="00287F5B" w:rsidRPr="00271FB8" w:rsidRDefault="00287F5B" w:rsidP="00287F5B">
            <w:pPr>
              <w:pStyle w:val="TableParagraph"/>
              <w:rPr>
                <w:rFonts w:ascii="GHEA Grapalat" w:hAnsi="GHEA Grapalat"/>
                <w:lang w:val="hy-AM"/>
              </w:rPr>
            </w:pPr>
          </w:p>
        </w:tc>
        <w:tc>
          <w:tcPr>
            <w:tcW w:w="454" w:type="dxa"/>
          </w:tcPr>
          <w:p w:rsidR="00287F5B" w:rsidRPr="00271FB8" w:rsidRDefault="00287F5B" w:rsidP="00287F5B">
            <w:pPr>
              <w:pStyle w:val="TableParagraph"/>
              <w:rPr>
                <w:rFonts w:ascii="GHEA Grapalat" w:hAnsi="GHEA Grapalat"/>
                <w:lang w:val="hy-AM"/>
              </w:rPr>
            </w:pPr>
          </w:p>
        </w:tc>
        <w:tc>
          <w:tcPr>
            <w:tcW w:w="720" w:type="dxa"/>
          </w:tcPr>
          <w:p w:rsidR="00287F5B" w:rsidRPr="00271FB8"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273"/>
              <w:jc w:val="center"/>
              <w:rPr>
                <w:rFonts w:ascii="GHEA Grapalat" w:hAnsi="GHEA Grapalat"/>
              </w:rPr>
            </w:pPr>
            <w:r w:rsidRPr="00CC0620">
              <w:rPr>
                <w:rFonts w:ascii="GHEA Grapalat" w:hAnsi="GHEA Grapalat"/>
                <w:w w:val="121"/>
              </w:rPr>
              <w:t>3</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769"/>
        </w:trPr>
        <w:tc>
          <w:tcPr>
            <w:tcW w:w="630" w:type="dxa"/>
          </w:tcPr>
          <w:p w:rsidR="00287F5B" w:rsidRPr="00271FB8" w:rsidRDefault="00287F5B" w:rsidP="00287F5B">
            <w:pPr>
              <w:pStyle w:val="TableParagraph"/>
              <w:spacing w:before="5"/>
              <w:jc w:val="center"/>
              <w:rPr>
                <w:rFonts w:ascii="GHEA Grapalat" w:hAnsi="GHEA Grapalat"/>
                <w:b/>
              </w:rPr>
            </w:pPr>
            <w:r w:rsidRPr="00271FB8">
              <w:rPr>
                <w:rFonts w:ascii="GHEA Grapalat" w:hAnsi="GHEA Grapalat"/>
                <w:b/>
              </w:rPr>
              <w:t>47.</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Մեկուսացման միջոցների կիրառման դեպքում հոգեկան առողջության խնդիր ունեցող անձը գտնվում է մշտական հսկողության ներքո համապատասխան </w:t>
            </w:r>
            <w:proofErr w:type="spellStart"/>
            <w:r w:rsidRPr="0047535A">
              <w:rPr>
                <w:rFonts w:ascii="GHEA Grapalat" w:eastAsia="Arial Unicode MS" w:hAnsi="GHEA Grapalat" w:cs="Sylfaen"/>
                <w:color w:val="000000"/>
                <w:shd w:val="clear" w:color="auto" w:fill="FFFFFF"/>
                <w:lang w:val="hy-AM" w:eastAsia="ru-RU"/>
              </w:rPr>
              <w:t>բուժաշխատողը</w:t>
            </w:r>
            <w:proofErr w:type="spellEnd"/>
            <w:r w:rsidRPr="0047535A">
              <w:rPr>
                <w:rFonts w:ascii="GHEA Grapalat" w:eastAsia="Arial Unicode MS" w:hAnsi="GHEA Grapalat" w:cs="Sylfaen"/>
                <w:color w:val="000000"/>
                <w:shd w:val="clear" w:color="auto" w:fill="FFFFFF"/>
                <w:lang w:val="hy-AM" w:eastAsia="ru-RU"/>
              </w:rPr>
              <w:t xml:space="preserve"> գտնվում է մեկուսացման սենյակից դուրս կամ մեկուսացման սենյակի հետ ընդհանուր պատուհանով միացված </w:t>
            </w:r>
            <w:proofErr w:type="spellStart"/>
            <w:r w:rsidRPr="0047535A">
              <w:rPr>
                <w:rFonts w:ascii="GHEA Grapalat" w:eastAsia="Arial Unicode MS" w:hAnsi="GHEA Grapalat" w:cs="Sylfaen"/>
                <w:color w:val="000000"/>
                <w:shd w:val="clear" w:color="auto" w:fill="FFFFFF"/>
                <w:lang w:val="hy-AM" w:eastAsia="ru-RU"/>
              </w:rPr>
              <w:t>հարևան</w:t>
            </w:r>
            <w:proofErr w:type="spellEnd"/>
            <w:r w:rsidRPr="0047535A">
              <w:rPr>
                <w:rFonts w:ascii="GHEA Grapalat" w:eastAsia="Arial Unicode MS" w:hAnsi="GHEA Grapalat" w:cs="Sylfaen"/>
                <w:color w:val="000000"/>
                <w:shd w:val="clear" w:color="auto" w:fill="FFFFFF"/>
                <w:lang w:val="hy-AM" w:eastAsia="ru-RU"/>
              </w:rPr>
              <w:t xml:space="preserve"> սենյակում այնպես, որ հոգեկան առողջության խնդիր ունեցող անձը հնարավորություն ունենա ամբողջությամբ տեսնելու </w:t>
            </w:r>
            <w:proofErr w:type="spellStart"/>
            <w:r w:rsidRPr="0047535A">
              <w:rPr>
                <w:rFonts w:ascii="GHEA Grapalat" w:eastAsia="Arial Unicode MS" w:hAnsi="GHEA Grapalat" w:cs="Sylfaen"/>
                <w:color w:val="000000"/>
                <w:shd w:val="clear" w:color="auto" w:fill="FFFFFF"/>
                <w:lang w:val="hy-AM" w:eastAsia="ru-RU"/>
              </w:rPr>
              <w:t>բուժաշխատողին</w:t>
            </w:r>
            <w:proofErr w:type="spellEnd"/>
            <w:r w:rsidRPr="0047535A">
              <w:rPr>
                <w:rFonts w:ascii="GHEA Grapalat" w:eastAsia="Arial Unicode MS" w:hAnsi="GHEA Grapalat" w:cs="Sylfaen"/>
                <w:color w:val="000000"/>
                <w:shd w:val="clear" w:color="auto" w:fill="FFFFFF"/>
                <w:lang w:val="hy-AM" w:eastAsia="ru-RU"/>
              </w:rPr>
              <w:t xml:space="preserve">, իսկ </w:t>
            </w:r>
            <w:proofErr w:type="spellStart"/>
            <w:r w:rsidRPr="0047535A">
              <w:rPr>
                <w:rFonts w:ascii="GHEA Grapalat" w:eastAsia="Arial Unicode MS" w:hAnsi="GHEA Grapalat" w:cs="Sylfaen"/>
                <w:color w:val="000000"/>
                <w:shd w:val="clear" w:color="auto" w:fill="FFFFFF"/>
                <w:lang w:val="hy-AM" w:eastAsia="ru-RU"/>
              </w:rPr>
              <w:t>բուժաշխատողը</w:t>
            </w:r>
            <w:proofErr w:type="spellEnd"/>
            <w:r w:rsidRPr="0047535A">
              <w:rPr>
                <w:rFonts w:ascii="GHEA Grapalat" w:eastAsia="Arial Unicode MS" w:hAnsi="GHEA Grapalat" w:cs="Sylfaen"/>
                <w:color w:val="000000"/>
                <w:shd w:val="clear" w:color="auto" w:fill="FFFFFF"/>
                <w:lang w:val="hy-AM" w:eastAsia="ru-RU"/>
              </w:rPr>
              <w:t xml:space="preserve"> հնարավորության ունենա հսկելու և լսելու հոգեկան առողջության խնդիր ունեցող անձի</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10</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Pr>
          <w:p w:rsidR="00287F5B" w:rsidRPr="00F00235" w:rsidRDefault="00287F5B" w:rsidP="00287F5B">
            <w:pPr>
              <w:pStyle w:val="TableParagraph"/>
              <w:spacing w:line="292" w:lineRule="auto"/>
              <w:ind w:right="91"/>
              <w:rPr>
                <w:rFonts w:ascii="GHEA Grapalat" w:hAnsi="GHEA Grapalat"/>
                <w:w w:val="110"/>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left="95"/>
              <w:jc w:val="center"/>
              <w:rPr>
                <w:rFonts w:ascii="GHEA Grapalat" w:hAnsi="GHEA Grapalat"/>
              </w:rPr>
            </w:pPr>
            <w:r w:rsidRPr="00CC0620">
              <w:rPr>
                <w:rFonts w:ascii="GHEA Grapalat" w:hAnsi="GHEA Grapalat"/>
                <w:w w:val="121"/>
              </w:rPr>
              <w:t>3</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Դիտողական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769"/>
        </w:trPr>
        <w:tc>
          <w:tcPr>
            <w:tcW w:w="630"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lastRenderedPageBreak/>
              <w:t>48.</w:t>
            </w:r>
          </w:p>
        </w:tc>
        <w:tc>
          <w:tcPr>
            <w:tcW w:w="5220" w:type="dxa"/>
            <w:tcBorders>
              <w:top w:val="single" w:sz="4" w:space="0" w:color="000000"/>
              <w:left w:val="single" w:sz="4" w:space="0" w:color="000000"/>
              <w:bottom w:val="single" w:sz="4" w:space="0" w:color="000000"/>
              <w:right w:val="single" w:sz="4" w:space="0" w:color="000000"/>
            </w:tcBorders>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Մեկուսարանում կիրառվում են տեսանկարահանման միջոցներ չեն կարող փոխարինվել անձնակազմի մշտական ներկայությամբ</w:t>
            </w:r>
            <w:r>
              <w:rPr>
                <w:rFonts w:ascii="GHEA Grapalat" w:eastAsia="Arial Unicode MS" w:hAnsi="GHEA Grapalat" w:cs="Sylfaen"/>
                <w:color w:val="000000"/>
                <w:shd w:val="clear" w:color="auto" w:fill="FFFFFF"/>
                <w:lang w:val="hy-AM" w:eastAsia="ru-RU"/>
              </w:rPr>
              <w:t></w:t>
            </w:r>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10</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2, </w:t>
            </w:r>
          </w:p>
          <w:p w:rsidR="00287F5B" w:rsidRPr="00D52B5A" w:rsidRDefault="00287F5B" w:rsidP="00287F5B">
            <w:pPr>
              <w:pStyle w:val="TableParagraph"/>
              <w:spacing w:before="27" w:line="276" w:lineRule="auto"/>
              <w:ind w:left="99" w:right="85"/>
              <w:jc w:val="center"/>
              <w:rPr>
                <w:rFonts w:ascii="GHEA Grapalat" w:eastAsia="Arial Unicode MS" w:hAnsi="GHEA Grapalat" w:cs="Arial Unicode MS"/>
                <w:noProof/>
                <w:sz w:val="12"/>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jc w:val="center"/>
              <w:rPr>
                <w:rFonts w:ascii="GHEA Grapalat" w:hAnsi="GHEA Grapalat"/>
              </w:rPr>
            </w:pPr>
            <w:r w:rsidRPr="00CC0620">
              <w:rPr>
                <w:rFonts w:ascii="GHEA Grapalat" w:hAnsi="GHEA Grapalat"/>
              </w:rPr>
              <w:t>2</w:t>
            </w:r>
          </w:p>
        </w:tc>
        <w:tc>
          <w:tcPr>
            <w:tcW w:w="2075"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Դիտողական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D52B5A">
        <w:trPr>
          <w:trHeight w:val="440"/>
        </w:trPr>
        <w:tc>
          <w:tcPr>
            <w:tcW w:w="630"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49.</w:t>
            </w:r>
          </w:p>
        </w:tc>
        <w:tc>
          <w:tcPr>
            <w:tcW w:w="5220" w:type="dxa"/>
            <w:tcBorders>
              <w:top w:val="single" w:sz="4" w:space="0" w:color="000000"/>
              <w:left w:val="single" w:sz="4" w:space="0" w:color="000000"/>
              <w:bottom w:val="single" w:sz="4" w:space="0" w:color="000000"/>
              <w:right w:val="single" w:sz="4" w:space="0" w:color="000000"/>
            </w:tcBorders>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Մեկուսացման միջոցները կիրառվում են 24 ժամվա ընթացքում 18 տարեկանից բարձր անձանց համար՝ առավելագույնը չորս ժամ </w:t>
            </w:r>
            <w:proofErr w:type="spellStart"/>
            <w:r w:rsidRPr="0047535A">
              <w:rPr>
                <w:rFonts w:ascii="GHEA Grapalat" w:eastAsia="Arial Unicode MS" w:hAnsi="GHEA Grapalat" w:cs="Sylfaen"/>
                <w:color w:val="000000"/>
                <w:shd w:val="clear" w:color="auto" w:fill="FFFFFF"/>
                <w:lang w:val="hy-AM" w:eastAsia="ru-RU"/>
              </w:rPr>
              <w:t>տևողությամբ</w:t>
            </w:r>
            <w:proofErr w:type="spellEnd"/>
            <w:r w:rsidRPr="0047535A">
              <w:rPr>
                <w:rFonts w:ascii="GHEA Grapalat" w:eastAsia="Arial Unicode MS" w:hAnsi="GHEA Grapalat" w:cs="Sylfaen"/>
                <w:color w:val="000000"/>
                <w:shd w:val="clear" w:color="auto" w:fill="FFFFFF"/>
                <w:lang w:val="hy-AM" w:eastAsia="ru-RU"/>
              </w:rPr>
              <w:t xml:space="preserve">, իսկ 9-17 տարեկան անձանց համար` առավելագույնը երկու ժամ </w:t>
            </w:r>
            <w:proofErr w:type="spellStart"/>
            <w:r w:rsidRPr="0047535A">
              <w:rPr>
                <w:rFonts w:ascii="GHEA Grapalat" w:eastAsia="Arial Unicode MS" w:hAnsi="GHEA Grapalat" w:cs="Sylfaen"/>
                <w:color w:val="000000"/>
                <w:shd w:val="clear" w:color="auto" w:fill="FFFFFF"/>
                <w:lang w:val="hy-AM" w:eastAsia="ru-RU"/>
              </w:rPr>
              <w:t>տևողությամբ</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10</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3,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12</w:t>
            </w:r>
          </w:p>
        </w:tc>
        <w:tc>
          <w:tcPr>
            <w:tcW w:w="626"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jc w:val="center"/>
              <w:rPr>
                <w:rFonts w:ascii="GHEA Grapalat" w:hAnsi="GHEA Grapalat"/>
              </w:rPr>
            </w:pPr>
            <w:r w:rsidRPr="00CC0620">
              <w:rPr>
                <w:rFonts w:ascii="GHEA Grapalat" w:hAnsi="GHEA Grapalat"/>
              </w:rPr>
              <w:t>2</w:t>
            </w:r>
          </w:p>
        </w:tc>
        <w:tc>
          <w:tcPr>
            <w:tcW w:w="2075"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1769"/>
        </w:trPr>
        <w:tc>
          <w:tcPr>
            <w:tcW w:w="630"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50.</w:t>
            </w:r>
          </w:p>
        </w:tc>
        <w:tc>
          <w:tcPr>
            <w:tcW w:w="5220" w:type="dxa"/>
            <w:tcBorders>
              <w:top w:val="single" w:sz="4" w:space="0" w:color="000000"/>
              <w:left w:val="single" w:sz="4" w:space="0" w:color="000000"/>
              <w:bottom w:val="single" w:sz="4" w:space="0" w:color="000000"/>
              <w:right w:val="single" w:sz="4" w:space="0" w:color="000000"/>
            </w:tcBorders>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Հոգեբուժական կազմակերպություններում գտնվող անձանց մոտ մարմնական վնասվածքների հայտնաբերման կամ ենթադրյալ բռնությունների վերաբերյալ գանգատների դեպքում այդ մասին անհապաղ տեղեկացնել իրավապահ մարմիններին</w:t>
            </w:r>
          </w:p>
        </w:tc>
        <w:tc>
          <w:tcPr>
            <w:tcW w:w="2880" w:type="dxa"/>
            <w:tcBorders>
              <w:top w:val="single" w:sz="4" w:space="0" w:color="000000"/>
              <w:left w:val="single" w:sz="4" w:space="0" w:color="000000"/>
              <w:bottom w:val="single" w:sz="4" w:space="0" w:color="000000"/>
              <w:right w:val="single" w:sz="4" w:space="0" w:color="000000"/>
            </w:tcBorders>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Հոգեբուժական օգնության և սպասարկման մասին» օրենք, հոդված 5</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w:t>
            </w:r>
            <w:r>
              <w:rPr>
                <w:rFonts w:ascii="GHEA Grapalat" w:eastAsia="Arial Unicode MS" w:hAnsi="GHEA Grapalat" w:cs="Arial Unicode MS"/>
                <w:noProof/>
                <w:lang w:val="hy-AM" w:eastAsia="ru-RU"/>
              </w:rPr>
              <w:t xml:space="preserve"> 2,</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3</w:t>
            </w:r>
          </w:p>
        </w:tc>
        <w:tc>
          <w:tcPr>
            <w:tcW w:w="626"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jc w:val="center"/>
              <w:rPr>
                <w:rFonts w:ascii="GHEA Grapalat" w:hAnsi="GHEA Grapalat"/>
              </w:rPr>
            </w:pPr>
            <w:r w:rsidRPr="00CC0620">
              <w:rPr>
                <w:rFonts w:ascii="GHEA Grapalat" w:hAnsi="GHEA Grapalat"/>
              </w:rPr>
              <w:t>2</w:t>
            </w:r>
          </w:p>
        </w:tc>
        <w:tc>
          <w:tcPr>
            <w:tcW w:w="2075"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CC0620" w:rsidTr="00287F5B">
        <w:trPr>
          <w:trHeight w:val="1769"/>
        </w:trPr>
        <w:tc>
          <w:tcPr>
            <w:tcW w:w="630"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lastRenderedPageBreak/>
              <w:t>51.</w:t>
            </w:r>
          </w:p>
        </w:tc>
        <w:tc>
          <w:tcPr>
            <w:tcW w:w="5220" w:type="dxa"/>
            <w:tcBorders>
              <w:top w:val="single" w:sz="4" w:space="0" w:color="000000"/>
              <w:left w:val="single" w:sz="4" w:space="0" w:color="000000"/>
              <w:bottom w:val="single" w:sz="4" w:space="0" w:color="000000"/>
              <w:right w:val="single" w:sz="4" w:space="0" w:color="000000"/>
            </w:tcBorders>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EB5F53">
              <w:rPr>
                <w:rFonts w:ascii="GHEA Grapalat" w:eastAsia="Arial Unicode MS" w:hAnsi="GHEA Grapalat" w:cs="Sylfaen"/>
                <w:color w:val="000000" w:themeColor="text1"/>
                <w:spacing w:val="-6"/>
                <w:shd w:val="clear" w:color="auto" w:fill="FFFFFF"/>
                <w:lang w:val="hy-AM" w:eastAsia="ru-RU"/>
              </w:rPr>
              <w:t xml:space="preserve">Սննդի կամ հեղուկի ընդունումից հրաժարվելու ամբողջ ժամանակահատվածում </w:t>
            </w:r>
            <w:proofErr w:type="spellStart"/>
            <w:r w:rsidRPr="00EB5F53">
              <w:rPr>
                <w:rFonts w:ascii="GHEA Grapalat" w:eastAsia="Arial Unicode MS" w:hAnsi="GHEA Grapalat" w:cs="Sylfaen"/>
                <w:color w:val="000000" w:themeColor="text1"/>
                <w:spacing w:val="-6"/>
                <w:shd w:val="clear" w:color="auto" w:fill="FFFFFF"/>
                <w:lang w:val="hy-AM" w:eastAsia="ru-RU"/>
              </w:rPr>
              <w:t>պացիենտը</w:t>
            </w:r>
            <w:proofErr w:type="spellEnd"/>
            <w:r w:rsidR="00EB5F53">
              <w:rPr>
                <w:rFonts w:ascii="GHEA Grapalat" w:eastAsia="Arial Unicode MS" w:hAnsi="GHEA Grapalat" w:cs="Sylfaen"/>
                <w:color w:val="000000" w:themeColor="text1"/>
                <w:spacing w:val="-6"/>
                <w:shd w:val="clear" w:color="auto" w:fill="FFFFFF"/>
                <w:lang w:val="hy-AM" w:eastAsia="ru-RU"/>
              </w:rPr>
              <w:t xml:space="preserve"> </w:t>
            </w:r>
            <w:r w:rsidRPr="00EB5F53">
              <w:rPr>
                <w:rFonts w:ascii="GHEA Grapalat" w:eastAsia="Arial Unicode MS" w:hAnsi="GHEA Grapalat" w:cs="Sylfaen"/>
                <w:color w:val="000000" w:themeColor="text1"/>
                <w:spacing w:val="-6"/>
                <w:shd w:val="clear" w:color="auto" w:fill="FFFFFF"/>
                <w:lang w:val="hy-AM" w:eastAsia="ru-RU"/>
              </w:rPr>
              <w:t>մշտապես գտնվում է բուժանձնակազմի</w:t>
            </w:r>
            <w:r w:rsidR="00EB5F53">
              <w:rPr>
                <w:rFonts w:ascii="GHEA Grapalat" w:eastAsia="Arial Unicode MS" w:hAnsi="GHEA Grapalat" w:cs="Sylfaen"/>
                <w:color w:val="000000" w:themeColor="text1"/>
                <w:spacing w:val="-6"/>
                <w:shd w:val="clear" w:color="auto" w:fill="FFFFFF"/>
                <w:lang w:val="hy-AM" w:eastAsia="ru-RU"/>
              </w:rPr>
              <w:t xml:space="preserve"> </w:t>
            </w:r>
            <w:r w:rsidRPr="00EB5F53">
              <w:rPr>
                <w:rFonts w:ascii="GHEA Grapalat" w:eastAsia="Arial Unicode MS" w:hAnsi="GHEA Grapalat" w:cs="Sylfaen"/>
                <w:color w:val="000000" w:themeColor="text1"/>
                <w:spacing w:val="-6"/>
                <w:shd w:val="clear" w:color="auto" w:fill="FFFFFF"/>
                <w:lang w:val="hy-AM" w:eastAsia="ru-RU"/>
              </w:rPr>
              <w:t>հսկողության տակ՝ բուժող</w:t>
            </w:r>
            <w:r w:rsidRPr="006B5AFA">
              <w:rPr>
                <w:rFonts w:ascii="GHEA Grapalat" w:eastAsia="Arial Unicode MS" w:hAnsi="GHEA Grapalat" w:cs="Sylfaen"/>
                <w:color w:val="000000" w:themeColor="text1"/>
                <w:shd w:val="clear" w:color="auto" w:fill="FFFFFF"/>
                <w:lang w:val="hy-AM" w:eastAsia="ru-RU"/>
              </w:rPr>
              <w:t xml:space="preserve"> բժիշկ-հոգեբույժը, ոչ աշխատանքային օրերին և ժամերին` հերթապահ բժիշկ-հոգեբույժը կամ միջին բուժանձնակազմը </w:t>
            </w:r>
            <w:r w:rsidRPr="00EB5F53">
              <w:rPr>
                <w:rFonts w:ascii="GHEA Grapalat" w:eastAsia="Arial Unicode MS" w:hAnsi="GHEA Grapalat" w:cs="Sylfaen"/>
                <w:color w:val="000000" w:themeColor="text1"/>
                <w:spacing w:val="-4"/>
                <w:shd w:val="clear" w:color="auto" w:fill="FFFFFF"/>
                <w:lang w:val="hy-AM" w:eastAsia="ru-RU"/>
              </w:rPr>
              <w:t>ոչ ուշ, քան մեկ ժամ պարբերականությամբ զննե</w:t>
            </w:r>
            <w:r w:rsidRPr="00EB5F53">
              <w:rPr>
                <w:rFonts w:ascii="GHEA Grapalat" w:eastAsia="Arial Unicode MS" w:hAnsi="GHEA Grapalat" w:cs="Sylfaen"/>
                <w:color w:val="000000" w:themeColor="text1"/>
                <w:spacing w:val="-2"/>
                <w:shd w:val="clear" w:color="auto" w:fill="FFFFFF"/>
                <w:lang w:val="hy-AM" w:eastAsia="ru-RU"/>
              </w:rPr>
              <w:t xml:space="preserve">լով </w:t>
            </w:r>
            <w:proofErr w:type="spellStart"/>
            <w:r w:rsidRPr="00EB5F53">
              <w:rPr>
                <w:rFonts w:ascii="GHEA Grapalat" w:eastAsia="Arial Unicode MS" w:hAnsi="GHEA Grapalat" w:cs="Sylfaen"/>
                <w:color w:val="000000" w:themeColor="text1"/>
                <w:spacing w:val="-6"/>
                <w:shd w:val="clear" w:color="auto" w:fill="FFFFFF"/>
                <w:lang w:val="hy-AM" w:eastAsia="ru-RU"/>
              </w:rPr>
              <w:t>պացիենտին</w:t>
            </w:r>
            <w:proofErr w:type="spellEnd"/>
            <w:r w:rsidRPr="00EB5F53">
              <w:rPr>
                <w:rFonts w:ascii="GHEA Grapalat" w:eastAsia="Arial Unicode MS" w:hAnsi="GHEA Grapalat" w:cs="Sylfaen"/>
                <w:color w:val="000000" w:themeColor="text1"/>
                <w:spacing w:val="-6"/>
                <w:shd w:val="clear" w:color="auto" w:fill="FFFFFF"/>
                <w:lang w:val="hy-AM" w:eastAsia="ru-RU"/>
              </w:rPr>
              <w:t xml:space="preserve"> (անոթազարկը, շնչառության արագությունը, մարմնի ջերմաստիճանը, </w:t>
            </w:r>
            <w:proofErr w:type="spellStart"/>
            <w:r w:rsidRPr="00EB5F53">
              <w:rPr>
                <w:rFonts w:ascii="GHEA Grapalat" w:eastAsia="Arial Unicode MS" w:hAnsi="GHEA Grapalat" w:cs="Sylfaen"/>
                <w:color w:val="000000" w:themeColor="text1"/>
                <w:spacing w:val="-6"/>
                <w:shd w:val="clear" w:color="auto" w:fill="FFFFFF"/>
                <w:lang w:val="hy-AM" w:eastAsia="ru-RU"/>
              </w:rPr>
              <w:t>հիդրատացիայի</w:t>
            </w:r>
            <w:proofErr w:type="spellEnd"/>
            <w:r w:rsidRPr="00EB5F53">
              <w:rPr>
                <w:rFonts w:ascii="GHEA Grapalat" w:eastAsia="Arial Unicode MS" w:hAnsi="GHEA Grapalat" w:cs="Sylfaen"/>
                <w:color w:val="000000" w:themeColor="text1"/>
                <w:spacing w:val="-2"/>
                <w:shd w:val="clear" w:color="auto" w:fill="FFFFFF"/>
                <w:lang w:val="hy-AM" w:eastAsia="ru-RU"/>
              </w:rPr>
              <w:t xml:space="preserve"> աստիճանը և գիտակցության</w:t>
            </w:r>
            <w:r w:rsidRPr="006B5AFA">
              <w:rPr>
                <w:rFonts w:ascii="GHEA Grapalat" w:eastAsia="Arial Unicode MS" w:hAnsi="GHEA Grapalat" w:cs="Sylfaen"/>
                <w:color w:val="000000" w:themeColor="text1"/>
                <w:shd w:val="clear" w:color="auto" w:fill="FFFFFF"/>
                <w:lang w:val="hy-AM" w:eastAsia="ru-RU"/>
              </w:rPr>
              <w:t xml:space="preserve"> մակարդակը) կատարում է համապատասխան գրառում հիվանդության </w:t>
            </w:r>
            <w:proofErr w:type="spellStart"/>
            <w:r w:rsidRPr="006B5AFA">
              <w:rPr>
                <w:rFonts w:ascii="GHEA Grapalat" w:eastAsia="Arial Unicode MS" w:hAnsi="GHEA Grapalat" w:cs="Sylfaen"/>
                <w:color w:val="000000" w:themeColor="text1"/>
                <w:shd w:val="clear" w:color="auto" w:fill="FFFFFF"/>
                <w:lang w:val="hy-AM" w:eastAsia="ru-RU"/>
              </w:rPr>
              <w:t>պատմագրում</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օգոստոսի 23-ի N 66-Ն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3</w:t>
            </w:r>
          </w:p>
        </w:tc>
        <w:tc>
          <w:tcPr>
            <w:tcW w:w="626"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jc w:val="center"/>
              <w:rPr>
                <w:rFonts w:ascii="GHEA Grapalat" w:hAnsi="GHEA Grapalat"/>
              </w:rPr>
            </w:pPr>
            <w:r w:rsidRPr="00CC0620">
              <w:rPr>
                <w:rFonts w:ascii="GHEA Grapalat" w:hAnsi="GHEA Grapalat"/>
              </w:rPr>
              <w:t>3</w:t>
            </w:r>
          </w:p>
        </w:tc>
        <w:tc>
          <w:tcPr>
            <w:tcW w:w="2075"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rsidR="00287F5B" w:rsidRPr="00CC0620" w:rsidRDefault="00287F5B" w:rsidP="00287F5B">
            <w:pPr>
              <w:pStyle w:val="TableParagraph"/>
              <w:rPr>
                <w:rFonts w:ascii="GHEA Grapalat" w:hAnsi="GHEA Grapalat"/>
              </w:rPr>
            </w:pPr>
          </w:p>
        </w:tc>
      </w:tr>
      <w:tr w:rsidR="00287F5B" w:rsidRPr="00200995" w:rsidTr="00287F5B">
        <w:trPr>
          <w:trHeight w:val="533"/>
        </w:trPr>
        <w:tc>
          <w:tcPr>
            <w:tcW w:w="630" w:type="dxa"/>
            <w:tcBorders>
              <w:top w:val="single" w:sz="4" w:space="0" w:color="000000"/>
              <w:left w:val="single" w:sz="4" w:space="0" w:color="000000"/>
              <w:bottom w:val="single" w:sz="4" w:space="0" w:color="000000"/>
              <w:right w:val="single" w:sz="4" w:space="0" w:color="000000"/>
            </w:tcBorders>
          </w:tcPr>
          <w:p w:rsidR="00287F5B" w:rsidRPr="00200995" w:rsidRDefault="00287F5B" w:rsidP="00287F5B">
            <w:pPr>
              <w:pStyle w:val="TableParagraph"/>
              <w:spacing w:before="5"/>
              <w:jc w:val="center"/>
              <w:rPr>
                <w:rFonts w:ascii="GHEA Grapalat" w:hAnsi="GHEA Grapalat"/>
                <w:b/>
                <w:lang w:val="hy-AM"/>
              </w:rPr>
            </w:pPr>
            <w:r>
              <w:rPr>
                <w:rFonts w:ascii="GHEA Grapalat" w:hAnsi="GHEA Grapalat"/>
                <w:b/>
                <w:lang w:val="hy-AM"/>
              </w:rPr>
              <w:t>52.</w:t>
            </w:r>
          </w:p>
        </w:tc>
        <w:tc>
          <w:tcPr>
            <w:tcW w:w="5220" w:type="dxa"/>
            <w:tcBorders>
              <w:top w:val="single" w:sz="4" w:space="0" w:color="000000"/>
              <w:left w:val="single" w:sz="4" w:space="0" w:color="000000"/>
              <w:bottom w:val="single" w:sz="4" w:space="0" w:color="000000"/>
              <w:right w:val="single" w:sz="4" w:space="0" w:color="000000"/>
            </w:tcBorders>
          </w:tcPr>
          <w:p w:rsidR="00287F5B" w:rsidRPr="006B5AFA" w:rsidRDefault="00287F5B" w:rsidP="00F02839">
            <w:pPr>
              <w:pStyle w:val="TableParagraph"/>
              <w:spacing w:line="276" w:lineRule="auto"/>
              <w:ind w:left="100" w:right="90"/>
              <w:rPr>
                <w:rFonts w:ascii="GHEA Grapalat" w:eastAsia="Arial Unicode MS" w:hAnsi="GHEA Grapalat" w:cs="Sylfaen"/>
                <w:color w:val="000000" w:themeColor="text1"/>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Բուժող բժիշկ-հոգեբույժը, ոչ աշխատանքային </w:t>
            </w:r>
            <w:r w:rsidRPr="00F02839">
              <w:rPr>
                <w:rFonts w:ascii="GHEA Grapalat" w:eastAsia="Arial Unicode MS" w:hAnsi="GHEA Grapalat" w:cs="Sylfaen"/>
                <w:color w:val="000000"/>
                <w:spacing w:val="-2"/>
                <w:shd w:val="clear" w:color="auto" w:fill="FFFFFF"/>
                <w:lang w:val="hy-AM" w:eastAsia="ru-RU"/>
              </w:rPr>
              <w:t>օրերին և ժամերին` հերթապահ բժիշկ-հոգեբույժը</w:t>
            </w:r>
            <w:r w:rsidRPr="0047535A">
              <w:rPr>
                <w:rFonts w:ascii="GHEA Grapalat" w:eastAsia="Arial Unicode MS" w:hAnsi="GHEA Grapalat" w:cs="Sylfaen"/>
                <w:color w:val="000000"/>
                <w:shd w:val="clear" w:color="auto" w:fill="FFFFFF"/>
                <w:lang w:val="hy-AM" w:eastAsia="ru-RU"/>
              </w:rPr>
              <w:t xml:space="preserve"> կամ միջին բուժանձնակազմը </w:t>
            </w:r>
            <w:proofErr w:type="spellStart"/>
            <w:r w:rsidRPr="0047535A">
              <w:rPr>
                <w:rFonts w:ascii="GHEA Grapalat" w:eastAsia="Arial Unicode MS" w:hAnsi="GHEA Grapalat" w:cs="Sylfaen"/>
                <w:color w:val="000000"/>
                <w:shd w:val="clear" w:color="auto" w:fill="FFFFFF"/>
                <w:lang w:val="hy-AM" w:eastAsia="ru-RU"/>
              </w:rPr>
              <w:t>պացիենտի</w:t>
            </w:r>
            <w:proofErr w:type="spellEnd"/>
            <w:r w:rsidRPr="0047535A">
              <w:rPr>
                <w:rFonts w:ascii="GHEA Grapalat" w:eastAsia="Arial Unicode MS" w:hAnsi="GHEA Grapalat" w:cs="Sylfaen"/>
                <w:color w:val="000000"/>
                <w:shd w:val="clear" w:color="auto" w:fill="FFFFFF"/>
                <w:lang w:val="hy-AM" w:eastAsia="ru-RU"/>
              </w:rPr>
              <w:t xml:space="preserve"> կողմից սննդի կամ հեղուկի ընդունումից հրաժարվելու </w:t>
            </w:r>
            <w:r w:rsidRPr="00EB5F53">
              <w:rPr>
                <w:rFonts w:ascii="GHEA Grapalat" w:eastAsia="Arial Unicode MS" w:hAnsi="GHEA Grapalat" w:cs="Sylfaen"/>
                <w:color w:val="000000"/>
                <w:spacing w:val="-6"/>
                <w:shd w:val="clear" w:color="auto" w:fill="FFFFFF"/>
                <w:lang w:val="hy-AM" w:eastAsia="ru-RU"/>
              </w:rPr>
              <w:t>փաստն անհապաղ ներկայացնում է Կազմակեր</w:t>
            </w:r>
            <w:r w:rsidR="00F02839">
              <w:rPr>
                <w:rFonts w:ascii="GHEA Grapalat" w:eastAsia="Arial Unicode MS" w:hAnsi="GHEA Grapalat" w:cs="Sylfaen"/>
                <w:color w:val="000000"/>
                <w:spacing w:val="-6"/>
                <w:shd w:val="clear" w:color="auto" w:fill="FFFFFF"/>
                <w:lang w:val="hy-AM" w:eastAsia="ru-RU"/>
              </w:rPr>
              <w:softHyphen/>
            </w:r>
            <w:r w:rsidRPr="00EB5F53">
              <w:rPr>
                <w:rFonts w:ascii="GHEA Grapalat" w:eastAsia="Arial Unicode MS" w:hAnsi="GHEA Grapalat" w:cs="Sylfaen"/>
                <w:color w:val="000000"/>
                <w:spacing w:val="-6"/>
                <w:shd w:val="clear" w:color="auto" w:fill="FFFFFF"/>
                <w:lang w:val="hy-AM" w:eastAsia="ru-RU"/>
              </w:rPr>
              <w:t xml:space="preserve">պության տնօրենին կամ տնօրենի բուժական գծով տեղակալին, ինչպես նաև </w:t>
            </w:r>
            <w:proofErr w:type="spellStart"/>
            <w:r w:rsidRPr="00EB5F53">
              <w:rPr>
                <w:rFonts w:ascii="GHEA Grapalat" w:eastAsia="Arial Unicode MS" w:hAnsi="GHEA Grapalat" w:cs="Sylfaen"/>
                <w:color w:val="000000"/>
                <w:spacing w:val="-6"/>
                <w:shd w:val="clear" w:color="auto" w:fill="FFFFFF"/>
                <w:lang w:val="hy-AM" w:eastAsia="ru-RU"/>
              </w:rPr>
              <w:t>պացիենտի</w:t>
            </w:r>
            <w:proofErr w:type="spellEnd"/>
            <w:r w:rsidRPr="00EB5F53">
              <w:rPr>
                <w:rFonts w:ascii="GHEA Grapalat" w:eastAsia="Arial Unicode MS" w:hAnsi="GHEA Grapalat" w:cs="Sylfaen"/>
                <w:color w:val="000000"/>
                <w:spacing w:val="-6"/>
                <w:shd w:val="clear" w:color="auto" w:fill="FFFFFF"/>
                <w:lang w:val="hy-AM" w:eastAsia="ru-RU"/>
              </w:rPr>
              <w:t xml:space="preserve"> օրինական ներկայացուցչին (առկայության դեպքում), դրա վերաբերյալ համապատասխան գրառում կատարելով և ստորագրելով հիվանդության</w:t>
            </w:r>
            <w:r w:rsidRPr="0047535A">
              <w:rPr>
                <w:rFonts w:ascii="GHEA Grapalat" w:eastAsia="Arial Unicode MS" w:hAnsi="GHEA Grapalat" w:cs="Sylfaen"/>
                <w:color w:val="000000"/>
                <w:shd w:val="clear" w:color="auto" w:fill="FFFFFF"/>
                <w:lang w:val="hy-AM" w:eastAsia="ru-RU"/>
              </w:rPr>
              <w:t xml:space="preserve"> </w:t>
            </w:r>
            <w:proofErr w:type="spellStart"/>
            <w:r w:rsidRPr="0047535A">
              <w:rPr>
                <w:rFonts w:ascii="GHEA Grapalat" w:eastAsia="Arial Unicode MS" w:hAnsi="GHEA Grapalat" w:cs="Sylfaen"/>
                <w:color w:val="000000"/>
                <w:shd w:val="clear" w:color="auto" w:fill="FFFFFF"/>
                <w:lang w:val="hy-AM" w:eastAsia="ru-RU"/>
              </w:rPr>
              <w:t>պատմագրում</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օգոստոսի 23-ի N 66-Ն հրաման հավելված կետ 4</w:t>
            </w:r>
          </w:p>
        </w:tc>
        <w:tc>
          <w:tcPr>
            <w:tcW w:w="626"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454"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F00235" w:rsidRDefault="00287F5B" w:rsidP="00287F5B">
            <w:pPr>
              <w:pStyle w:val="TableParagraph"/>
              <w:rPr>
                <w:rFonts w:ascii="GHEA Grapalat" w:hAnsi="GHEA Grapalat"/>
                <w:lang w:val="hy-AM"/>
              </w:rPr>
            </w:pPr>
          </w:p>
        </w:tc>
        <w:tc>
          <w:tcPr>
            <w:tcW w:w="720" w:type="dxa"/>
            <w:tcBorders>
              <w:top w:val="single" w:sz="4" w:space="0" w:color="000000"/>
              <w:left w:val="single" w:sz="4" w:space="0" w:color="000000"/>
              <w:bottom w:val="single" w:sz="4" w:space="0" w:color="000000"/>
              <w:right w:val="single" w:sz="4" w:space="0" w:color="000000"/>
            </w:tcBorders>
          </w:tcPr>
          <w:p w:rsidR="00287F5B" w:rsidRPr="00200995" w:rsidRDefault="00287F5B" w:rsidP="00287F5B">
            <w:pPr>
              <w:pStyle w:val="TableParagraph"/>
              <w:jc w:val="center"/>
              <w:rPr>
                <w:rFonts w:ascii="GHEA Grapalat" w:hAnsi="GHEA Grapalat"/>
                <w:lang w:val="hy-AM"/>
              </w:rPr>
            </w:pPr>
            <w:r>
              <w:rPr>
                <w:rFonts w:ascii="GHEA Grapalat" w:hAnsi="GHEA Grapalat"/>
                <w:lang w:val="hy-AM"/>
              </w:rPr>
              <w:t>3</w:t>
            </w:r>
          </w:p>
        </w:tc>
        <w:tc>
          <w:tcPr>
            <w:tcW w:w="2075" w:type="dxa"/>
            <w:tcBorders>
              <w:top w:val="single" w:sz="4" w:space="0" w:color="000000"/>
              <w:left w:val="single" w:sz="4" w:space="0" w:color="000000"/>
              <w:bottom w:val="single" w:sz="4" w:space="0" w:color="000000"/>
              <w:right w:val="single" w:sz="4" w:space="0" w:color="000000"/>
            </w:tcBorders>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Borders>
              <w:top w:val="single" w:sz="4" w:space="0" w:color="000000"/>
              <w:left w:val="single" w:sz="4" w:space="0" w:color="000000"/>
              <w:bottom w:val="single" w:sz="4" w:space="0" w:color="000000"/>
              <w:right w:val="single" w:sz="4" w:space="0" w:color="000000"/>
            </w:tcBorders>
          </w:tcPr>
          <w:p w:rsidR="00287F5B" w:rsidRPr="00200995" w:rsidRDefault="00287F5B" w:rsidP="00287F5B">
            <w:pPr>
              <w:pStyle w:val="TableParagraph"/>
              <w:rPr>
                <w:rFonts w:ascii="GHEA Grapalat" w:hAnsi="GHEA Grapalat"/>
                <w:lang w:val="hy-AM"/>
              </w:rPr>
            </w:pPr>
          </w:p>
        </w:tc>
      </w:tr>
      <w:tr w:rsidR="00287F5B" w:rsidRPr="00830D15" w:rsidTr="00F367A7">
        <w:trPr>
          <w:trHeight w:val="702"/>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53.</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Բուժող բժիշկ-հոգեբույժը, ոչ աշխատանքային օրերին և ժամերին` հերթապահ բժիշկ-հոգեբույժը </w:t>
            </w:r>
            <w:r w:rsidRPr="00EB5F53">
              <w:rPr>
                <w:rFonts w:ascii="GHEA Grapalat" w:eastAsia="Arial Unicode MS" w:hAnsi="GHEA Grapalat" w:cs="Sylfaen"/>
                <w:color w:val="000000"/>
                <w:spacing w:val="-4"/>
                <w:shd w:val="clear" w:color="auto" w:fill="FFFFFF"/>
                <w:lang w:val="hy-AM" w:eastAsia="ru-RU"/>
              </w:rPr>
              <w:t xml:space="preserve">կամ միջին բուժանձնակազմը </w:t>
            </w:r>
            <w:proofErr w:type="spellStart"/>
            <w:r w:rsidRPr="00EB5F53">
              <w:rPr>
                <w:rFonts w:ascii="GHEA Grapalat" w:eastAsia="Arial Unicode MS" w:hAnsi="GHEA Grapalat" w:cs="Sylfaen"/>
                <w:color w:val="000000"/>
                <w:spacing w:val="-4"/>
                <w:shd w:val="clear" w:color="auto" w:fill="FFFFFF"/>
                <w:lang w:val="hy-AM" w:eastAsia="ru-RU"/>
              </w:rPr>
              <w:t>պացիենտին</w:t>
            </w:r>
            <w:proofErr w:type="spellEnd"/>
            <w:r w:rsidRPr="00EB5F53">
              <w:rPr>
                <w:rFonts w:ascii="GHEA Grapalat" w:eastAsia="Arial Unicode MS" w:hAnsi="GHEA Grapalat" w:cs="Sylfaen"/>
                <w:color w:val="000000"/>
                <w:spacing w:val="-4"/>
                <w:shd w:val="clear" w:color="auto" w:fill="FFFFFF"/>
                <w:lang w:val="hy-AM" w:eastAsia="ru-RU"/>
              </w:rPr>
              <w:t>, ինչ</w:t>
            </w:r>
            <w:r w:rsidRPr="0047535A">
              <w:rPr>
                <w:rFonts w:ascii="GHEA Grapalat" w:eastAsia="Arial Unicode MS" w:hAnsi="GHEA Grapalat" w:cs="Sylfaen"/>
                <w:color w:val="000000"/>
                <w:shd w:val="clear" w:color="auto" w:fill="FFFFFF"/>
                <w:lang w:val="hy-AM" w:eastAsia="ru-RU"/>
              </w:rPr>
              <w:t xml:space="preserve">պես նաև </w:t>
            </w:r>
            <w:proofErr w:type="spellStart"/>
            <w:r w:rsidRPr="0047535A">
              <w:rPr>
                <w:rFonts w:ascii="GHEA Grapalat" w:eastAsia="Arial Unicode MS" w:hAnsi="GHEA Grapalat" w:cs="Sylfaen"/>
                <w:color w:val="000000"/>
                <w:shd w:val="clear" w:color="auto" w:fill="FFFFFF"/>
                <w:lang w:val="hy-AM" w:eastAsia="ru-RU"/>
              </w:rPr>
              <w:t>պացիենտի</w:t>
            </w:r>
            <w:proofErr w:type="spellEnd"/>
            <w:r w:rsidRPr="0047535A">
              <w:rPr>
                <w:rFonts w:ascii="GHEA Grapalat" w:eastAsia="Arial Unicode MS" w:hAnsi="GHEA Grapalat" w:cs="Sylfaen"/>
                <w:color w:val="000000"/>
                <w:shd w:val="clear" w:color="auto" w:fill="FFFFFF"/>
                <w:lang w:val="hy-AM" w:eastAsia="ru-RU"/>
              </w:rPr>
              <w:t xml:space="preserve"> օրինական </w:t>
            </w:r>
            <w:r w:rsidRPr="0047535A">
              <w:rPr>
                <w:rFonts w:ascii="GHEA Grapalat" w:eastAsia="Arial Unicode MS" w:hAnsi="GHEA Grapalat" w:cs="Sylfaen"/>
                <w:color w:val="000000"/>
                <w:shd w:val="clear" w:color="auto" w:fill="FFFFFF"/>
                <w:lang w:val="hy-AM" w:eastAsia="ru-RU"/>
              </w:rPr>
              <w:lastRenderedPageBreak/>
              <w:t>ներկայա</w:t>
            </w:r>
            <w:r w:rsidR="00EB5F53">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 xml:space="preserve">ցուցչին (առկայության դեպքում) նույն օրը ներկայացնում է սննդից կամ հեղուկից հրաժարվելու հետևանքով առողջական վիճակի հետագա վատթարացման ռիսկերի մասին, ինչի վերաբերյալ համապատասխան գրառում է կատարվում հիվանդության </w:t>
            </w:r>
            <w:proofErr w:type="spellStart"/>
            <w:r w:rsidRPr="0047535A">
              <w:rPr>
                <w:rFonts w:ascii="GHEA Grapalat" w:eastAsia="Arial Unicode MS" w:hAnsi="GHEA Grapalat" w:cs="Sylfaen"/>
                <w:color w:val="000000"/>
                <w:shd w:val="clear" w:color="auto" w:fill="FFFFFF"/>
                <w:lang w:val="hy-AM" w:eastAsia="ru-RU"/>
              </w:rPr>
              <w:t>պատմագրում</w:t>
            </w:r>
            <w:proofErr w:type="spellEnd"/>
            <w:r w:rsidRPr="0047535A">
              <w:rPr>
                <w:rFonts w:ascii="GHEA Grapalat" w:eastAsia="Arial Unicode MS" w:hAnsi="GHEA Grapalat" w:cs="Sylfaen"/>
                <w:color w:val="000000"/>
                <w:shd w:val="clear" w:color="auto" w:fill="FFFFFF"/>
                <w:lang w:val="hy-AM" w:eastAsia="ru-RU"/>
              </w:rPr>
              <w:t xml:space="preserve"> և ստորագրվում</w:t>
            </w:r>
          </w:p>
        </w:tc>
        <w:tc>
          <w:tcPr>
            <w:tcW w:w="2880" w:type="dxa"/>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lastRenderedPageBreak/>
              <w:t>Առողջապահության նախարարի 2021 թվականի օգոստոսի 23-ի N 66-Ն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sidRPr="00745306">
              <w:rPr>
                <w:rFonts w:ascii="GHEA Grapalat" w:eastAsia="Arial Unicode MS" w:hAnsi="GHEA Grapalat" w:cs="Arial Unicode MS"/>
                <w:noProof/>
                <w:lang w:val="hy-AM" w:eastAsia="ru-RU"/>
              </w:rPr>
              <w:lastRenderedPageBreak/>
              <w:t>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5</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7" w:line="206" w:lineRule="exact"/>
              <w:ind w:right="1"/>
              <w:jc w:val="center"/>
              <w:rPr>
                <w:rFonts w:ascii="GHEA Grapalat" w:hAnsi="GHEA Grapalat"/>
              </w:rPr>
            </w:pPr>
            <w:r w:rsidRPr="00CC0620">
              <w:rPr>
                <w:rFonts w:ascii="GHEA Grapalat" w:hAnsi="GHEA Grapalat"/>
                <w:w w:val="121"/>
              </w:rPr>
              <w:t>3</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019"/>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54.</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Կազմակերպության տնօրենի հրամանով մեկ աշխատանքային օրվա ընթացքում ստեղծվում է հոգեբուժական հանձնաժողով*** որը տալիս է մասնագիտական եզրակացություն </w:t>
            </w:r>
            <w:proofErr w:type="spellStart"/>
            <w:r w:rsidRPr="0047535A">
              <w:rPr>
                <w:rFonts w:ascii="GHEA Grapalat" w:eastAsia="Arial Unicode MS" w:hAnsi="GHEA Grapalat" w:cs="Sylfaen"/>
                <w:color w:val="000000"/>
                <w:shd w:val="clear" w:color="auto" w:fill="FFFFFF"/>
                <w:lang w:val="hy-AM" w:eastAsia="ru-RU"/>
              </w:rPr>
              <w:t>պացիենտի</w:t>
            </w:r>
            <w:proofErr w:type="spellEnd"/>
            <w:r w:rsidRPr="0047535A">
              <w:rPr>
                <w:rFonts w:ascii="GHEA Grapalat" w:eastAsia="Arial Unicode MS" w:hAnsi="GHEA Grapalat" w:cs="Sylfaen"/>
                <w:color w:val="000000"/>
                <w:shd w:val="clear" w:color="auto" w:fill="FFFFFF"/>
                <w:lang w:val="hy-AM" w:eastAsia="ru-RU"/>
              </w:rPr>
              <w:t xml:space="preserve"> հոգեկան խանգարման և սննդից կամ հեղուկից հրաժարվելու կապի, ինչպես նաև </w:t>
            </w:r>
            <w:proofErr w:type="spellStart"/>
            <w:r w:rsidRPr="0047535A">
              <w:rPr>
                <w:rFonts w:ascii="GHEA Grapalat" w:eastAsia="Arial Unicode MS" w:hAnsi="GHEA Grapalat" w:cs="Sylfaen"/>
                <w:color w:val="000000"/>
                <w:shd w:val="clear" w:color="auto" w:fill="FFFFFF"/>
                <w:lang w:val="hy-AM" w:eastAsia="ru-RU"/>
              </w:rPr>
              <w:t>պացիենտի</w:t>
            </w:r>
            <w:proofErr w:type="spellEnd"/>
            <w:r w:rsidRPr="0047535A">
              <w:rPr>
                <w:rFonts w:ascii="GHEA Grapalat" w:eastAsia="Arial Unicode MS" w:hAnsi="GHEA Grapalat" w:cs="Sylfaen"/>
                <w:color w:val="000000"/>
                <w:shd w:val="clear" w:color="auto" w:fill="FFFFFF"/>
                <w:lang w:val="hy-AM" w:eastAsia="ru-RU"/>
              </w:rPr>
              <w:t xml:space="preserve"> առողջական վիճակի և անհրաժեշտ բժշկական օգնության և սպասարկման ծավալների </w:t>
            </w:r>
            <w:r>
              <w:rPr>
                <w:rFonts w:ascii="GHEA Grapalat" w:eastAsia="Arial Unicode MS" w:hAnsi="GHEA Grapalat" w:cs="Sylfaen"/>
                <w:color w:val="000000"/>
                <w:shd w:val="clear" w:color="auto" w:fill="FFFFFF"/>
                <w:lang w:val="hy-AM" w:eastAsia="ru-RU"/>
              </w:rPr>
              <w:t>վերաբերյալ</w:t>
            </w:r>
          </w:p>
        </w:tc>
        <w:tc>
          <w:tcPr>
            <w:tcW w:w="2880" w:type="dxa"/>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օգոստոսի 23-ի N 66-Ն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6</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43"/>
              <w:ind w:right="3"/>
              <w:jc w:val="center"/>
              <w:rPr>
                <w:rFonts w:ascii="GHEA Grapalat" w:hAnsi="GHEA Grapalat"/>
              </w:rPr>
            </w:pPr>
            <w:r w:rsidRPr="00CC0620">
              <w:rPr>
                <w:rFonts w:ascii="GHEA Grapalat" w:hAnsi="GHEA Grapalat"/>
                <w:w w:val="110"/>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759"/>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55.</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Բուժող բժիշկը </w:t>
            </w:r>
            <w:proofErr w:type="spellStart"/>
            <w:r w:rsidRPr="0047535A">
              <w:rPr>
                <w:rFonts w:ascii="GHEA Grapalat" w:eastAsia="Arial Unicode MS" w:hAnsi="GHEA Grapalat" w:cs="Sylfaen"/>
                <w:color w:val="000000"/>
                <w:shd w:val="clear" w:color="auto" w:fill="FFFFFF"/>
                <w:lang w:val="hy-AM" w:eastAsia="ru-RU"/>
              </w:rPr>
              <w:t>պացիենտի</w:t>
            </w:r>
            <w:proofErr w:type="spellEnd"/>
            <w:r w:rsidRPr="0047535A">
              <w:rPr>
                <w:rFonts w:ascii="GHEA Grapalat" w:eastAsia="Arial Unicode MS" w:hAnsi="GHEA Grapalat" w:cs="Sylfaen"/>
                <w:color w:val="000000"/>
                <w:shd w:val="clear" w:color="auto" w:fill="FFFFFF"/>
                <w:lang w:val="hy-AM" w:eastAsia="ru-RU"/>
              </w:rPr>
              <w:t xml:space="preserve"> կողմից ինքնուրույն սնվելու կամ հեղուկ ընդունելու փաստը արձանագրում է հիվանդության </w:t>
            </w:r>
            <w:proofErr w:type="spellStart"/>
            <w:r w:rsidRPr="0047535A">
              <w:rPr>
                <w:rFonts w:ascii="GHEA Grapalat" w:eastAsia="Arial Unicode MS" w:hAnsi="GHEA Grapalat" w:cs="Sylfaen"/>
                <w:color w:val="000000"/>
                <w:shd w:val="clear" w:color="auto" w:fill="FFFFFF"/>
                <w:lang w:val="hy-AM" w:eastAsia="ru-RU"/>
              </w:rPr>
              <w:t>պատմագրում</w:t>
            </w:r>
            <w:proofErr w:type="spellEnd"/>
          </w:p>
        </w:tc>
        <w:tc>
          <w:tcPr>
            <w:tcW w:w="2880" w:type="dxa"/>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օգոստոսի</w:t>
            </w:r>
            <w:r>
              <w:rPr>
                <w:rFonts w:ascii="GHEA Grapalat" w:eastAsia="Arial Unicode MS" w:hAnsi="GHEA Grapalat" w:cs="Arial Unicode MS"/>
                <w:noProof/>
                <w:lang w:val="hy-AM" w:eastAsia="ru-RU"/>
              </w:rPr>
              <w:t xml:space="preserve"> </w:t>
            </w:r>
            <w:r w:rsidRPr="00745306">
              <w:rPr>
                <w:rFonts w:ascii="GHEA Grapalat" w:eastAsia="Arial Unicode MS" w:hAnsi="GHEA Grapalat" w:cs="Arial Unicode MS"/>
                <w:noProof/>
                <w:lang w:val="hy-AM" w:eastAsia="ru-RU"/>
              </w:rPr>
              <w:t>23-ի N 66-Ն հրաման հավելված</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10</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3"/>
              <w:jc w:val="center"/>
              <w:rPr>
                <w:rFonts w:ascii="GHEA Grapalat" w:hAnsi="GHEA Grapalat"/>
              </w:rPr>
            </w:pPr>
            <w:r w:rsidRPr="00CC0620">
              <w:rPr>
                <w:rFonts w:ascii="GHEA Grapalat" w:hAnsi="GHEA Grapalat"/>
                <w:w w:val="110"/>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759"/>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56.</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Առանց անձը հաստատող փաստաթղթի անձանց, քաղաքացիություն չունեցող անձանց </w:t>
            </w:r>
            <w:proofErr w:type="spellStart"/>
            <w:r w:rsidRPr="0047535A">
              <w:rPr>
                <w:rFonts w:ascii="GHEA Grapalat" w:eastAsia="Arial Unicode MS" w:hAnsi="GHEA Grapalat" w:cs="Sylfaen"/>
                <w:color w:val="000000"/>
                <w:shd w:val="clear" w:color="auto" w:fill="FFFFFF"/>
                <w:lang w:val="hy-AM" w:eastAsia="ru-RU"/>
              </w:rPr>
              <w:t>հոսպիտալացման</w:t>
            </w:r>
            <w:proofErr w:type="spellEnd"/>
            <w:r w:rsidRPr="0047535A">
              <w:rPr>
                <w:rFonts w:ascii="GHEA Grapalat" w:eastAsia="Arial Unicode MS" w:hAnsi="GHEA Grapalat" w:cs="Sylfaen"/>
                <w:color w:val="000000"/>
                <w:shd w:val="clear" w:color="auto" w:fill="FFFFFF"/>
                <w:lang w:val="hy-AM" w:eastAsia="ru-RU"/>
              </w:rPr>
              <w:t xml:space="preserve"> դեպքում բժիշկ-հոգեբույժը կամ հոգեբուժական հանձնաժողովը մեկօրյա ժամկետում, գրավոր տեղեկացնում է իրավապահ մարմիններին </w:t>
            </w:r>
            <w:proofErr w:type="spellStart"/>
            <w:r w:rsidRPr="0047535A">
              <w:rPr>
                <w:rFonts w:ascii="GHEA Grapalat" w:eastAsia="Arial Unicode MS" w:hAnsi="GHEA Grapalat" w:cs="Sylfaen"/>
                <w:color w:val="000000"/>
                <w:shd w:val="clear" w:color="auto" w:fill="FFFFFF"/>
                <w:lang w:val="hy-AM" w:eastAsia="ru-RU"/>
              </w:rPr>
              <w:t>հոսպիտալացման</w:t>
            </w:r>
            <w:proofErr w:type="spellEnd"/>
            <w:r w:rsidRPr="0047535A">
              <w:rPr>
                <w:rFonts w:ascii="GHEA Grapalat" w:eastAsia="Arial Unicode MS" w:hAnsi="GHEA Grapalat" w:cs="Sylfaen"/>
                <w:color w:val="000000"/>
                <w:shd w:val="clear" w:color="auto" w:fill="FFFFFF"/>
                <w:lang w:val="hy-AM" w:eastAsia="ru-RU"/>
              </w:rPr>
              <w:t xml:space="preserve"> </w:t>
            </w:r>
            <w:r w:rsidRPr="0047535A">
              <w:rPr>
                <w:rFonts w:ascii="GHEA Grapalat" w:eastAsia="Arial Unicode MS" w:hAnsi="GHEA Grapalat" w:cs="Sylfaen"/>
                <w:color w:val="000000"/>
                <w:shd w:val="clear" w:color="auto" w:fill="FFFFFF"/>
                <w:lang w:val="hy-AM" w:eastAsia="ru-RU"/>
              </w:rPr>
              <w:lastRenderedPageBreak/>
              <w:t>փաստի վերաբերյալ</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Pr>
                <w:rFonts w:ascii="GHEA Grapalat" w:eastAsia="Arial Unicode MS" w:hAnsi="GHEA Grapalat" w:cs="Arial Unicode MS"/>
                <w:noProof/>
                <w:lang w:val="hy-AM" w:eastAsia="ru-RU"/>
              </w:rPr>
              <w:lastRenderedPageBreak/>
              <w:t>«</w:t>
            </w:r>
            <w:r w:rsidRPr="00745306">
              <w:rPr>
                <w:rFonts w:ascii="GHEA Grapalat" w:eastAsia="Arial Unicode MS" w:hAnsi="GHEA Grapalat" w:cs="Arial Unicode MS"/>
                <w:noProof/>
                <w:lang w:val="hy-AM" w:eastAsia="ru-RU"/>
              </w:rPr>
              <w:t xml:space="preserve">Հոգեբուժական օգնության և սպասարկման մասին»  օրենք, hոդված 22, մաս 3,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w:t>
            </w:r>
            <w:r w:rsidRPr="00745306">
              <w:rPr>
                <w:rFonts w:ascii="GHEA Grapalat" w:eastAsia="Arial Unicode MS" w:hAnsi="GHEA Grapalat" w:cs="Arial Unicode MS"/>
                <w:noProof/>
                <w:lang w:val="hy-AM" w:eastAsia="ru-RU"/>
              </w:rPr>
              <w:lastRenderedPageBreak/>
              <w:t>նախարարի 2021 թվականի դեկտեմբերի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6</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3"/>
              <w:jc w:val="center"/>
              <w:rPr>
                <w:rFonts w:ascii="GHEA Grapalat" w:hAnsi="GHEA Grapalat"/>
                <w:w w:val="110"/>
              </w:rPr>
            </w:pPr>
            <w:r w:rsidRPr="00CC0620">
              <w:rPr>
                <w:rFonts w:ascii="GHEA Grapalat" w:hAnsi="GHEA Grapalat"/>
                <w:w w:val="110"/>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759"/>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57.</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Հիվանդանոցային պայմաններում հետա</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 xml:space="preserve">զոտման, բուժման կամ մասնագիտական խնամքի նպատակով հոգեբուժական օգնություն և սպասարկում ստացող անձին հոգեբուժական կազմակերպություն տեղափոխվելու (դիմելու) պահից մեկ ժամվա ընթացքում զննում է բուժող բժիշկ-հոգեբույժը, իսկ ոչ աշխատանքային </w:t>
            </w:r>
            <w:r w:rsidRPr="00F02839">
              <w:rPr>
                <w:rFonts w:ascii="GHEA Grapalat" w:eastAsia="Arial Unicode MS" w:hAnsi="GHEA Grapalat" w:cs="Sylfaen"/>
                <w:color w:val="000000"/>
                <w:spacing w:val="-2"/>
                <w:shd w:val="clear" w:color="auto" w:fill="FFFFFF"/>
                <w:lang w:val="hy-AM" w:eastAsia="ru-RU"/>
              </w:rPr>
              <w:t>օրերին և ժամերին` հերթապահ բժիշկ-հոգեբո</w:t>
            </w:r>
            <w:r w:rsidRPr="0047535A">
              <w:rPr>
                <w:rFonts w:ascii="GHEA Grapalat" w:eastAsia="Arial Unicode MS" w:hAnsi="GHEA Grapalat" w:cs="Sylfaen"/>
                <w:color w:val="000000"/>
                <w:shd w:val="clear" w:color="auto" w:fill="FFFFFF"/>
                <w:lang w:val="hy-AM" w:eastAsia="ru-RU"/>
              </w:rPr>
              <w:t>ւյժը</w:t>
            </w:r>
          </w:p>
        </w:tc>
        <w:tc>
          <w:tcPr>
            <w:tcW w:w="2880" w:type="dxa"/>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7</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3"/>
              <w:jc w:val="center"/>
              <w:rPr>
                <w:rFonts w:ascii="GHEA Grapalat" w:hAnsi="GHEA Grapalat"/>
                <w:w w:val="110"/>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759"/>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58.</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Հիվանդանոցային պայմաններում բուժում ստացող հոգեկան առողջության խնդիր ունեցող անձի զննման արդյունքները, հոգեկան վիճակի նկարագիրը, </w:t>
            </w:r>
            <w:proofErr w:type="spellStart"/>
            <w:r w:rsidRPr="0047535A">
              <w:rPr>
                <w:rFonts w:ascii="GHEA Grapalat" w:eastAsia="Arial Unicode MS" w:hAnsi="GHEA Grapalat" w:cs="Sylfaen"/>
                <w:color w:val="000000"/>
                <w:shd w:val="clear" w:color="auto" w:fill="FFFFFF"/>
                <w:lang w:val="hy-AM" w:eastAsia="ru-RU"/>
              </w:rPr>
              <w:t>անամնեստիկ</w:t>
            </w:r>
            <w:proofErr w:type="spellEnd"/>
            <w:r w:rsidRPr="0047535A">
              <w:rPr>
                <w:rFonts w:ascii="GHEA Grapalat" w:eastAsia="Arial Unicode MS" w:hAnsi="GHEA Grapalat" w:cs="Sylfaen"/>
                <w:color w:val="000000"/>
                <w:shd w:val="clear" w:color="auto" w:fill="FFFFFF"/>
                <w:lang w:val="hy-AM" w:eastAsia="ru-RU"/>
              </w:rPr>
              <w:t xml:space="preserve"> և </w:t>
            </w:r>
            <w:proofErr w:type="spellStart"/>
            <w:r w:rsidRPr="0047535A">
              <w:rPr>
                <w:rFonts w:ascii="GHEA Grapalat" w:eastAsia="Arial Unicode MS" w:hAnsi="GHEA Grapalat" w:cs="Sylfaen"/>
                <w:color w:val="000000"/>
                <w:shd w:val="clear" w:color="auto" w:fill="FFFFFF"/>
                <w:lang w:val="hy-AM" w:eastAsia="ru-RU"/>
              </w:rPr>
              <w:t>կատամնեստիկ</w:t>
            </w:r>
            <w:proofErr w:type="spellEnd"/>
            <w:r w:rsidRPr="0047535A">
              <w:rPr>
                <w:rFonts w:ascii="GHEA Grapalat" w:eastAsia="Arial Unicode MS" w:hAnsi="GHEA Grapalat" w:cs="Sylfaen"/>
                <w:color w:val="000000"/>
                <w:shd w:val="clear" w:color="auto" w:fill="FFFFFF"/>
                <w:lang w:val="hy-AM" w:eastAsia="ru-RU"/>
              </w:rPr>
              <w:t xml:space="preserve"> տվյալները, </w:t>
            </w:r>
            <w:proofErr w:type="spellStart"/>
            <w:r w:rsidRPr="0047535A">
              <w:rPr>
                <w:rFonts w:ascii="GHEA Grapalat" w:eastAsia="Arial Unicode MS" w:hAnsi="GHEA Grapalat" w:cs="Sylfaen"/>
                <w:color w:val="000000"/>
                <w:shd w:val="clear" w:color="auto" w:fill="FFFFFF"/>
                <w:lang w:val="hy-AM" w:eastAsia="ru-RU"/>
              </w:rPr>
              <w:t>ախտորոշումները</w:t>
            </w:r>
            <w:proofErr w:type="spellEnd"/>
            <w:r w:rsidRPr="0047535A">
              <w:rPr>
                <w:rFonts w:ascii="GHEA Grapalat" w:eastAsia="Arial Unicode MS" w:hAnsi="GHEA Grapalat" w:cs="Sylfaen"/>
                <w:color w:val="000000"/>
                <w:shd w:val="clear" w:color="auto" w:fill="FFFFFF"/>
                <w:lang w:val="hy-AM" w:eastAsia="ru-RU"/>
              </w:rPr>
              <w:t xml:space="preserve">, նշանակումները, բուժման ծրագիրը գրանցվում են հոգեբուժական կազմակերպությունում հոգեբուժական օգնություն և սպասարկում ստացող անձի հիվանդության </w:t>
            </w:r>
            <w:proofErr w:type="spellStart"/>
            <w:r w:rsidRPr="0047535A">
              <w:rPr>
                <w:rFonts w:ascii="GHEA Grapalat" w:eastAsia="Arial Unicode MS" w:hAnsi="GHEA Grapalat" w:cs="Sylfaen"/>
                <w:color w:val="000000"/>
                <w:shd w:val="clear" w:color="auto" w:fill="FFFFFF"/>
                <w:lang w:val="hy-AM" w:eastAsia="ru-RU"/>
              </w:rPr>
              <w:t>պատմագրում</w:t>
            </w:r>
            <w:proofErr w:type="spellEnd"/>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«Հոգեբուժական օգնության և սպասարկման մասին»  օրենք, hոդված 17, մաս 9,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դեկտեմբերի 08-ի N 90-Ն հրաման հավելված 2 կետ 10, </w:t>
            </w:r>
          </w:p>
          <w:p w:rsidR="00287F5B" w:rsidRPr="00D52B5A" w:rsidRDefault="00287F5B" w:rsidP="00287F5B">
            <w:pPr>
              <w:pStyle w:val="TableParagraph"/>
              <w:spacing w:before="27" w:line="276" w:lineRule="auto"/>
              <w:ind w:left="99" w:right="85"/>
              <w:jc w:val="center"/>
              <w:rPr>
                <w:rFonts w:ascii="GHEA Grapalat" w:eastAsia="Arial Unicode MS" w:hAnsi="GHEA Grapalat" w:cs="Arial Unicode MS"/>
                <w:noProof/>
                <w:sz w:val="18"/>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ապրիլի 26-ի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N 25-Ն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lastRenderedPageBreak/>
              <w:t xml:space="preserve">կետ 1 ենթակետ 1,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հավելված 1,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F367A7" w:rsidRPr="00F02839" w:rsidRDefault="00F367A7" w:rsidP="00287F5B">
            <w:pPr>
              <w:pStyle w:val="TableParagraph"/>
              <w:spacing w:before="27" w:line="276" w:lineRule="auto"/>
              <w:ind w:left="99" w:right="85"/>
              <w:jc w:val="center"/>
              <w:rPr>
                <w:rFonts w:ascii="GHEA Grapalat" w:eastAsia="Arial Unicode MS" w:hAnsi="GHEA Grapalat" w:cs="Arial Unicode MS"/>
                <w:noProof/>
                <w:sz w:val="2"/>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օգոստոսի 04-ի N 61-Ն հրաման</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3"/>
              <w:jc w:val="center"/>
              <w:rPr>
                <w:rFonts w:ascii="GHEA Grapalat" w:hAnsi="GHEA Grapalat"/>
                <w:w w:val="110"/>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272"/>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noProof/>
                <w:lang w:val="en-GB" w:eastAsia="en-GB"/>
              </w:rPr>
              <mc:AlternateContent>
                <mc:Choice Requires="wps">
                  <w:drawing>
                    <wp:anchor distT="0" distB="0" distL="114300" distR="114300" simplePos="0" relativeHeight="251660288" behindDoc="1" locked="0" layoutInCell="1" allowOverlap="1" wp14:anchorId="39775645" wp14:editId="323564F1">
                      <wp:simplePos x="0" y="0"/>
                      <wp:positionH relativeFrom="page">
                        <wp:posOffset>2348230</wp:posOffset>
                      </wp:positionH>
                      <wp:positionV relativeFrom="page">
                        <wp:posOffset>2773680</wp:posOffset>
                      </wp:positionV>
                      <wp:extent cx="27305" cy="6350"/>
                      <wp:effectExtent l="0" t="1905" r="0" b="1270"/>
                      <wp:wrapNone/>
                      <wp:docPr id="1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9214" id="Rectangle 121" o:spid="_x0000_s1026" style="position:absolute;margin-left:184.9pt;margin-top:218.4pt;width:2.1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" fillcolor="black" stroked="f">
                      <w10:wrap anchorx="page" anchory="page"/>
                    </v:rect>
                  </w:pict>
                </mc:Fallback>
              </mc:AlternateContent>
            </w:r>
            <w:r w:rsidRPr="00F00235">
              <w:rPr>
                <w:rFonts w:ascii="GHEA Grapalat" w:hAnsi="GHEA Grapalat"/>
                <w:b/>
              </w:rPr>
              <w:t>59.</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Հոգեկան խանգարման կլինիկական ախտորոշումը </w:t>
            </w:r>
            <w:proofErr w:type="spellStart"/>
            <w:r w:rsidRPr="0047535A">
              <w:rPr>
                <w:rFonts w:ascii="GHEA Grapalat" w:eastAsia="Arial Unicode MS" w:hAnsi="GHEA Grapalat" w:cs="Sylfaen"/>
                <w:color w:val="000000"/>
                <w:shd w:val="clear" w:color="auto" w:fill="FFFFFF"/>
                <w:lang w:val="hy-AM" w:eastAsia="ru-RU"/>
              </w:rPr>
              <w:t>ձևակերպվում</w:t>
            </w:r>
            <w:proofErr w:type="spellEnd"/>
            <w:r w:rsidRPr="0047535A">
              <w:rPr>
                <w:rFonts w:ascii="GHEA Grapalat" w:eastAsia="Arial Unicode MS" w:hAnsi="GHEA Grapalat" w:cs="Sylfaen"/>
                <w:color w:val="000000"/>
                <w:shd w:val="clear" w:color="auto" w:fill="FFFFFF"/>
                <w:lang w:val="hy-AM" w:eastAsia="ru-RU"/>
              </w:rPr>
              <w:t xml:space="preserve"> է հոգեկան առողջության խնդիր ունեցող անձի </w:t>
            </w:r>
            <w:proofErr w:type="spellStart"/>
            <w:r w:rsidRPr="0047535A">
              <w:rPr>
                <w:rFonts w:ascii="GHEA Grapalat" w:eastAsia="Arial Unicode MS" w:hAnsi="GHEA Grapalat" w:cs="Sylfaen"/>
                <w:color w:val="000000"/>
                <w:shd w:val="clear" w:color="auto" w:fill="FFFFFF"/>
                <w:lang w:val="hy-AM" w:eastAsia="ru-RU"/>
              </w:rPr>
              <w:t>հոսպիտալացումից</w:t>
            </w:r>
            <w:proofErr w:type="spellEnd"/>
            <w:r w:rsidRPr="0047535A">
              <w:rPr>
                <w:rFonts w:ascii="GHEA Grapalat" w:eastAsia="Arial Unicode MS" w:hAnsi="GHEA Grapalat" w:cs="Sylfaen"/>
                <w:color w:val="000000"/>
                <w:shd w:val="clear" w:color="auto" w:fill="FFFFFF"/>
                <w:lang w:val="hy-AM" w:eastAsia="ru-RU"/>
              </w:rPr>
              <w:t xml:space="preserve"> հետո </w:t>
            </w:r>
            <w:proofErr w:type="spellStart"/>
            <w:r w:rsidRPr="0047535A">
              <w:rPr>
                <w:rFonts w:ascii="GHEA Grapalat" w:eastAsia="Arial Unicode MS" w:hAnsi="GHEA Grapalat" w:cs="Sylfaen"/>
                <w:color w:val="000000"/>
                <w:shd w:val="clear" w:color="auto" w:fill="FFFFFF"/>
                <w:lang w:val="hy-AM" w:eastAsia="ru-RU"/>
              </w:rPr>
              <w:t>մինչև</w:t>
            </w:r>
            <w:proofErr w:type="spellEnd"/>
            <w:r w:rsidRPr="0047535A">
              <w:rPr>
                <w:rFonts w:ascii="GHEA Grapalat" w:eastAsia="Arial Unicode MS" w:hAnsi="GHEA Grapalat" w:cs="Sylfaen"/>
                <w:color w:val="000000"/>
                <w:shd w:val="clear" w:color="auto" w:fill="FFFFFF"/>
                <w:lang w:val="hy-AM" w:eastAsia="ru-RU"/>
              </w:rPr>
              <w:t xml:space="preserve"> 15 օրվա ընթացքում հիվանդությունների և առողջության հետ կապված խնդիրների վիճակագրական </w:t>
            </w:r>
            <w:proofErr w:type="spellStart"/>
            <w:r w:rsidRPr="0047535A">
              <w:rPr>
                <w:rFonts w:ascii="GHEA Grapalat" w:eastAsia="Arial Unicode MS" w:hAnsi="GHEA Grapalat" w:cs="Sylfaen"/>
                <w:color w:val="000000"/>
                <w:shd w:val="clear" w:color="auto" w:fill="FFFFFF"/>
                <w:lang w:val="hy-AM" w:eastAsia="ru-RU"/>
              </w:rPr>
              <w:t>դասակարգչին</w:t>
            </w:r>
            <w:proofErr w:type="spellEnd"/>
            <w:r w:rsidRPr="0047535A">
              <w:rPr>
                <w:rFonts w:ascii="GHEA Grapalat" w:eastAsia="Arial Unicode MS" w:hAnsi="GHEA Grapalat" w:cs="Sylfaen"/>
                <w:color w:val="000000"/>
                <w:shd w:val="clear" w:color="auto" w:fill="FFFFFF"/>
                <w:lang w:val="hy-AM" w:eastAsia="ru-RU"/>
              </w:rPr>
              <w:t xml:space="preserve"> համապատասխան</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11, </w:t>
            </w:r>
          </w:p>
          <w:p w:rsidR="00287F5B" w:rsidRPr="00830D15" w:rsidRDefault="00287F5B" w:rsidP="00287F5B">
            <w:pPr>
              <w:pStyle w:val="TableParagraph"/>
              <w:spacing w:before="27" w:line="276" w:lineRule="auto"/>
              <w:ind w:left="99" w:right="85"/>
              <w:jc w:val="center"/>
              <w:rPr>
                <w:rFonts w:ascii="GHEA Grapalat" w:eastAsia="Arial Unicode MS" w:hAnsi="GHEA Grapalat" w:cs="Arial Unicode MS"/>
                <w:noProof/>
                <w:sz w:val="6"/>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Էկոնոմիկայի նախարարի 2013 թվականի սեպտեմբերի 19-ի</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N 871-Ն հրաման</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19"/>
              <w:ind w:right="3"/>
              <w:jc w:val="center"/>
              <w:rPr>
                <w:rFonts w:ascii="GHEA Grapalat" w:hAnsi="GHEA Grapalat"/>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409"/>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60.</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Ընդհանուր հսկողության հոգեբուժական բաժանմունք հոժարակամ </w:t>
            </w:r>
            <w:proofErr w:type="spellStart"/>
            <w:r w:rsidRPr="0047535A">
              <w:rPr>
                <w:rFonts w:ascii="GHEA Grapalat" w:eastAsia="Arial Unicode MS" w:hAnsi="GHEA Grapalat" w:cs="Sylfaen"/>
                <w:color w:val="000000"/>
                <w:shd w:val="clear" w:color="auto" w:fill="FFFFFF"/>
                <w:lang w:val="hy-AM" w:eastAsia="ru-RU"/>
              </w:rPr>
              <w:t>հոսպիտալացման</w:t>
            </w:r>
            <w:proofErr w:type="spellEnd"/>
            <w:r w:rsidRPr="0047535A">
              <w:rPr>
                <w:rFonts w:ascii="GHEA Grapalat" w:eastAsia="Arial Unicode MS" w:hAnsi="GHEA Grapalat" w:cs="Sylfaen"/>
                <w:color w:val="000000"/>
                <w:shd w:val="clear" w:color="auto" w:fill="FFFFFF"/>
                <w:lang w:val="hy-AM" w:eastAsia="ru-RU"/>
              </w:rPr>
              <w:t xml:space="preserve"> հիմք են անձի հոգեկան խանգարման առկայությունը և բժիշկ-հոգեբույժի` անձի հիվանդանոցային </w:t>
            </w:r>
            <w:proofErr w:type="spellStart"/>
            <w:r w:rsidRPr="0047535A">
              <w:rPr>
                <w:rFonts w:ascii="GHEA Grapalat" w:eastAsia="Arial Unicode MS" w:hAnsi="GHEA Grapalat" w:cs="Sylfaen"/>
                <w:color w:val="000000"/>
                <w:shd w:val="clear" w:color="auto" w:fill="FFFFFF"/>
                <w:lang w:val="hy-AM" w:eastAsia="ru-RU"/>
              </w:rPr>
              <w:t>ձևով</w:t>
            </w:r>
            <w:proofErr w:type="spellEnd"/>
            <w:r w:rsidRPr="0047535A">
              <w:rPr>
                <w:rFonts w:ascii="GHEA Grapalat" w:eastAsia="Arial Unicode MS" w:hAnsi="GHEA Grapalat" w:cs="Sylfaen"/>
                <w:color w:val="000000"/>
                <w:shd w:val="clear" w:color="auto" w:fill="FFFFFF"/>
                <w:lang w:val="hy-AM" w:eastAsia="ru-RU"/>
              </w:rPr>
              <w:t xml:space="preserve"> հետազոտության կամ բուժման անհրաժեշտության մասի եզրակացությունը կամ օրենսդրությամբ սահմանված դեպքերում փորձաքննություն իրականացնելու անհրաժեշտությունը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«Հոգեբուժական օգնության և սպասարկման մասին»  օրենք, hոդված 22, մաս 1, </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8</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3"/>
              <w:jc w:val="center"/>
              <w:rPr>
                <w:rFonts w:ascii="GHEA Grapalat" w:hAnsi="GHEA Grapalat"/>
              </w:rPr>
            </w:pPr>
            <w:r w:rsidRPr="00CC0620">
              <w:rPr>
                <w:rFonts w:ascii="GHEA Grapalat" w:hAnsi="GHEA Grapalat"/>
                <w:w w:val="121"/>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768"/>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lastRenderedPageBreak/>
              <w:t>61.</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Ընդհանուր հսկողության հոգեբուժական բաժանմունք հոժարակամ հոսպիտալացումը կարող է իրականացվել միայն անձի, իսկ օրինական ներկայացուցչի առկայության դեպքում` նաև օրինական ներկայացուցչի գրավոր դիմումի կամ գրավոր </w:t>
            </w:r>
            <w:proofErr w:type="spellStart"/>
            <w:r w:rsidRPr="0047535A">
              <w:rPr>
                <w:rFonts w:ascii="GHEA Grapalat" w:eastAsia="Arial Unicode MS" w:hAnsi="GHEA Grapalat" w:cs="Sylfaen"/>
                <w:color w:val="000000"/>
                <w:shd w:val="clear" w:color="auto" w:fill="FFFFFF"/>
                <w:lang w:val="hy-AM" w:eastAsia="ru-RU"/>
              </w:rPr>
              <w:t>իրազեկված</w:t>
            </w:r>
            <w:proofErr w:type="spellEnd"/>
            <w:r w:rsidRPr="0047535A">
              <w:rPr>
                <w:rFonts w:ascii="GHEA Grapalat" w:eastAsia="Arial Unicode MS" w:hAnsi="GHEA Grapalat" w:cs="Sylfaen"/>
                <w:color w:val="000000"/>
                <w:shd w:val="clear" w:color="auto" w:fill="FFFFFF"/>
                <w:lang w:val="hy-AM" w:eastAsia="ru-RU"/>
              </w:rPr>
              <w:t xml:space="preserve"> համաձայնության հիման վրա</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2, </w:t>
            </w:r>
          </w:p>
          <w:p w:rsidR="00287F5B" w:rsidRPr="00830D15" w:rsidRDefault="00287F5B" w:rsidP="00287F5B">
            <w:pPr>
              <w:pStyle w:val="TableParagraph"/>
              <w:spacing w:before="27" w:line="276" w:lineRule="auto"/>
              <w:ind w:left="99" w:right="85"/>
              <w:jc w:val="center"/>
              <w:rPr>
                <w:rFonts w:ascii="GHEA Grapalat" w:eastAsia="Arial Unicode MS" w:hAnsi="GHEA Grapalat" w:cs="Arial Unicode MS"/>
                <w:noProof/>
                <w:sz w:val="12"/>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8</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ind w:right="1"/>
              <w:jc w:val="center"/>
              <w:rPr>
                <w:rFonts w:ascii="GHEA Grapalat" w:hAnsi="GHEA Grapalat"/>
              </w:rPr>
            </w:pPr>
            <w:r w:rsidRPr="00CC0620">
              <w:rPr>
                <w:rFonts w:ascii="GHEA Grapalat" w:hAnsi="GHEA Grapalat"/>
                <w:w w:val="121"/>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263"/>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62.</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16 տարին չլրացած երեխայի գրավոր </w:t>
            </w:r>
            <w:proofErr w:type="spellStart"/>
            <w:r w:rsidRPr="0047535A">
              <w:rPr>
                <w:rFonts w:ascii="GHEA Grapalat" w:eastAsia="Arial Unicode MS" w:hAnsi="GHEA Grapalat" w:cs="Sylfaen"/>
                <w:color w:val="000000"/>
                <w:shd w:val="clear" w:color="auto" w:fill="FFFFFF"/>
                <w:lang w:val="hy-AM" w:eastAsia="ru-RU"/>
              </w:rPr>
              <w:t>իրազեկված</w:t>
            </w:r>
            <w:proofErr w:type="spellEnd"/>
            <w:r w:rsidRPr="0047535A">
              <w:rPr>
                <w:rFonts w:ascii="GHEA Grapalat" w:eastAsia="Arial Unicode MS" w:hAnsi="GHEA Grapalat" w:cs="Sylfaen"/>
                <w:color w:val="000000"/>
                <w:shd w:val="clear" w:color="auto" w:fill="FFFFFF"/>
                <w:lang w:val="hy-AM" w:eastAsia="ru-RU"/>
              </w:rPr>
              <w:t xml:space="preserve"> համաձայնությունը տալիս է նրա օրինական ներկայացուցիչը, բացառությամբ օրենքով նախատեսված դեպքերի</w:t>
            </w:r>
          </w:p>
        </w:tc>
        <w:tc>
          <w:tcPr>
            <w:tcW w:w="2880" w:type="dxa"/>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17</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4</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rPr>
            </w:pPr>
            <w:r w:rsidRPr="00CC0620">
              <w:rPr>
                <w:rFonts w:ascii="GHEA Grapalat" w:hAnsi="GHEA Grapalat"/>
                <w:w w:val="110"/>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422"/>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63.</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Ընդհանուր հսկողության հոգեբուժական բաժանմունքից հոժարակամ </w:t>
            </w:r>
            <w:proofErr w:type="spellStart"/>
            <w:r w:rsidRPr="0047535A">
              <w:rPr>
                <w:rFonts w:ascii="GHEA Grapalat" w:eastAsia="Arial Unicode MS" w:hAnsi="GHEA Grapalat" w:cs="Sylfaen"/>
                <w:color w:val="000000"/>
                <w:shd w:val="clear" w:color="auto" w:fill="FFFFFF"/>
                <w:lang w:val="hy-AM" w:eastAsia="ru-RU"/>
              </w:rPr>
              <w:t>հոսպիտալացված</w:t>
            </w:r>
            <w:proofErr w:type="spellEnd"/>
            <w:r w:rsidRPr="0047535A">
              <w:rPr>
                <w:rFonts w:ascii="GHEA Grapalat" w:eastAsia="Arial Unicode MS" w:hAnsi="GHEA Grapalat" w:cs="Sylfaen"/>
                <w:color w:val="000000"/>
                <w:shd w:val="clear" w:color="auto" w:fill="FFFFFF"/>
                <w:lang w:val="hy-AM" w:eastAsia="ru-RU"/>
              </w:rPr>
              <w:t xml:space="preserve"> հոգեկան առողջության խնդիր ունեցող անձի դուրսգրումը իրականացվում է` անձի ցանկությամբ կամ անձի առողջացման և հոգեկան վիճակի բավարար լինելու դեպքում, եթե վերացել է հետագա հիվանդանոցային </w:t>
            </w:r>
            <w:proofErr w:type="spellStart"/>
            <w:r w:rsidRPr="0047535A">
              <w:rPr>
                <w:rFonts w:ascii="GHEA Grapalat" w:eastAsia="Arial Unicode MS" w:hAnsi="GHEA Grapalat" w:cs="Sylfaen"/>
                <w:color w:val="000000"/>
                <w:shd w:val="clear" w:color="auto" w:fill="FFFFFF"/>
                <w:lang w:val="hy-AM" w:eastAsia="ru-RU"/>
              </w:rPr>
              <w:t>ձևով</w:t>
            </w:r>
            <w:proofErr w:type="spellEnd"/>
            <w:r w:rsidRPr="0047535A">
              <w:rPr>
                <w:rFonts w:ascii="GHEA Grapalat" w:eastAsia="Arial Unicode MS" w:hAnsi="GHEA Grapalat" w:cs="Sylfaen"/>
                <w:color w:val="000000"/>
                <w:shd w:val="clear" w:color="auto" w:fill="FFFFFF"/>
                <w:lang w:val="hy-AM" w:eastAsia="ru-RU"/>
              </w:rPr>
              <w:t xml:space="preserve"> բուժման անհրաժեշտությունը` բժիշկ-հոգեբույժի եզրակացության հիման վրա, կամ հետազոտման կամ փորձաքննության ժամկետները ավարտվելու դեպքում</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23</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1,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14</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36"/>
              <w:jc w:val="center"/>
              <w:rPr>
                <w:rFonts w:ascii="GHEA Grapalat" w:hAnsi="GHEA Grapalat"/>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259"/>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lastRenderedPageBreak/>
              <w:t>64.</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Հոգեբուժական օգնություն և սպասարկում ստանալու համար դիմած անձի, իսկ օրինական ներկայացուցչի առկայության դեպքում` նաև </w:t>
            </w:r>
            <w:r w:rsidRPr="00F02839">
              <w:rPr>
                <w:rFonts w:ascii="GHEA Grapalat" w:eastAsia="Arial Unicode MS" w:hAnsi="GHEA Grapalat" w:cs="Sylfaen"/>
                <w:color w:val="000000"/>
                <w:spacing w:val="-6"/>
                <w:shd w:val="clear" w:color="auto" w:fill="FFFFFF"/>
                <w:lang w:val="hy-AM" w:eastAsia="ru-RU"/>
              </w:rPr>
              <w:t>օրինական ներկայացուցիչը, հոգեբուժական օգնություն և սպասարկում ստանալուց հրաժար</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վելու</w:t>
            </w:r>
            <w:r w:rsidRPr="0047535A">
              <w:rPr>
                <w:rFonts w:ascii="GHEA Grapalat" w:eastAsia="Arial Unicode MS" w:hAnsi="GHEA Grapalat" w:cs="Sylfaen"/>
                <w:color w:val="000000"/>
                <w:shd w:val="clear" w:color="auto" w:fill="FFFFFF"/>
                <w:lang w:val="hy-AM" w:eastAsia="ru-RU"/>
              </w:rPr>
              <w:t xml:space="preserve"> կամ այն դադարեցնելու պահանջի </w:t>
            </w:r>
            <w:r w:rsidRPr="00F02839">
              <w:rPr>
                <w:rFonts w:ascii="GHEA Grapalat" w:eastAsia="Arial Unicode MS" w:hAnsi="GHEA Grapalat" w:cs="Sylfaen"/>
                <w:color w:val="000000"/>
                <w:spacing w:val="-2"/>
                <w:shd w:val="clear" w:color="auto" w:fill="FFFFFF"/>
                <w:lang w:val="hy-AM" w:eastAsia="ru-RU"/>
              </w:rPr>
              <w:t xml:space="preserve">դեպքում բացառությամբ </w:t>
            </w:r>
            <w:proofErr w:type="spellStart"/>
            <w:r w:rsidRPr="00F02839">
              <w:rPr>
                <w:rFonts w:ascii="GHEA Grapalat" w:eastAsia="Arial Unicode MS" w:hAnsi="GHEA Grapalat" w:cs="Sylfaen"/>
                <w:color w:val="000000"/>
                <w:spacing w:val="-2"/>
                <w:shd w:val="clear" w:color="auto" w:fill="FFFFFF"/>
                <w:lang w:val="hy-AM" w:eastAsia="ru-RU"/>
              </w:rPr>
              <w:t>oրենքով</w:t>
            </w:r>
            <w:proofErr w:type="spellEnd"/>
            <w:r w:rsidRPr="00F02839">
              <w:rPr>
                <w:rFonts w:ascii="GHEA Grapalat" w:eastAsia="Arial Unicode MS" w:hAnsi="GHEA Grapalat" w:cs="Sylfaen"/>
                <w:color w:val="000000"/>
                <w:spacing w:val="-2"/>
                <w:shd w:val="clear" w:color="auto" w:fill="FFFFFF"/>
                <w:lang w:val="hy-AM" w:eastAsia="ru-RU"/>
              </w:rPr>
              <w:t xml:space="preserve"> նախատեսված</w:t>
            </w:r>
            <w:r w:rsidRPr="0047535A">
              <w:rPr>
                <w:rFonts w:ascii="GHEA Grapalat" w:eastAsia="Arial Unicode MS" w:hAnsi="GHEA Grapalat" w:cs="Sylfaen"/>
                <w:color w:val="000000"/>
                <w:shd w:val="clear" w:color="auto" w:fill="FFFFFF"/>
                <w:lang w:val="hy-AM" w:eastAsia="ru-RU"/>
              </w:rPr>
              <w:t xml:space="preserve"> դեպքերի, բժիշկ-հոգեբույժը պարզաբանում է հոգեբուժական </w:t>
            </w:r>
            <w:proofErr w:type="spellStart"/>
            <w:r w:rsidRPr="0047535A">
              <w:rPr>
                <w:rFonts w:ascii="GHEA Grapalat" w:eastAsia="Arial Unicode MS" w:hAnsi="GHEA Grapalat" w:cs="Sylfaen"/>
                <w:color w:val="000000"/>
                <w:shd w:val="clear" w:color="auto" w:fill="FFFFFF"/>
                <w:lang w:val="hy-AM" w:eastAsia="ru-RU"/>
              </w:rPr>
              <w:t>օգնությունի</w:t>
            </w:r>
            <w:proofErr w:type="spellEnd"/>
            <w:r w:rsidRPr="0047535A">
              <w:rPr>
                <w:rFonts w:ascii="GHEA Grapalat" w:eastAsia="Arial Unicode MS" w:hAnsi="GHEA Grapalat" w:cs="Sylfaen"/>
                <w:color w:val="000000"/>
                <w:shd w:val="clear" w:color="auto" w:fill="FFFFFF"/>
                <w:lang w:val="hy-AM" w:eastAsia="ru-RU"/>
              </w:rPr>
              <w:t xml:space="preserve"> և սպասարկումից հրաժարվելու հնարավոր </w:t>
            </w:r>
            <w:proofErr w:type="spellStart"/>
            <w:r w:rsidRPr="0047535A">
              <w:rPr>
                <w:rFonts w:ascii="GHEA Grapalat" w:eastAsia="Arial Unicode MS" w:hAnsi="GHEA Grapalat" w:cs="Sylfaen"/>
                <w:color w:val="000000"/>
                <w:shd w:val="clear" w:color="auto" w:fill="FFFFFF"/>
                <w:lang w:val="hy-AM" w:eastAsia="ru-RU"/>
              </w:rPr>
              <w:t>հետևանքները</w:t>
            </w:r>
            <w:proofErr w:type="spellEnd"/>
            <w:r w:rsidRPr="0047535A">
              <w:rPr>
                <w:rFonts w:ascii="GHEA Grapalat" w:eastAsia="Arial Unicode MS" w:hAnsi="GHEA Grapalat" w:cs="Sylfaen"/>
                <w:color w:val="000000"/>
                <w:shd w:val="clear" w:color="auto" w:fill="FFFFFF"/>
                <w:lang w:val="hy-AM" w:eastAsia="ru-RU"/>
              </w:rPr>
              <w:t xml:space="preserve"> և հոգեբուժական օգնությունից և սպասարկումից հրաժարվելու փաստը գրի առնում անձի բժշկական փաստաթղթում, հաստատելով բժիշկ-հոգեբույժի և հրաժարվող անձի, իսկ օրինական ներկայացուցչի առկայության դեպքում` նաև օրինական ներկայացուցչի ստորագրությամբ</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17</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7, մաս 8-րդ,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14</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333"/>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65.</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Հոգեկան առողջության խնդիր ունեցող անձին հարկադիր հիվանդանոցային բուժման ընդունելու համար հիմք է տվյալ անձի նկատմամբ բժշկական բնույթի հարկադրանքի միջոց կիրառելու մասին դատարանի որոշումը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օրենք, hոդված 26, մաս 1,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16</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2"/>
              <w:jc w:val="center"/>
              <w:rPr>
                <w:rFonts w:ascii="GHEA Grapalat" w:hAnsi="GHEA Grapalat"/>
              </w:rPr>
            </w:pPr>
            <w:r w:rsidRPr="00CC0620">
              <w:rPr>
                <w:rFonts w:ascii="GHEA Grapalat" w:hAnsi="GHEA Grapalat"/>
                <w:w w:val="12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685"/>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lastRenderedPageBreak/>
              <w:t>66.</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Ոչ հոժարակամ </w:t>
            </w:r>
            <w:proofErr w:type="spellStart"/>
            <w:r w:rsidRPr="0047535A">
              <w:rPr>
                <w:rFonts w:ascii="GHEA Grapalat" w:eastAsia="Arial Unicode MS" w:hAnsi="GHEA Grapalat" w:cs="Sylfaen"/>
                <w:color w:val="000000"/>
                <w:shd w:val="clear" w:color="auto" w:fill="FFFFFF"/>
                <w:lang w:val="hy-AM" w:eastAsia="ru-RU"/>
              </w:rPr>
              <w:t>հոսպիտալացվելուց</w:t>
            </w:r>
            <w:proofErr w:type="spellEnd"/>
            <w:r w:rsidRPr="0047535A">
              <w:rPr>
                <w:rFonts w:ascii="GHEA Grapalat" w:eastAsia="Arial Unicode MS" w:hAnsi="GHEA Grapalat" w:cs="Sylfaen"/>
                <w:color w:val="000000"/>
                <w:shd w:val="clear" w:color="auto" w:fill="FFFFFF"/>
                <w:lang w:val="hy-AM" w:eastAsia="ru-RU"/>
              </w:rPr>
              <w:t xml:space="preserve"> հետո՝ 72 ժամվա ընթացքում հոգեկան առողջության խնդիր ունեցող անձին պարտադիր հետազոտում է հոգեբուժական հանձնաժողովը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24</w:t>
            </w:r>
            <w:r>
              <w:rPr>
                <w:rFonts w:ascii="GHEA Grapalat" w:eastAsia="Arial Unicode MS" w:hAnsi="GHEA Grapalat" w:cs="Arial Unicode MS"/>
                <w:noProof/>
                <w:lang w:val="hy-AM" w:eastAsia="ru-RU"/>
              </w:rPr>
              <w:t>,</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մաս 2 կետ 1,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 հավելված 2 կետ</w:t>
            </w:r>
            <w:r>
              <w:rPr>
                <w:rFonts w:ascii="GHEA Grapalat" w:eastAsia="Arial Unicode MS" w:hAnsi="GHEA Grapalat" w:cs="Arial Unicode MS"/>
                <w:noProof/>
                <w:lang w:val="hy-AM" w:eastAsia="ru-RU"/>
              </w:rPr>
              <w:t xml:space="preserve"> 9</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38"/>
              <w:jc w:val="center"/>
              <w:rPr>
                <w:rFonts w:ascii="GHEA Grapalat" w:hAnsi="GHEA Grapalat"/>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433"/>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67.</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Ոչ հոժարակամ </w:t>
            </w:r>
            <w:proofErr w:type="spellStart"/>
            <w:r w:rsidRPr="0047535A">
              <w:rPr>
                <w:rFonts w:ascii="GHEA Grapalat" w:eastAsia="Arial Unicode MS" w:hAnsi="GHEA Grapalat" w:cs="Sylfaen"/>
                <w:color w:val="000000"/>
                <w:shd w:val="clear" w:color="auto" w:fill="FFFFFF"/>
                <w:lang w:val="hy-AM" w:eastAsia="ru-RU"/>
              </w:rPr>
              <w:t>հոսպիտալացման</w:t>
            </w:r>
            <w:proofErr w:type="spellEnd"/>
            <w:r w:rsidRPr="0047535A">
              <w:rPr>
                <w:rFonts w:ascii="GHEA Grapalat" w:eastAsia="Arial Unicode MS" w:hAnsi="GHEA Grapalat" w:cs="Sylfaen"/>
                <w:color w:val="000000"/>
                <w:shd w:val="clear" w:color="auto" w:fill="FFFFFF"/>
                <w:lang w:val="hy-AM" w:eastAsia="ru-RU"/>
              </w:rPr>
              <w:t xml:space="preserve"> հիմնավոր</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վածությունը մասնագիտական հոգեբուժական հանձնաժողովի եզրակացությամբ հաստատվելու դեպքում հոգեբուժական կազմակերպության գործադիր մարմինը 72 ժամվա ընթացքում դիմում է դատարան՝ Հ</w:t>
            </w:r>
            <w:r>
              <w:rPr>
                <w:rFonts w:ascii="GHEA Grapalat" w:eastAsia="Arial Unicode MS" w:hAnsi="GHEA Grapalat" w:cs="Sylfaen"/>
                <w:color w:val="000000"/>
                <w:shd w:val="clear" w:color="auto" w:fill="FFFFFF"/>
                <w:lang w:val="hy-AM" w:eastAsia="ru-RU"/>
              </w:rPr>
              <w:t>այաստանի Հանրա</w:t>
            </w:r>
            <w:r w:rsidR="00F02839">
              <w:rPr>
                <w:rFonts w:ascii="GHEA Grapalat" w:eastAsia="Arial Unicode MS" w:hAnsi="GHEA Grapalat" w:cs="Sylfaen"/>
                <w:color w:val="000000"/>
                <w:shd w:val="clear" w:color="auto" w:fill="FFFFFF"/>
                <w:lang w:val="hy-AM" w:eastAsia="ru-RU"/>
              </w:rPr>
              <w:softHyphen/>
            </w:r>
            <w:r>
              <w:rPr>
                <w:rFonts w:ascii="GHEA Grapalat" w:eastAsia="Arial Unicode MS" w:hAnsi="GHEA Grapalat" w:cs="Sylfaen"/>
                <w:color w:val="000000"/>
                <w:shd w:val="clear" w:color="auto" w:fill="FFFFFF"/>
                <w:lang w:val="hy-AM" w:eastAsia="ru-RU"/>
              </w:rPr>
              <w:t>պե</w:t>
            </w:r>
            <w:r w:rsidR="00F02839">
              <w:rPr>
                <w:rFonts w:ascii="GHEA Grapalat" w:eastAsia="Arial Unicode MS" w:hAnsi="GHEA Grapalat" w:cs="Sylfaen"/>
                <w:color w:val="000000"/>
                <w:shd w:val="clear" w:color="auto" w:fill="FFFFFF"/>
                <w:lang w:val="hy-AM" w:eastAsia="ru-RU"/>
              </w:rPr>
              <w:softHyphen/>
            </w:r>
            <w:r>
              <w:rPr>
                <w:rFonts w:ascii="GHEA Grapalat" w:eastAsia="Arial Unicode MS" w:hAnsi="GHEA Grapalat" w:cs="Sylfaen"/>
                <w:color w:val="000000"/>
                <w:shd w:val="clear" w:color="auto" w:fill="FFFFFF"/>
                <w:lang w:val="hy-AM" w:eastAsia="ru-RU"/>
              </w:rPr>
              <w:t xml:space="preserve">տության </w:t>
            </w:r>
            <w:r w:rsidRPr="0047535A">
              <w:rPr>
                <w:rFonts w:ascii="GHEA Grapalat" w:eastAsia="Arial Unicode MS" w:hAnsi="GHEA Grapalat" w:cs="Sylfaen"/>
                <w:color w:val="000000"/>
                <w:shd w:val="clear" w:color="auto" w:fill="FFFFFF"/>
                <w:lang w:val="hy-AM" w:eastAsia="ru-RU"/>
              </w:rPr>
              <w:t xml:space="preserve"> քաղաքացիական դատավարության օրենսգրքով սահմանված կարգով անձին հոգեբուժական հիվանդանոցային ոչ հոժարակամ բուժման ենթարկելու համար</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24</w:t>
            </w:r>
            <w:r>
              <w:rPr>
                <w:rFonts w:ascii="GHEA Grapalat" w:eastAsia="Arial Unicode MS" w:hAnsi="GHEA Grapalat" w:cs="Arial Unicode MS"/>
                <w:noProof/>
                <w:lang w:val="hy-AM" w:eastAsia="ru-RU"/>
              </w:rPr>
              <w:t>,</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մաս 2 կետ 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9</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rPr>
            </w:pPr>
            <w:r w:rsidRPr="00CC0620">
              <w:rPr>
                <w:rFonts w:ascii="GHEA Grapalat" w:hAnsi="GHEA Grapalat"/>
                <w:w w:val="12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778"/>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lastRenderedPageBreak/>
              <w:t>68.</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F367A7">
              <w:rPr>
                <w:rFonts w:ascii="GHEA Grapalat" w:eastAsia="Arial Unicode MS" w:hAnsi="GHEA Grapalat" w:cs="Sylfaen"/>
                <w:color w:val="000000"/>
                <w:spacing w:val="-6"/>
                <w:shd w:val="clear" w:color="auto" w:fill="FFFFFF"/>
                <w:lang w:val="hy-AM" w:eastAsia="ru-RU"/>
              </w:rPr>
              <w:t>Մինչև</w:t>
            </w:r>
            <w:proofErr w:type="spellEnd"/>
            <w:r w:rsidRPr="00F367A7">
              <w:rPr>
                <w:rFonts w:ascii="GHEA Grapalat" w:eastAsia="Arial Unicode MS" w:hAnsi="GHEA Grapalat" w:cs="Sylfaen"/>
                <w:color w:val="000000"/>
                <w:spacing w:val="-6"/>
                <w:shd w:val="clear" w:color="auto" w:fill="FFFFFF"/>
                <w:lang w:val="hy-AM" w:eastAsia="ru-RU"/>
              </w:rPr>
              <w:t xml:space="preserve"> մասնագիտական հոգեբուժական հանձնաժողովի եզրակացության հիման վրա դատարանի կողմից ոչ հոժարակամ կարգով հոսպիտալացնելու վերաբերյալ բուժման ենթարկելու մասին վճռի օրինական ուժի մեջ մտնելը հոգեբուժական կազմակերպությունում հոգեկան առողջության խնդիր ունեցող անձի առանց նրա </w:t>
            </w:r>
            <w:proofErr w:type="spellStart"/>
            <w:r w:rsidRPr="00F367A7">
              <w:rPr>
                <w:rFonts w:ascii="GHEA Grapalat" w:eastAsia="Arial Unicode MS" w:hAnsi="GHEA Grapalat" w:cs="Sylfaen"/>
                <w:color w:val="000000"/>
                <w:spacing w:val="-6"/>
                <w:shd w:val="clear" w:color="auto" w:fill="FFFFFF"/>
                <w:lang w:val="hy-AM" w:eastAsia="ru-RU"/>
              </w:rPr>
              <w:t>իրազեկված</w:t>
            </w:r>
            <w:proofErr w:type="spellEnd"/>
            <w:r w:rsidRPr="00F367A7">
              <w:rPr>
                <w:rFonts w:ascii="GHEA Grapalat" w:eastAsia="Arial Unicode MS" w:hAnsi="GHEA Grapalat" w:cs="Sylfaen"/>
                <w:color w:val="000000"/>
                <w:spacing w:val="-6"/>
                <w:shd w:val="clear" w:color="auto" w:fill="FFFFFF"/>
                <w:lang w:val="hy-AM" w:eastAsia="ru-RU"/>
              </w:rPr>
              <w:t xml:space="preserve"> համաձայնության տրամադրվում են միայն շտապ և անհետաձգելի հոգեբուժական</w:t>
            </w:r>
            <w:r w:rsidRPr="0047535A">
              <w:rPr>
                <w:rFonts w:ascii="GHEA Grapalat" w:eastAsia="Arial Unicode MS" w:hAnsi="GHEA Grapalat" w:cs="Sylfaen"/>
                <w:color w:val="000000"/>
                <w:shd w:val="clear" w:color="auto" w:fill="FFFFFF"/>
                <w:lang w:val="hy-AM" w:eastAsia="ru-RU"/>
              </w:rPr>
              <w:t xml:space="preserve"> օգնություն և սպասարկում</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24</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մաս 2 կետ 2,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9</w:t>
            </w:r>
          </w:p>
        </w:tc>
        <w:tc>
          <w:tcPr>
            <w:tcW w:w="626" w:type="dxa"/>
          </w:tcPr>
          <w:p w:rsidR="00287F5B" w:rsidRPr="00F00235" w:rsidRDefault="00287F5B" w:rsidP="00287F5B">
            <w:pPr>
              <w:pStyle w:val="TableParagraph"/>
              <w:rPr>
                <w:rFonts w:ascii="GHEA Grapalat" w:hAnsi="GHEA Grapalat"/>
                <w:lang w:val="hy-AM"/>
              </w:rPr>
            </w:pPr>
          </w:p>
        </w:tc>
        <w:tc>
          <w:tcPr>
            <w:tcW w:w="454" w:type="dxa"/>
          </w:tcPr>
          <w:p w:rsidR="00287F5B" w:rsidRPr="00F00235" w:rsidRDefault="00287F5B" w:rsidP="00287F5B">
            <w:pPr>
              <w:pStyle w:val="TableParagraph"/>
              <w:rPr>
                <w:rFonts w:ascii="GHEA Grapalat" w:hAnsi="GHEA Grapalat"/>
                <w:lang w:val="hy-AM"/>
              </w:rPr>
            </w:pPr>
          </w:p>
        </w:tc>
        <w:tc>
          <w:tcPr>
            <w:tcW w:w="720" w:type="dxa"/>
          </w:tcPr>
          <w:p w:rsidR="00287F5B" w:rsidRPr="00F00235"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36"/>
              <w:jc w:val="center"/>
              <w:rPr>
                <w:rFonts w:ascii="GHEA Grapalat" w:hAnsi="GHEA Grapalat"/>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D52B5A">
        <w:trPr>
          <w:trHeight w:val="800"/>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69.</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Հիվանդանոցային ոչ հոժարակամ բուժում իրականացնող բժիշկ-հոգեբույժը ամիսն առնվազն մեկ անգամ հոգեկան առողջության </w:t>
            </w:r>
            <w:r w:rsidRPr="00F02839">
              <w:rPr>
                <w:rFonts w:ascii="GHEA Grapalat" w:eastAsia="Arial Unicode MS" w:hAnsi="GHEA Grapalat" w:cs="Sylfaen"/>
                <w:color w:val="000000"/>
                <w:spacing w:val="-6"/>
                <w:shd w:val="clear" w:color="auto" w:fill="FFFFFF"/>
                <w:lang w:val="hy-AM" w:eastAsia="ru-RU"/>
              </w:rPr>
              <w:t>խնդիր ունեցող անձի վիճակի մասին մասնագիտա</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կան գրավոր կարծիք է ներկայացնում հոգեբուժա</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կան կազմակերպության հոգեբուժական հանձնա</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ժողով</w:t>
            </w:r>
            <w:r w:rsidRPr="00F367A7">
              <w:rPr>
                <w:rFonts w:ascii="GHEA Grapalat" w:eastAsia="Arial Unicode MS" w:hAnsi="GHEA Grapalat" w:cs="Sylfaen"/>
                <w:color w:val="000000"/>
                <w:spacing w:val="-2"/>
                <w:shd w:val="clear" w:color="auto" w:fill="FFFFFF"/>
                <w:lang w:val="hy-AM" w:eastAsia="ru-RU"/>
              </w:rPr>
              <w:t xml:space="preserve"> հոգեկան</w:t>
            </w:r>
            <w:r w:rsidRPr="0047535A">
              <w:rPr>
                <w:rFonts w:ascii="GHEA Grapalat" w:eastAsia="Arial Unicode MS" w:hAnsi="GHEA Grapalat" w:cs="Sylfaen"/>
                <w:color w:val="000000"/>
                <w:shd w:val="clear" w:color="auto" w:fill="FFFFFF"/>
                <w:lang w:val="hy-AM" w:eastAsia="ru-RU"/>
              </w:rPr>
              <w:t xml:space="preserve"> առողջության խնդիր ունեցող անձի նկատմամբ ոչ հոժարակամ բուժումը շարունակելու կամ դադարեցնելու հետ կապված հարցերը լուծելու նպատակով</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24</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3,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9</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4"/>
              <w:jc w:val="center"/>
              <w:rPr>
                <w:rFonts w:ascii="GHEA Grapalat" w:hAnsi="GHEA Grapalat"/>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530"/>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70.</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F367A7">
              <w:rPr>
                <w:rFonts w:ascii="GHEA Grapalat" w:eastAsia="Arial Unicode MS" w:hAnsi="GHEA Grapalat" w:cs="Sylfaen"/>
                <w:color w:val="000000"/>
                <w:spacing w:val="-2"/>
                <w:shd w:val="clear" w:color="auto" w:fill="FFFFFF"/>
                <w:lang w:val="hy-AM" w:eastAsia="ru-RU"/>
              </w:rPr>
              <w:t>Հոգեբուժական հանձնաժողովը մասնագիտական</w:t>
            </w:r>
            <w:r w:rsidRPr="0047535A">
              <w:rPr>
                <w:rFonts w:ascii="GHEA Grapalat" w:eastAsia="Arial Unicode MS" w:hAnsi="GHEA Grapalat" w:cs="Sylfaen"/>
                <w:color w:val="000000"/>
                <w:shd w:val="clear" w:color="auto" w:fill="FFFFFF"/>
                <w:lang w:val="hy-AM" w:eastAsia="ru-RU"/>
              </w:rPr>
              <w:t xml:space="preserve"> </w:t>
            </w:r>
            <w:r w:rsidRPr="00F367A7">
              <w:rPr>
                <w:rFonts w:ascii="GHEA Grapalat" w:eastAsia="Arial Unicode MS" w:hAnsi="GHEA Grapalat" w:cs="Sylfaen"/>
                <w:color w:val="000000"/>
                <w:spacing w:val="-2"/>
                <w:shd w:val="clear" w:color="auto" w:fill="FFFFFF"/>
                <w:lang w:val="hy-AM" w:eastAsia="ru-RU"/>
              </w:rPr>
              <w:t xml:space="preserve">կարծիքն ստանալուց հետո՝ հինգ աշխատանքային օրվա </w:t>
            </w:r>
            <w:r w:rsidRPr="00F367A7">
              <w:rPr>
                <w:rFonts w:ascii="GHEA Grapalat" w:eastAsia="Arial Unicode MS" w:hAnsi="GHEA Grapalat" w:cs="Sylfaen"/>
                <w:color w:val="000000"/>
                <w:spacing w:val="-6"/>
                <w:shd w:val="clear" w:color="auto" w:fill="FFFFFF"/>
                <w:lang w:val="hy-AM" w:eastAsia="ru-RU"/>
              </w:rPr>
              <w:t>ընթացքում, քննում և տալիս է եզրակացություն ոչ հոժարակամ բուժումը շարունակելու</w:t>
            </w:r>
            <w:r w:rsidRPr="0047535A">
              <w:rPr>
                <w:rFonts w:ascii="GHEA Grapalat" w:eastAsia="Arial Unicode MS" w:hAnsi="GHEA Grapalat" w:cs="Sylfaen"/>
                <w:color w:val="000000"/>
                <w:shd w:val="clear" w:color="auto" w:fill="FFFFFF"/>
                <w:lang w:val="hy-AM" w:eastAsia="ru-RU"/>
              </w:rPr>
              <w:t xml:space="preserve"> կամ դադարեցնելու մասին</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24</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3,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w:t>
            </w:r>
            <w:r w:rsidRPr="00745306">
              <w:rPr>
                <w:rFonts w:ascii="GHEA Grapalat" w:eastAsia="Arial Unicode MS" w:hAnsi="GHEA Grapalat" w:cs="Arial Unicode MS"/>
                <w:noProof/>
                <w:lang w:val="hy-AM" w:eastAsia="ru-RU"/>
              </w:rPr>
              <w:lastRenderedPageBreak/>
              <w:t>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9</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lang w:val="hy-AM"/>
              </w:rPr>
            </w:pPr>
            <w:r w:rsidRPr="00CC0620">
              <w:rPr>
                <w:rFonts w:ascii="GHEA Grapalat" w:hAnsi="GHEA Grapalat"/>
                <w:lang w:val="hy-AM"/>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24"/>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71.</w:t>
            </w:r>
          </w:p>
        </w:tc>
        <w:tc>
          <w:tcPr>
            <w:tcW w:w="5220" w:type="dxa"/>
          </w:tcPr>
          <w:p w:rsidR="00287F5B" w:rsidRPr="0047535A"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Ոչ հոժարակամ բուժումը կարող է </w:t>
            </w:r>
            <w:proofErr w:type="spellStart"/>
            <w:r w:rsidRPr="0047535A">
              <w:rPr>
                <w:rFonts w:ascii="GHEA Grapalat" w:eastAsia="Arial Unicode MS" w:hAnsi="GHEA Grapalat" w:cs="Sylfaen"/>
                <w:color w:val="000000"/>
                <w:shd w:val="clear" w:color="auto" w:fill="FFFFFF"/>
                <w:lang w:val="hy-AM" w:eastAsia="ru-RU"/>
              </w:rPr>
              <w:t>տևել</w:t>
            </w:r>
            <w:proofErr w:type="spellEnd"/>
            <w:r w:rsidRPr="0047535A">
              <w:rPr>
                <w:rFonts w:ascii="GHEA Grapalat" w:eastAsia="Arial Unicode MS" w:hAnsi="GHEA Grapalat" w:cs="Sylfaen"/>
                <w:color w:val="000000"/>
                <w:shd w:val="clear" w:color="auto" w:fill="FFFFFF"/>
                <w:lang w:val="hy-AM" w:eastAsia="ru-RU"/>
              </w:rPr>
              <w:t xml:space="preserve"> ոչ ավելի, քան վեց ամիս</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24</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4,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9</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36"/>
              <w:jc w:val="center"/>
              <w:rPr>
                <w:rFonts w:ascii="GHEA Grapalat" w:hAnsi="GHEA Grapalat"/>
                <w:lang w:val="hy-AM"/>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lang w:val="hy-AM"/>
              </w:rPr>
            </w:pPr>
          </w:p>
        </w:tc>
      </w:tr>
      <w:tr w:rsidR="00287F5B" w:rsidRPr="00CC0620" w:rsidTr="00287F5B">
        <w:trPr>
          <w:trHeight w:val="2521"/>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72.</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47535A">
              <w:rPr>
                <w:rFonts w:ascii="GHEA Grapalat" w:eastAsia="Arial Unicode MS" w:hAnsi="GHEA Grapalat" w:cs="Sylfaen"/>
                <w:color w:val="000000"/>
                <w:shd w:val="clear" w:color="auto" w:fill="FFFFFF"/>
                <w:lang w:val="hy-AM" w:eastAsia="ru-RU"/>
              </w:rPr>
              <w:t>Մինչև</w:t>
            </w:r>
            <w:proofErr w:type="spellEnd"/>
            <w:r w:rsidRPr="0047535A">
              <w:rPr>
                <w:rFonts w:ascii="GHEA Grapalat" w:eastAsia="Arial Unicode MS" w:hAnsi="GHEA Grapalat" w:cs="Sylfaen"/>
                <w:color w:val="000000"/>
                <w:shd w:val="clear" w:color="auto" w:fill="FFFFFF"/>
                <w:lang w:val="hy-AM" w:eastAsia="ru-RU"/>
              </w:rPr>
              <w:t xml:space="preserve"> ոչ հոժարակամ բուժման վեցամսյա ժամկետի լրանալը հոգեկան առողջության խնդիր ունեցող անձի մոտ ոչ հոժարակամ բուժման օրենքով սահմանված հիմքերը վերանալու դեպքում հոգեբուժական կազմակերպության գործադիր մարմինը դիմում է դատարան` անձին  հոգեբուժական կազմակերպություն ոչ հոժարակամ </w:t>
            </w:r>
            <w:proofErr w:type="spellStart"/>
            <w:r w:rsidRPr="0047535A">
              <w:rPr>
                <w:rFonts w:ascii="GHEA Grapalat" w:eastAsia="Arial Unicode MS" w:hAnsi="GHEA Grapalat" w:cs="Sylfaen"/>
                <w:color w:val="000000"/>
                <w:shd w:val="clear" w:color="auto" w:fill="FFFFFF"/>
                <w:lang w:val="hy-AM" w:eastAsia="ru-RU"/>
              </w:rPr>
              <w:t>հոսպիտալացման</w:t>
            </w:r>
            <w:proofErr w:type="spellEnd"/>
            <w:r w:rsidRPr="0047535A">
              <w:rPr>
                <w:rFonts w:ascii="GHEA Grapalat" w:eastAsia="Arial Unicode MS" w:hAnsi="GHEA Grapalat" w:cs="Sylfaen"/>
                <w:color w:val="000000"/>
                <w:shd w:val="clear" w:color="auto" w:fill="FFFFFF"/>
                <w:lang w:val="hy-AM" w:eastAsia="ru-RU"/>
              </w:rPr>
              <w:t xml:space="preserve"> ենթարկելու վերաբերյալ դատարանի վճիռը վերացնելու պահանջով</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24</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5,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9</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38"/>
              <w:jc w:val="center"/>
              <w:rPr>
                <w:rFonts w:ascii="GHEA Grapalat" w:hAnsi="GHEA Grapalat"/>
                <w:lang w:val="hy-AM"/>
              </w:rPr>
            </w:pPr>
            <w:r w:rsidRPr="00CC0620">
              <w:rPr>
                <w:rFonts w:ascii="GHEA Grapalat" w:hAnsi="GHEA Grapalat"/>
                <w:w w:val="12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lang w:val="hy-AM"/>
              </w:rPr>
            </w:pPr>
          </w:p>
        </w:tc>
      </w:tr>
      <w:tr w:rsidR="00287F5B" w:rsidRPr="00CC0620" w:rsidTr="00287F5B">
        <w:trPr>
          <w:trHeight w:val="2644"/>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lastRenderedPageBreak/>
              <w:t>73.</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Վեց ամիսը լրանալու և հոգեկան առողջության խնդիր ունեցող անձի մոտ ոչ հոժարակամ բուժման սահմանված հիմքերը չվերանալու դեպքում, վեցամսյա ժամկետը լրանալուց հետո՝ 72 ժամվա ընթացքում, հոգեբուժական կազմա</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կերպության գործադիր մարմինը դիմում է ներկայացնում դատարան՝ Հ</w:t>
            </w:r>
            <w:r>
              <w:rPr>
                <w:rFonts w:ascii="GHEA Grapalat" w:eastAsia="Arial Unicode MS" w:hAnsi="GHEA Grapalat" w:cs="Sylfaen"/>
                <w:color w:val="000000"/>
                <w:shd w:val="clear" w:color="auto" w:fill="FFFFFF"/>
                <w:lang w:val="hy-AM" w:eastAsia="ru-RU"/>
              </w:rPr>
              <w:t xml:space="preserve">այաստանի </w:t>
            </w:r>
            <w:r w:rsidRPr="00830D15">
              <w:rPr>
                <w:rFonts w:ascii="GHEA Grapalat" w:eastAsia="Arial Unicode MS" w:hAnsi="GHEA Grapalat" w:cs="Sylfaen"/>
                <w:color w:val="000000"/>
                <w:spacing w:val="-6"/>
                <w:shd w:val="clear" w:color="auto" w:fill="FFFFFF"/>
                <w:lang w:val="hy-AM" w:eastAsia="ru-RU"/>
              </w:rPr>
              <w:t>Հանրա</w:t>
            </w:r>
            <w:r w:rsidR="00F02839">
              <w:rPr>
                <w:rFonts w:ascii="GHEA Grapalat" w:eastAsia="Arial Unicode MS" w:hAnsi="GHEA Grapalat" w:cs="Sylfaen"/>
                <w:color w:val="000000"/>
                <w:spacing w:val="-6"/>
                <w:shd w:val="clear" w:color="auto" w:fill="FFFFFF"/>
                <w:lang w:val="hy-AM" w:eastAsia="ru-RU"/>
              </w:rPr>
              <w:softHyphen/>
            </w:r>
            <w:r w:rsidRPr="00830D15">
              <w:rPr>
                <w:rFonts w:ascii="GHEA Grapalat" w:eastAsia="Arial Unicode MS" w:hAnsi="GHEA Grapalat" w:cs="Sylfaen"/>
                <w:color w:val="000000"/>
                <w:spacing w:val="-6"/>
                <w:shd w:val="clear" w:color="auto" w:fill="FFFFFF"/>
                <w:lang w:val="hy-AM" w:eastAsia="ru-RU"/>
              </w:rPr>
              <w:t>պետության քաղաքացիական դատավա</w:t>
            </w:r>
            <w:r w:rsidRPr="0047535A">
              <w:rPr>
                <w:rFonts w:ascii="GHEA Grapalat" w:eastAsia="Arial Unicode MS" w:hAnsi="GHEA Grapalat" w:cs="Sylfaen"/>
                <w:color w:val="000000"/>
                <w:shd w:val="clear" w:color="auto" w:fill="FFFFFF"/>
                <w:lang w:val="hy-AM" w:eastAsia="ru-RU"/>
              </w:rPr>
              <w:t>րու</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թյան օրենսգրքով սահմանված կարգով անձին հոգեբուժական հիվանդանոցային ոչ հոժարակամ բուժման ենթարկելու պահանջով</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24</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մաս 4,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9</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137"/>
              <w:jc w:val="center"/>
              <w:rPr>
                <w:rFonts w:ascii="GHEA Grapalat" w:hAnsi="GHEA Grapalat"/>
              </w:rPr>
            </w:pPr>
            <w:r w:rsidRPr="00CC0620">
              <w:rPr>
                <w:rFonts w:ascii="GHEA Grapalat" w:hAnsi="GHEA Grapalat"/>
                <w:w w:val="11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3188"/>
        </w:trPr>
        <w:tc>
          <w:tcPr>
            <w:tcW w:w="630" w:type="dxa"/>
          </w:tcPr>
          <w:p w:rsidR="00287F5B" w:rsidRPr="00F00235" w:rsidRDefault="00287F5B" w:rsidP="00287F5B">
            <w:pPr>
              <w:pStyle w:val="TableParagraph"/>
              <w:spacing w:before="5"/>
              <w:jc w:val="center"/>
              <w:rPr>
                <w:rFonts w:ascii="GHEA Grapalat" w:hAnsi="GHEA Grapalat"/>
                <w:b/>
              </w:rPr>
            </w:pPr>
            <w:r w:rsidRPr="00F00235">
              <w:rPr>
                <w:rFonts w:ascii="GHEA Grapalat" w:hAnsi="GHEA Grapalat"/>
                <w:b/>
              </w:rPr>
              <w:t>74.</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Հարկադիր հիվանդանոցային բուժում իրականացնող բժիշկ-հոգեբույժը առնվազն վեց ամիսը մեկ անգամ հոգեկան առողջության խնդիր ունեցող անձի հոգեկան վիճակի մասին </w:t>
            </w:r>
            <w:r w:rsidRPr="00F02839">
              <w:rPr>
                <w:rFonts w:ascii="GHEA Grapalat" w:eastAsia="Arial Unicode MS" w:hAnsi="GHEA Grapalat" w:cs="Sylfaen"/>
                <w:color w:val="000000"/>
                <w:spacing w:val="-6"/>
                <w:shd w:val="clear" w:color="auto" w:fill="FFFFFF"/>
                <w:lang w:val="hy-AM" w:eastAsia="ru-RU"/>
              </w:rPr>
              <w:t>մասնագիտական գրավոր կարծիք է ներկայացնում հոգեբուժական կազմակերպության հոգեբուժական հանձնաժողով</w:t>
            </w:r>
            <w:r w:rsidRPr="0047535A">
              <w:rPr>
                <w:rFonts w:ascii="GHEA Grapalat" w:eastAsia="Arial Unicode MS" w:hAnsi="GHEA Grapalat" w:cs="Sylfaen"/>
                <w:color w:val="000000"/>
                <w:shd w:val="clear" w:color="auto" w:fill="FFFFFF"/>
                <w:lang w:val="hy-AM" w:eastAsia="ru-RU"/>
              </w:rPr>
              <w:t>` անձի նկատմամբ բժշկական բնույթի հարկադրանքի միջոցներ կիրառելը շարունակելու կամ փոխելու կամ դադարեցնելու հետ կապված հարցերը լուծելու նպատակով։ հոգեբուժական հանձնաժողովը 10 աշխա</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տանքային օրվա ընթացքում, քննում և տալիս է բժշկական բնույթի հարկադրանքի միջոցներ կիրառելը շարունակելու կամ փոխելու կամ դադարեցնելու մասին եզրակացություն</w:t>
            </w:r>
            <w:r>
              <w:rPr>
                <w:rFonts w:ascii="GHEA Grapalat" w:eastAsia="Arial Unicode MS" w:hAnsi="GHEA Grapalat" w:cs="Sylfaen"/>
                <w:color w:val="000000"/>
                <w:shd w:val="clear" w:color="auto" w:fill="FFFFFF"/>
                <w:lang w:val="hy-AM" w:eastAsia="ru-RU"/>
              </w:rPr>
              <w:t></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w:t>
            </w:r>
            <w:r>
              <w:rPr>
                <w:rFonts w:ascii="GHEA Grapalat" w:eastAsia="Arial Unicode MS" w:hAnsi="GHEA Grapalat" w:cs="Arial Unicode MS"/>
                <w:noProof/>
                <w:lang w:val="hy-AM" w:eastAsia="ru-RU"/>
              </w:rPr>
              <w:t xml:space="preserve"> </w:t>
            </w:r>
            <w:r w:rsidRPr="00745306">
              <w:rPr>
                <w:rFonts w:ascii="GHEA Grapalat" w:eastAsia="Arial Unicode MS" w:hAnsi="GHEA Grapalat" w:cs="Arial Unicode MS"/>
                <w:noProof/>
                <w:lang w:val="hy-AM" w:eastAsia="ru-RU"/>
              </w:rPr>
              <w:t>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hոդված 26, մաս 4,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16</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lang w:val="hy-AM"/>
              </w:rPr>
            </w:pPr>
            <w:r w:rsidRPr="00CC0620">
              <w:rPr>
                <w:rFonts w:ascii="GHEA Grapalat" w:hAnsi="GHEA Grapalat"/>
                <w:w w:val="12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lang w:val="hy-AM"/>
              </w:rPr>
            </w:pPr>
          </w:p>
        </w:tc>
      </w:tr>
      <w:tr w:rsidR="00287F5B" w:rsidRPr="00CC0620" w:rsidTr="00830D15">
        <w:trPr>
          <w:trHeight w:val="2403"/>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lastRenderedPageBreak/>
              <w:t>75.</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Բժիշկ</w:t>
            </w:r>
            <w:r w:rsidRPr="00830D15">
              <w:rPr>
                <w:rFonts w:ascii="GHEA Grapalat" w:eastAsia="Arial Unicode MS" w:hAnsi="GHEA Grapalat" w:cs="Sylfaen"/>
                <w:color w:val="000000"/>
                <w:spacing w:val="-2"/>
                <w:shd w:val="clear" w:color="auto" w:fill="FFFFFF"/>
                <w:lang w:val="hy-AM" w:eastAsia="ru-RU"/>
              </w:rPr>
              <w:t xml:space="preserve">-հոգեբույժը, որի կարծիքը չի համընկնում </w:t>
            </w:r>
            <w:r w:rsidRPr="00F02839">
              <w:rPr>
                <w:rFonts w:ascii="GHEA Grapalat" w:eastAsia="Arial Unicode MS" w:hAnsi="GHEA Grapalat" w:cs="Sylfaen"/>
                <w:color w:val="000000"/>
                <w:spacing w:val="-4"/>
                <w:shd w:val="clear" w:color="auto" w:fill="FFFFFF"/>
                <w:lang w:val="hy-AM" w:eastAsia="ru-RU"/>
              </w:rPr>
              <w:t>հոգեբուժական հանձնաժողովի եզրակացությանը</w:t>
            </w:r>
            <w:r w:rsidRPr="0047535A">
              <w:rPr>
                <w:rFonts w:ascii="GHEA Grapalat" w:eastAsia="Arial Unicode MS" w:hAnsi="GHEA Grapalat" w:cs="Sylfaen"/>
                <w:color w:val="000000"/>
                <w:shd w:val="clear" w:color="auto" w:fill="FFFFFF"/>
                <w:lang w:val="hy-AM" w:eastAsia="ru-RU"/>
              </w:rPr>
              <w:t>, կազմում է սեփական եզրակացությունը, որը պարտադիր կցվում է հոգեբուժական հանձնա</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ժողովի եզրակացությանը և հոգեկան առողջու</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թյան խնդիր ունեցող անձի բժշկական փաստաթղթին</w:t>
            </w:r>
          </w:p>
        </w:tc>
        <w:tc>
          <w:tcPr>
            <w:tcW w:w="2880" w:type="dxa"/>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«Հոգեբուժական օգնության և</w:t>
            </w:r>
            <w:r>
              <w:rPr>
                <w:rFonts w:ascii="GHEA Grapalat" w:eastAsia="Arial Unicode MS" w:hAnsi="GHEA Grapalat" w:cs="Arial Unicode MS"/>
                <w:noProof/>
                <w:lang w:val="hy-AM" w:eastAsia="ru-RU"/>
              </w:rPr>
              <w:t xml:space="preserve"> </w:t>
            </w:r>
            <w:r w:rsidRPr="00745306">
              <w:rPr>
                <w:rFonts w:ascii="GHEA Grapalat" w:eastAsia="Arial Unicode MS" w:hAnsi="GHEA Grapalat" w:cs="Arial Unicode MS"/>
                <w:noProof/>
                <w:lang w:val="hy-AM" w:eastAsia="ru-RU"/>
              </w:rPr>
              <w:t>սպասարկման մասին»  օրենք, hոդված 14, մաս</w:t>
            </w:r>
            <w:r>
              <w:rPr>
                <w:rFonts w:ascii="GHEA Grapalat" w:eastAsia="Arial Unicode MS" w:hAnsi="GHEA Grapalat" w:cs="Arial Unicode MS"/>
                <w:noProof/>
                <w:lang w:val="hy-AM" w:eastAsia="ru-RU"/>
              </w:rPr>
              <w:t xml:space="preserve"> 2</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w w:val="120"/>
              </w:rPr>
            </w:pPr>
            <w:r w:rsidRPr="00CC0620">
              <w:rPr>
                <w:rFonts w:ascii="GHEA Grapalat" w:hAnsi="GHEA Grapalat"/>
                <w:w w:val="12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lang w:val="hy-AM"/>
              </w:rPr>
            </w:pPr>
          </w:p>
        </w:tc>
      </w:tr>
      <w:tr w:rsidR="00287F5B" w:rsidRPr="00CC0620" w:rsidTr="00287F5B">
        <w:trPr>
          <w:trHeight w:val="3188"/>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t>76.</w:t>
            </w:r>
          </w:p>
        </w:tc>
        <w:tc>
          <w:tcPr>
            <w:tcW w:w="5220" w:type="dxa"/>
          </w:tcPr>
          <w:p w:rsidR="00287F5B" w:rsidRPr="00830D15" w:rsidRDefault="00287F5B" w:rsidP="00F02839">
            <w:pPr>
              <w:pStyle w:val="TableParagraph"/>
              <w:spacing w:line="276" w:lineRule="auto"/>
              <w:ind w:left="100" w:right="90"/>
              <w:rPr>
                <w:rFonts w:ascii="GHEA Grapalat" w:eastAsia="Arial Unicode MS" w:hAnsi="GHEA Grapalat" w:cs="Sylfaen"/>
                <w:color w:val="000000"/>
                <w:spacing w:val="-4"/>
                <w:shd w:val="clear" w:color="auto" w:fill="FFFFFF"/>
                <w:lang w:val="hy-AM" w:eastAsia="ru-RU"/>
              </w:rPr>
            </w:pPr>
            <w:r w:rsidRPr="00830D15">
              <w:rPr>
                <w:rFonts w:ascii="GHEA Grapalat" w:eastAsia="Arial Unicode MS" w:hAnsi="GHEA Grapalat" w:cs="Sylfaen"/>
                <w:color w:val="000000"/>
                <w:spacing w:val="-4"/>
                <w:shd w:val="clear" w:color="auto" w:fill="FFFFFF"/>
                <w:lang w:val="hy-AM" w:eastAsia="ru-RU"/>
              </w:rPr>
              <w:t>Հոգեբուժական հանձնաժողովի կողմից բժշկական բնույթի հարկադրանքի միջոցները փոխվելու կամ դադարեցվելու մասին եզրակացություն տրվելու դեպքում տվյալ հոգեբուժական կազմակերպության գործադիր մարմինը 10 աշխատանքային օրվա ընթացքում, կցելով հոգեբուժական հանձնաժողովի եզրակացությունը բժշկական բնույթի հարկադրանքի միջոցները փոխելու կամ դադարեցնելու մասին, միջնորդություն է ներկայացնում դատարան</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«Հոգեբուժական օգնության և սպասարկման մասին» օրենք, hոդված 26, մաս 5,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2021 թվականի դեկտեմբերի 08-ի N 90-Ն հրաման, հավելված 2</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կետ 16</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jc w:val="center"/>
              <w:rPr>
                <w:rFonts w:ascii="GHEA Grapalat" w:hAnsi="GHEA Grapalat"/>
                <w:w w:val="120"/>
              </w:rPr>
            </w:pPr>
            <w:r w:rsidRPr="00CC0620">
              <w:rPr>
                <w:rFonts w:ascii="GHEA Grapalat" w:hAnsi="GHEA Grapalat"/>
                <w:w w:val="120"/>
              </w:rPr>
              <w:t>5</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lang w:val="hy-AM"/>
              </w:rPr>
            </w:pPr>
          </w:p>
        </w:tc>
      </w:tr>
      <w:tr w:rsidR="00287F5B" w:rsidRPr="00CC0620" w:rsidTr="00287F5B">
        <w:trPr>
          <w:trHeight w:val="713"/>
        </w:trPr>
        <w:tc>
          <w:tcPr>
            <w:tcW w:w="630" w:type="dxa"/>
          </w:tcPr>
          <w:p w:rsidR="00287F5B" w:rsidRPr="00831E2B" w:rsidRDefault="00287F5B" w:rsidP="00287F5B">
            <w:pPr>
              <w:pStyle w:val="TableParagraph"/>
              <w:spacing w:before="5"/>
              <w:jc w:val="center"/>
              <w:rPr>
                <w:rFonts w:ascii="GHEA Grapalat" w:hAnsi="GHEA Grapalat"/>
                <w:b/>
              </w:rPr>
            </w:pPr>
            <w:r w:rsidRPr="00831E2B">
              <w:rPr>
                <w:rFonts w:ascii="GHEA Grapalat" w:hAnsi="GHEA Grapalat"/>
                <w:b/>
              </w:rPr>
              <w:t>77.</w:t>
            </w:r>
          </w:p>
        </w:tc>
        <w:tc>
          <w:tcPr>
            <w:tcW w:w="5220" w:type="dxa"/>
          </w:tcPr>
          <w:p w:rsidR="00287F5B" w:rsidRPr="00F02839" w:rsidRDefault="00287F5B" w:rsidP="00F02839">
            <w:pPr>
              <w:pStyle w:val="TableParagraph"/>
              <w:spacing w:line="276" w:lineRule="auto"/>
              <w:ind w:left="100" w:right="90"/>
              <w:rPr>
                <w:rFonts w:ascii="GHEA Grapalat" w:eastAsia="Arial Unicode MS" w:hAnsi="GHEA Grapalat" w:cs="Sylfaen"/>
                <w:color w:val="000000"/>
                <w:spacing w:val="-6"/>
                <w:shd w:val="clear" w:color="auto" w:fill="FFFFFF"/>
                <w:lang w:val="hy-AM" w:eastAsia="ru-RU"/>
              </w:rPr>
            </w:pPr>
            <w:proofErr w:type="spellStart"/>
            <w:r w:rsidRPr="00F02839">
              <w:rPr>
                <w:rFonts w:ascii="GHEA Grapalat" w:eastAsia="Arial Unicode MS" w:hAnsi="GHEA Grapalat" w:cs="Sylfaen"/>
                <w:color w:val="000000"/>
                <w:spacing w:val="-6"/>
                <w:shd w:val="clear" w:color="auto" w:fill="FFFFFF"/>
                <w:lang w:val="hy-AM" w:eastAsia="ru-RU"/>
              </w:rPr>
              <w:t>Տնoրենի</w:t>
            </w:r>
            <w:proofErr w:type="spellEnd"/>
            <w:r w:rsidRPr="00F02839">
              <w:rPr>
                <w:rFonts w:ascii="GHEA Grapalat" w:eastAsia="Arial Unicode MS" w:hAnsi="GHEA Grapalat" w:cs="Sylfaen"/>
                <w:color w:val="000000"/>
                <w:spacing w:val="-6"/>
                <w:shd w:val="clear" w:color="auto" w:fill="FFFFFF"/>
                <w:lang w:val="hy-AM" w:eastAsia="ru-RU"/>
              </w:rPr>
              <w:t xml:space="preserve"> հրամանով նշանակվել է ժամանակավոր ա/թ տրման պատասխանատու անձ կամ ստեղծվել է ժամանակավոր անաշխատունակության թերթիկների տրման բաժին՝ բժշկական կազմակեր</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պությունում ժամանակավոր անաշխատունա</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կության թերթիկների լրացման և տրամադրման գործընթացն իրականացնելու համար</w:t>
            </w:r>
          </w:p>
        </w:tc>
        <w:tc>
          <w:tcPr>
            <w:tcW w:w="2880" w:type="dxa"/>
          </w:tcPr>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Առողջապահության նախարարի 2008 թվականի օգոստոսի 7-ի N 14-Ն և աշխատանքի և սոցիալական հարցերի նախարարի 2008 թվականի օգոստոսի 11-ի N 109-Ն համատեղ հրաման, հավելված N 2, կետ 2</w:t>
            </w:r>
          </w:p>
        </w:tc>
        <w:tc>
          <w:tcPr>
            <w:tcW w:w="626" w:type="dxa"/>
          </w:tcPr>
          <w:p w:rsidR="00287F5B" w:rsidRPr="00462E34" w:rsidRDefault="00287F5B" w:rsidP="00287F5B">
            <w:pPr>
              <w:pStyle w:val="TableParagraph"/>
              <w:rPr>
                <w:rFonts w:ascii="GHEA Grapalat" w:hAnsi="GHEA Grapalat"/>
                <w:lang w:val="hy-AM"/>
              </w:rPr>
            </w:pPr>
          </w:p>
        </w:tc>
        <w:tc>
          <w:tcPr>
            <w:tcW w:w="454" w:type="dxa"/>
          </w:tcPr>
          <w:p w:rsidR="00287F5B" w:rsidRPr="00462E34" w:rsidRDefault="00287F5B" w:rsidP="00287F5B">
            <w:pPr>
              <w:pStyle w:val="TableParagraph"/>
              <w:rPr>
                <w:rFonts w:ascii="GHEA Grapalat" w:hAnsi="GHEA Grapalat"/>
                <w:lang w:val="hy-AM"/>
              </w:rPr>
            </w:pPr>
          </w:p>
        </w:tc>
        <w:tc>
          <w:tcPr>
            <w:tcW w:w="720" w:type="dxa"/>
          </w:tcPr>
          <w:p w:rsidR="00287F5B" w:rsidRPr="00462E34"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37"/>
              <w:jc w:val="center"/>
              <w:rPr>
                <w:rFonts w:ascii="GHEA Grapalat" w:hAnsi="GHEA Grapalat"/>
              </w:rPr>
            </w:pPr>
            <w:r w:rsidRPr="00CC0620">
              <w:rPr>
                <w:rFonts w:ascii="GHEA Grapalat" w:hAnsi="GHEA Grapalat"/>
                <w:w w:val="110"/>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527"/>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lastRenderedPageBreak/>
              <w:t>78.</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F367A7">
              <w:rPr>
                <w:rFonts w:ascii="GHEA Grapalat" w:eastAsia="Arial Unicode MS" w:hAnsi="GHEA Grapalat" w:cs="Sylfaen"/>
                <w:color w:val="000000"/>
                <w:spacing w:val="-6"/>
                <w:shd w:val="clear" w:color="auto" w:fill="FFFFFF"/>
                <w:lang w:val="hy-AM" w:eastAsia="ru-RU"/>
              </w:rPr>
              <w:t xml:space="preserve">Հիվանդանոցային և/կամ </w:t>
            </w:r>
            <w:proofErr w:type="spellStart"/>
            <w:r w:rsidRPr="00F367A7">
              <w:rPr>
                <w:rFonts w:ascii="GHEA Grapalat" w:eastAsia="Arial Unicode MS" w:hAnsi="GHEA Grapalat" w:cs="Sylfaen"/>
                <w:color w:val="000000"/>
                <w:spacing w:val="-6"/>
                <w:shd w:val="clear" w:color="auto" w:fill="FFFFFF"/>
                <w:lang w:val="hy-AM" w:eastAsia="ru-RU"/>
              </w:rPr>
              <w:t>արտահիվանդանոցային</w:t>
            </w:r>
            <w:proofErr w:type="spellEnd"/>
            <w:r w:rsidRPr="00F367A7">
              <w:rPr>
                <w:rFonts w:ascii="GHEA Grapalat" w:eastAsia="Arial Unicode MS" w:hAnsi="GHEA Grapalat" w:cs="Sylfaen"/>
                <w:color w:val="000000"/>
                <w:spacing w:val="-6"/>
                <w:shd w:val="clear" w:color="auto" w:fill="FFFFFF"/>
                <w:lang w:val="hy-AM" w:eastAsia="ru-RU"/>
              </w:rPr>
              <w:t xml:space="preserve"> պայմաններում վարվում է քաղաքացիներին տրամադրվող ժամանակավոր անաշխատունա</w:t>
            </w:r>
            <w:r w:rsidR="00F367A7">
              <w:rPr>
                <w:rFonts w:ascii="GHEA Grapalat" w:eastAsia="Arial Unicode MS" w:hAnsi="GHEA Grapalat" w:cs="Sylfaen"/>
                <w:color w:val="000000"/>
                <w:spacing w:val="-6"/>
                <w:shd w:val="clear" w:color="auto" w:fill="FFFFFF"/>
                <w:lang w:val="hy-AM" w:eastAsia="ru-RU"/>
              </w:rPr>
              <w:softHyphen/>
            </w:r>
            <w:r w:rsidRPr="00F367A7">
              <w:rPr>
                <w:rFonts w:ascii="GHEA Grapalat" w:eastAsia="Arial Unicode MS" w:hAnsi="GHEA Grapalat" w:cs="Sylfaen"/>
                <w:color w:val="000000"/>
                <w:spacing w:val="-6"/>
                <w:shd w:val="clear" w:color="auto" w:fill="FFFFFF"/>
                <w:lang w:val="hy-AM" w:eastAsia="ru-RU"/>
              </w:rPr>
              <w:t>կության թերթիկների</w:t>
            </w:r>
            <w:r w:rsidRPr="00CC0620">
              <w:rPr>
                <w:rFonts w:ascii="GHEA Grapalat" w:eastAsia="Arial Unicode MS" w:hAnsi="GHEA Grapalat" w:cs="Sylfaen"/>
                <w:color w:val="000000"/>
                <w:shd w:val="clear" w:color="auto" w:fill="FFFFFF"/>
                <w:lang w:val="hy-AM" w:eastAsia="ru-RU"/>
              </w:rPr>
              <w:t xml:space="preserve"> հաշվառման էլեկտրոնային մատյան</w:t>
            </w:r>
          </w:p>
        </w:tc>
        <w:tc>
          <w:tcPr>
            <w:tcW w:w="2880" w:type="dxa"/>
          </w:tcPr>
          <w:p w:rsidR="005A487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«Բնակչության բժշկական օգնության և սպասարկման մասին»  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1</w:t>
            </w:r>
            <w:r w:rsidRPr="00745306">
              <w:rPr>
                <w:rFonts w:ascii="GHEA Grapalat" w:eastAsia="Arial Unicode MS" w:hAnsi="GHEA Grapalat" w:cs="Arial Unicode MS"/>
                <w:noProof/>
                <w:lang w:val="hy-AM" w:eastAsia="ru-RU"/>
              </w:rPr>
              <w:t xml:space="preserve">, </w:t>
            </w:r>
          </w:p>
          <w:p w:rsidR="005A4876" w:rsidRDefault="005A4876"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Առողջապահության նախարարի 2021 թվականի դեկտեմբերի </w:t>
            </w:r>
          </w:p>
          <w:p w:rsidR="00287F5B" w:rsidRPr="00745306"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6-ի N 88-Ն հրաման, հավելված N 14</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37"/>
              <w:jc w:val="center"/>
              <w:rPr>
                <w:rFonts w:ascii="GHEA Grapalat" w:hAnsi="GHEA Grapalat"/>
                <w:w w:val="110"/>
                <w:lang w:val="hy-AM"/>
              </w:rPr>
            </w:pPr>
            <w:r w:rsidRPr="00CC0620">
              <w:rPr>
                <w:rFonts w:ascii="GHEA Grapalat" w:hAnsi="GHEA Grapalat"/>
                <w:w w:val="110"/>
                <w:lang w:val="hy-AM"/>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Էլեկտրոնային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5A4876">
        <w:trPr>
          <w:trHeight w:val="277"/>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t>79.</w:t>
            </w:r>
          </w:p>
        </w:tc>
        <w:tc>
          <w:tcPr>
            <w:tcW w:w="5220" w:type="dxa"/>
          </w:tcPr>
          <w:p w:rsidR="00287F5B" w:rsidRPr="00CC0620"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CC0620">
              <w:rPr>
                <w:rFonts w:ascii="GHEA Grapalat" w:eastAsia="Arial Unicode MS" w:hAnsi="GHEA Grapalat" w:cs="Sylfaen"/>
                <w:color w:val="000000"/>
                <w:shd w:val="clear" w:color="auto" w:fill="FFFFFF"/>
                <w:lang w:val="hy-AM" w:eastAsia="ru-RU"/>
              </w:rPr>
              <w:t>Արտահիվանդանոցային</w:t>
            </w:r>
            <w:proofErr w:type="spellEnd"/>
            <w:r w:rsidRPr="00CC0620">
              <w:rPr>
                <w:rFonts w:ascii="GHEA Grapalat" w:eastAsia="Arial Unicode MS" w:hAnsi="GHEA Grapalat" w:cs="Sylfaen"/>
                <w:color w:val="000000"/>
                <w:shd w:val="clear" w:color="auto" w:fill="FFFFFF"/>
                <w:lang w:val="hy-AM" w:eastAsia="ru-RU"/>
              </w:rPr>
              <w:t xml:space="preserve"> պայմաններում բուժման </w:t>
            </w:r>
            <w:r w:rsidRPr="00F367A7">
              <w:rPr>
                <w:rFonts w:ascii="GHEA Grapalat" w:eastAsia="Arial Unicode MS" w:hAnsi="GHEA Grapalat" w:cs="Sylfaen"/>
                <w:color w:val="000000"/>
                <w:spacing w:val="-6"/>
                <w:shd w:val="clear" w:color="auto" w:fill="FFFFFF"/>
                <w:lang w:val="hy-AM" w:eastAsia="ru-RU"/>
              </w:rPr>
              <w:t>անհրաժեշտության հետևանքով առաջացած անաշ</w:t>
            </w:r>
            <w:r w:rsidR="00F367A7" w:rsidRPr="00F367A7">
              <w:rPr>
                <w:rFonts w:ascii="GHEA Grapalat" w:eastAsia="Arial Unicode MS" w:hAnsi="GHEA Grapalat" w:cs="Sylfaen"/>
                <w:color w:val="000000"/>
                <w:spacing w:val="-6"/>
                <w:shd w:val="clear" w:color="auto" w:fill="FFFFFF"/>
                <w:lang w:val="hy-AM" w:eastAsia="ru-RU"/>
              </w:rPr>
              <w:softHyphen/>
            </w:r>
            <w:r w:rsidRPr="00F367A7">
              <w:rPr>
                <w:rFonts w:ascii="GHEA Grapalat" w:eastAsia="Arial Unicode MS" w:hAnsi="GHEA Grapalat" w:cs="Sylfaen"/>
                <w:color w:val="000000"/>
                <w:spacing w:val="-6"/>
                <w:shd w:val="clear" w:color="auto" w:fill="FFFFFF"/>
                <w:lang w:val="hy-AM" w:eastAsia="ru-RU"/>
              </w:rPr>
              <w:t>խատունակության</w:t>
            </w:r>
            <w:r w:rsidRPr="00CC0620">
              <w:rPr>
                <w:rFonts w:ascii="GHEA Grapalat" w:eastAsia="Arial Unicode MS" w:hAnsi="GHEA Grapalat" w:cs="Sylfaen"/>
                <w:color w:val="000000"/>
                <w:shd w:val="clear" w:color="auto" w:fill="FFFFFF"/>
                <w:lang w:val="hy-AM" w:eastAsia="ru-RU"/>
              </w:rPr>
              <w:t xml:space="preserve"> դեպքում քաղաքացու դիմելու </w:t>
            </w:r>
            <w:proofErr w:type="spellStart"/>
            <w:r w:rsidRPr="005A4876">
              <w:rPr>
                <w:rFonts w:ascii="GHEA Grapalat" w:eastAsia="Arial Unicode MS" w:hAnsi="GHEA Grapalat" w:cs="Sylfaen"/>
                <w:color w:val="000000"/>
                <w:spacing w:val="-6"/>
                <w:shd w:val="clear" w:color="auto" w:fill="FFFFFF"/>
                <w:lang w:val="hy-AM" w:eastAsia="ru-RU"/>
              </w:rPr>
              <w:t>oրը</w:t>
            </w:r>
            <w:proofErr w:type="spellEnd"/>
            <w:r w:rsidRPr="005A4876">
              <w:rPr>
                <w:rFonts w:ascii="GHEA Grapalat" w:eastAsia="Arial Unicode MS" w:hAnsi="GHEA Grapalat" w:cs="Sylfaen"/>
                <w:color w:val="000000"/>
                <w:spacing w:val="-6"/>
                <w:shd w:val="clear" w:color="auto" w:fill="FFFFFF"/>
                <w:lang w:val="hy-AM" w:eastAsia="ru-RU"/>
              </w:rPr>
              <w:t xml:space="preserve"> բուժող բժիշկի կողմից հոգեկան առողջության խնդիր ունեցող անձի ամբուլատոր բժշկական հոգե</w:t>
            </w:r>
            <w:r w:rsid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կան առողջության խնդիր ունեցող անձի ամբու</w:t>
            </w:r>
            <w:r w:rsidR="005A4876"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լա</w:t>
            </w:r>
            <w:r w:rsid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տոր բժշկական քարտում կատարվում են համա</w:t>
            </w:r>
            <w:r w:rsid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պա</w:t>
            </w:r>
            <w:r w:rsid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տասխան գրառումներ ժամանակավոր անաշ</w:t>
            </w:r>
            <w:r w:rsidR="005A4876"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խա</w:t>
            </w:r>
            <w:r w:rsidR="005A4876"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տունակության թերթիկի բացման վերա</w:t>
            </w:r>
            <w:r w:rsidR="00F367A7"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բերյալ, նշվում են ժամանակավոր անաշխատու</w:t>
            </w:r>
            <w:r w:rsidR="00F367A7"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 xml:space="preserve">նակության թերթիկ տալու </w:t>
            </w:r>
            <w:proofErr w:type="spellStart"/>
            <w:r w:rsidRPr="005A4876">
              <w:rPr>
                <w:rFonts w:ascii="GHEA Grapalat" w:eastAsia="Arial Unicode MS" w:hAnsi="GHEA Grapalat" w:cs="Sylfaen"/>
                <w:color w:val="000000"/>
                <w:spacing w:val="-6"/>
                <w:shd w:val="clear" w:color="auto" w:fill="FFFFFF"/>
                <w:lang w:val="hy-AM" w:eastAsia="ru-RU"/>
              </w:rPr>
              <w:t>oբյեկտիվ</w:t>
            </w:r>
            <w:proofErr w:type="spellEnd"/>
            <w:r w:rsidRPr="005A4876">
              <w:rPr>
                <w:rFonts w:ascii="GHEA Grapalat" w:eastAsia="Arial Unicode MS" w:hAnsi="GHEA Grapalat" w:cs="Sylfaen"/>
                <w:color w:val="000000"/>
                <w:spacing w:val="-6"/>
                <w:shd w:val="clear" w:color="auto" w:fill="FFFFFF"/>
                <w:lang w:val="hy-AM" w:eastAsia="ru-RU"/>
              </w:rPr>
              <w:t xml:space="preserve"> տվյալները, ախտորոշումը, նշանակված բուժումը, առաջարկ</w:t>
            </w:r>
            <w:r w:rsidR="00F367A7"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 xml:space="preserve">ված ռեժիմը, </w:t>
            </w:r>
            <w:proofErr w:type="spellStart"/>
            <w:r w:rsidRPr="005A4876">
              <w:rPr>
                <w:rFonts w:ascii="GHEA Grapalat" w:eastAsia="Arial Unicode MS" w:hAnsi="GHEA Grapalat" w:cs="Sylfaen"/>
                <w:color w:val="000000"/>
                <w:spacing w:val="-6"/>
                <w:shd w:val="clear" w:color="auto" w:fill="FFFFFF"/>
                <w:lang w:val="hy-AM" w:eastAsia="ru-RU"/>
              </w:rPr>
              <w:t>կոն</w:t>
            </w:r>
            <w:r w:rsidR="005A4876"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սուլ</w:t>
            </w:r>
            <w:r w:rsidR="005A4876" w:rsidRPr="005A4876">
              <w:rPr>
                <w:rFonts w:ascii="GHEA Grapalat" w:eastAsia="Arial Unicode MS" w:hAnsi="GHEA Grapalat" w:cs="Sylfaen"/>
                <w:color w:val="000000"/>
                <w:spacing w:val="-6"/>
                <w:shd w:val="clear" w:color="auto" w:fill="FFFFFF"/>
                <w:lang w:val="hy-AM" w:eastAsia="ru-RU"/>
              </w:rPr>
              <w:softHyphen/>
            </w:r>
            <w:r w:rsid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տացիաների</w:t>
            </w:r>
            <w:proofErr w:type="spellEnd"/>
            <w:r w:rsidRPr="005A4876">
              <w:rPr>
                <w:rFonts w:ascii="GHEA Grapalat" w:eastAsia="Arial Unicode MS" w:hAnsi="GHEA Grapalat" w:cs="Sylfaen"/>
                <w:color w:val="000000"/>
                <w:spacing w:val="-6"/>
                <w:shd w:val="clear" w:color="auto" w:fill="FFFFFF"/>
                <w:lang w:val="hy-AM" w:eastAsia="ru-RU"/>
              </w:rPr>
              <w:t xml:space="preserve"> ու լաբորատոր-ախտորոշիչ հետա</w:t>
            </w:r>
            <w:r w:rsidR="005A4876"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զո</w:t>
            </w:r>
            <w:r w:rsidR="005A4876"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տությունների տվյալները, հիվանդի հաջորդ հա</w:t>
            </w:r>
            <w:r w:rsid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ճախ</w:t>
            </w:r>
            <w:r w:rsidR="005A4876">
              <w:rPr>
                <w:rFonts w:ascii="GHEA Grapalat" w:eastAsia="Arial Unicode MS" w:hAnsi="GHEA Grapalat" w:cs="Sylfaen"/>
                <w:color w:val="000000"/>
                <w:spacing w:val="-6"/>
                <w:shd w:val="clear" w:color="auto" w:fill="FFFFFF"/>
                <w:lang w:val="hy-AM" w:eastAsia="ru-RU"/>
              </w:rPr>
              <w:softHyphen/>
            </w:r>
            <w:r w:rsidR="005A4876" w:rsidRPr="005A4876">
              <w:rPr>
                <w:rFonts w:ascii="GHEA Grapalat" w:eastAsia="Arial Unicode MS" w:hAnsi="GHEA Grapalat" w:cs="Sylfaen"/>
                <w:color w:val="000000"/>
                <w:spacing w:val="-6"/>
                <w:shd w:val="clear" w:color="auto" w:fill="FFFFFF"/>
                <w:lang w:val="hy-AM" w:eastAsia="ru-RU"/>
              </w:rPr>
              <w:softHyphen/>
            </w:r>
            <w:r w:rsidRPr="005A4876">
              <w:rPr>
                <w:rFonts w:ascii="GHEA Grapalat" w:eastAsia="Arial Unicode MS" w:hAnsi="GHEA Grapalat" w:cs="Sylfaen"/>
                <w:color w:val="000000"/>
                <w:spacing w:val="-6"/>
                <w:shd w:val="clear" w:color="auto" w:fill="FFFFFF"/>
                <w:lang w:val="hy-AM" w:eastAsia="ru-RU"/>
              </w:rPr>
              <w:t>ման կամ բժշկի տնային այցելության ժամկետը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47535A" w:rsidRDefault="00287F5B" w:rsidP="005A4876">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Առողջապահության նախարարի 2008 թվականի օգոստոսի 7-ի N 14-Ն և աշխատանքի և սոցիալական հարցերի նախարարի 2008 թվականի օգոստոսի 11-ի N </w:t>
            </w:r>
            <w:r w:rsidRPr="005A4876">
              <w:rPr>
                <w:rFonts w:ascii="GHEA Grapalat" w:eastAsia="Arial Unicode MS" w:hAnsi="GHEA Grapalat" w:cs="Arial Unicode MS"/>
                <w:noProof/>
                <w:spacing w:val="-6"/>
                <w:lang w:val="hy-AM" w:eastAsia="ru-RU"/>
              </w:rPr>
              <w:t>109-Ն համատեղ</w:t>
            </w:r>
            <w:r w:rsidR="005A4876">
              <w:rPr>
                <w:rFonts w:ascii="GHEA Grapalat" w:eastAsia="Arial Unicode MS" w:hAnsi="GHEA Grapalat" w:cs="Arial Unicode MS"/>
                <w:noProof/>
                <w:spacing w:val="-6"/>
                <w:lang w:val="hy-AM" w:eastAsia="ru-RU"/>
              </w:rPr>
              <w:t xml:space="preserve"> </w:t>
            </w:r>
            <w:r w:rsidRPr="005A4876">
              <w:rPr>
                <w:rFonts w:ascii="GHEA Grapalat" w:eastAsia="Arial Unicode MS" w:hAnsi="GHEA Grapalat" w:cs="Arial Unicode MS"/>
                <w:noProof/>
                <w:spacing w:val="-6"/>
                <w:lang w:val="hy-AM" w:eastAsia="ru-RU"/>
              </w:rPr>
              <w:t>հրաման</w:t>
            </w:r>
            <w:r w:rsidRPr="0047535A">
              <w:rPr>
                <w:rFonts w:ascii="GHEA Grapalat" w:eastAsia="Arial Unicode MS" w:hAnsi="GHEA Grapalat" w:cs="Arial Unicode MS"/>
                <w:noProof/>
                <w:lang w:val="hy-AM" w:eastAsia="ru-RU"/>
              </w:rPr>
              <w:t>, հավելված N 2, կետ 5</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8" w:line="206" w:lineRule="exact"/>
              <w:jc w:val="center"/>
              <w:rPr>
                <w:rFonts w:ascii="GHEA Grapalat" w:hAnsi="GHEA Grapalat"/>
              </w:rPr>
            </w:pPr>
            <w:r w:rsidRPr="00CC0620">
              <w:rPr>
                <w:rFonts w:ascii="GHEA Grapalat" w:hAnsi="GHEA Grapalat"/>
                <w:w w:val="121"/>
              </w:rPr>
              <w:t>3</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3594"/>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lastRenderedPageBreak/>
              <w:t>80.</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47535A">
              <w:rPr>
                <w:rFonts w:ascii="GHEA Grapalat" w:eastAsia="Arial Unicode MS" w:hAnsi="GHEA Grapalat" w:cs="Sylfaen"/>
                <w:color w:val="000000"/>
                <w:shd w:val="clear" w:color="auto" w:fill="FFFFFF"/>
                <w:lang w:val="hy-AM" w:eastAsia="ru-RU"/>
              </w:rPr>
              <w:t>Արտահիվանդանոցային</w:t>
            </w:r>
            <w:proofErr w:type="spellEnd"/>
            <w:r w:rsidRPr="0047535A">
              <w:rPr>
                <w:rFonts w:ascii="GHEA Grapalat" w:eastAsia="Arial Unicode MS" w:hAnsi="GHEA Grapalat" w:cs="Sylfaen"/>
                <w:color w:val="000000"/>
                <w:shd w:val="clear" w:color="auto" w:fill="FFFFFF"/>
                <w:lang w:val="hy-AM" w:eastAsia="ru-RU"/>
              </w:rPr>
              <w:t xml:space="preserve"> պայմաններում բուժում ստացող քաղաքացու համար պատասխանատու անձը կամ բաժինը դուրս է գրում ժամանակավոր </w:t>
            </w:r>
            <w:r w:rsidRPr="00F02839">
              <w:rPr>
                <w:rFonts w:ascii="GHEA Grapalat" w:eastAsia="Arial Unicode MS" w:hAnsi="GHEA Grapalat" w:cs="Sylfaen"/>
                <w:color w:val="000000"/>
                <w:spacing w:val="-6"/>
                <w:shd w:val="clear" w:color="auto" w:fill="FFFFFF"/>
                <w:lang w:val="hy-AM" w:eastAsia="ru-RU"/>
              </w:rPr>
              <w:t>անաշխատունակության թերթիկ, գրանցամատյա</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նում</w:t>
            </w:r>
            <w:r w:rsidRPr="0047535A">
              <w:rPr>
                <w:rFonts w:ascii="GHEA Grapalat" w:eastAsia="Arial Unicode MS" w:hAnsi="GHEA Grapalat" w:cs="Sylfaen"/>
                <w:color w:val="000000"/>
                <w:shd w:val="clear" w:color="auto" w:fill="FFFFFF"/>
                <w:lang w:val="hy-AM" w:eastAsia="ru-RU"/>
              </w:rPr>
              <w:t xml:space="preserve"> լրացնում է անաշխատունակ ճանաչված անձի տվյալները, որից հետո ժամանակավոր անաշխատունակության թերթիկը տրվում է բուժող բժշկին` լրացնելու համար</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«Բնակչության բժշկական օգնության և սպասարկման մասին»  օրենք</w:t>
            </w:r>
            <w:r>
              <w:rPr>
                <w:rFonts w:ascii="GHEA Grapalat" w:eastAsia="Arial Unicode MS" w:hAnsi="GHEA Grapalat" w:cs="Arial Unicode MS"/>
                <w:noProof/>
                <w:lang w:val="hy-AM" w:eastAsia="ru-RU"/>
              </w:rPr>
              <w:t>,</w:t>
            </w:r>
            <w:r w:rsidRPr="0047535A">
              <w:rPr>
                <w:rFonts w:ascii="GHEA Grapalat" w:eastAsia="Arial Unicode MS" w:hAnsi="GHEA Grapalat" w:cs="Arial Unicode MS"/>
                <w:noProof/>
                <w:lang w:val="hy-AM" w:eastAsia="ru-RU"/>
              </w:rPr>
              <w:t xml:space="preserve"> հոդված</w:t>
            </w:r>
            <w:r>
              <w:rPr>
                <w:rFonts w:ascii="GHEA Grapalat" w:eastAsia="Arial Unicode MS" w:hAnsi="GHEA Grapalat" w:cs="Arial Unicode MS"/>
                <w:noProof/>
                <w:lang w:val="hy-AM" w:eastAsia="ru-RU"/>
              </w:rPr>
              <w:t xml:space="preserve"> 31, </w:t>
            </w:r>
            <w:r w:rsidRPr="0047535A">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47535A">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6</w:t>
            </w:r>
            <w:r w:rsidRPr="0047535A">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Առողջապահության նախարարի 2008 թվականի օգոստոսի 7-ի N 14-Ն և աշխատանքի և սոցիալական հարցերի նախարարի 2008 թվականի օգոստոսի 11-ի N 109-Ն համատեղ հրաման, հավելված N 2, կետ 6</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7"/>
              <w:jc w:val="center"/>
              <w:rPr>
                <w:rFonts w:ascii="GHEA Grapalat" w:hAnsi="GHEA Grapalat"/>
              </w:rPr>
            </w:pPr>
            <w:r w:rsidRPr="00CC0620">
              <w:rPr>
                <w:rFonts w:ascii="GHEA Grapalat" w:hAnsi="GHEA Grapalat"/>
                <w:w w:val="121"/>
              </w:rPr>
              <w:t>3</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759"/>
        </w:trPr>
        <w:tc>
          <w:tcPr>
            <w:tcW w:w="630" w:type="dxa"/>
          </w:tcPr>
          <w:p w:rsidR="00287F5B" w:rsidRPr="00831E2B" w:rsidRDefault="00287F5B" w:rsidP="00287F5B">
            <w:pPr>
              <w:pStyle w:val="TableParagraph"/>
              <w:ind w:left="357" w:hanging="357"/>
              <w:jc w:val="center"/>
              <w:rPr>
                <w:rFonts w:ascii="GHEA Grapalat" w:hAnsi="GHEA Grapalat"/>
                <w:b/>
              </w:rPr>
            </w:pPr>
            <w:r w:rsidRPr="00831E2B">
              <w:rPr>
                <w:rFonts w:ascii="GHEA Grapalat" w:hAnsi="GHEA Grapalat"/>
                <w:b/>
              </w:rPr>
              <w:t>81.</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Լրացված Ա/Թ-ի սերիան, համարը ու տրման ամսաթիվը նշվում է հոգեկան առողջության խնդիր ունեցող անձի ամբուլատոր բժշկական քարտում և/կամ հոգեբուժական կազմակեր</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պությունում հոգեբուժական օգնություն և սպասարկում ստացող անձի</w:t>
            </w:r>
            <w:r w:rsidRPr="0047535A">
              <w:rPr>
                <w:rFonts w:ascii="Calibri" w:eastAsia="Arial Unicode MS" w:hAnsi="Calibri" w:cs="Calibri"/>
                <w:color w:val="000000"/>
                <w:shd w:val="clear" w:color="auto" w:fill="FFFFFF"/>
                <w:lang w:val="hy-AM" w:eastAsia="ru-RU"/>
              </w:rPr>
              <w:t> </w:t>
            </w:r>
            <w:r w:rsidRPr="0047535A">
              <w:rPr>
                <w:rFonts w:ascii="GHEA Grapalat" w:eastAsia="Arial Unicode MS" w:hAnsi="GHEA Grapalat" w:cs="Sylfaen"/>
                <w:color w:val="000000"/>
                <w:shd w:val="clear" w:color="auto" w:fill="FFFFFF"/>
                <w:lang w:val="hy-AM" w:eastAsia="ru-RU"/>
              </w:rPr>
              <w:t xml:space="preserve">հիվանդության </w:t>
            </w:r>
            <w:proofErr w:type="spellStart"/>
            <w:r>
              <w:rPr>
                <w:rFonts w:ascii="GHEA Grapalat" w:eastAsia="Arial Unicode MS" w:hAnsi="GHEA Grapalat" w:cs="Sylfaen"/>
                <w:color w:val="000000"/>
                <w:shd w:val="clear" w:color="auto" w:fill="FFFFFF"/>
                <w:lang w:val="hy-AM" w:eastAsia="ru-RU"/>
              </w:rPr>
              <w:t>պատմագրում</w:t>
            </w:r>
            <w:proofErr w:type="spellEnd"/>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1</w:t>
            </w:r>
            <w:r w:rsidRPr="00745306">
              <w:rPr>
                <w:rFonts w:ascii="GHEA Grapalat" w:eastAsia="Arial Unicode MS" w:hAnsi="GHEA Grapalat" w:cs="Arial Unicode MS"/>
                <w:noProof/>
                <w:lang w:val="hy-AM" w:eastAsia="ru-RU"/>
              </w:rPr>
              <w:t>,</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 Առողջապահության նախարարի 2008 թվականի օգոստոսի 7-ի N 14-Ն և աշխատանքի և սոցիալական հարցերի </w:t>
            </w:r>
            <w:r w:rsidRPr="0047535A">
              <w:rPr>
                <w:rFonts w:ascii="GHEA Grapalat" w:eastAsia="Arial Unicode MS" w:hAnsi="GHEA Grapalat" w:cs="Arial Unicode MS"/>
                <w:noProof/>
                <w:lang w:val="hy-AM" w:eastAsia="ru-RU"/>
              </w:rPr>
              <w:lastRenderedPageBreak/>
              <w:t>նախարարի 2008 թվականի օգոստոսի 11-ի N 109-Ն համատեղ հրաման, հավելված N 2, կետ 8</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8"/>
              <w:jc w:val="center"/>
              <w:rPr>
                <w:rFonts w:ascii="GHEA Grapalat" w:hAnsi="GHEA Grapalat"/>
              </w:rPr>
            </w:pPr>
            <w:r w:rsidRPr="00CC0620">
              <w:rPr>
                <w:rFonts w:ascii="GHEA Grapalat" w:hAnsi="GHEA Grapalat"/>
                <w:w w:val="110"/>
              </w:rPr>
              <w:t>2</w:t>
            </w:r>
          </w:p>
        </w:tc>
        <w:tc>
          <w:tcPr>
            <w:tcW w:w="2075" w:type="dxa"/>
          </w:tcPr>
          <w:p w:rsidR="00287F5B" w:rsidRPr="001C6191"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1C6191">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283"/>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t>82.</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CC0620">
              <w:rPr>
                <w:rFonts w:ascii="GHEA Grapalat" w:eastAsia="Arial Unicode MS" w:hAnsi="GHEA Grapalat" w:cs="Sylfaen"/>
                <w:color w:val="000000"/>
                <w:shd w:val="clear" w:color="auto" w:fill="FFFFFF"/>
                <w:lang w:val="hy-AM" w:eastAsia="ru-RU"/>
              </w:rPr>
              <w:t xml:space="preserve">«Եզրափակիչ ախտորոշում» սյունակում պարտադիր նշվում է հիվանդի ախտորոշումը` ելնելով հիվանդությունների և առողջության հետ կապված խնդիրների վիճակագրական </w:t>
            </w:r>
            <w:proofErr w:type="spellStart"/>
            <w:r w:rsidRPr="00CC0620">
              <w:rPr>
                <w:rFonts w:ascii="GHEA Grapalat" w:eastAsia="Arial Unicode MS" w:hAnsi="GHEA Grapalat" w:cs="Sylfaen"/>
                <w:color w:val="000000"/>
                <w:shd w:val="clear" w:color="auto" w:fill="FFFFFF"/>
                <w:lang w:val="hy-AM" w:eastAsia="ru-RU"/>
              </w:rPr>
              <w:t>դասակարգիչով</w:t>
            </w:r>
            <w:proofErr w:type="spellEnd"/>
            <w:r w:rsidRPr="00CC0620">
              <w:rPr>
                <w:rFonts w:ascii="GHEA Grapalat" w:eastAsia="Arial Unicode MS" w:hAnsi="GHEA Grapalat" w:cs="Sylfaen"/>
                <w:color w:val="000000"/>
                <w:shd w:val="clear" w:color="auto" w:fill="FFFFFF"/>
                <w:lang w:val="hy-AM" w:eastAsia="ru-RU"/>
              </w:rPr>
              <w:t xml:space="preserve"> սահմանված </w:t>
            </w:r>
            <w:proofErr w:type="spellStart"/>
            <w:r w:rsidRPr="00CC0620">
              <w:rPr>
                <w:rFonts w:ascii="GHEA Grapalat" w:eastAsia="Arial Unicode MS" w:hAnsi="GHEA Grapalat" w:cs="Sylfaen"/>
                <w:color w:val="000000"/>
                <w:shd w:val="clear" w:color="auto" w:fill="FFFFFF"/>
                <w:lang w:val="hy-AM" w:eastAsia="ru-RU"/>
              </w:rPr>
              <w:t>եզրույթներից</w:t>
            </w:r>
            <w:proofErr w:type="spellEnd"/>
            <w:r w:rsidRPr="00CC0620">
              <w:rPr>
                <w:rFonts w:ascii="GHEA Grapalat" w:eastAsia="Arial Unicode MS" w:hAnsi="GHEA Grapalat" w:cs="Sylfaen"/>
                <w:color w:val="000000"/>
                <w:shd w:val="clear" w:color="auto" w:fill="FFFFFF"/>
                <w:lang w:val="hy-AM" w:eastAsia="ru-RU"/>
              </w:rPr>
              <w:t xml:space="preserve">՝ այն չփոխարինելով հիվանդության ախտանշաններով կամ </w:t>
            </w:r>
            <w:proofErr w:type="spellStart"/>
            <w:r w:rsidRPr="00CC0620">
              <w:rPr>
                <w:rFonts w:ascii="GHEA Grapalat" w:eastAsia="Arial Unicode MS" w:hAnsi="GHEA Grapalat" w:cs="Sylfaen"/>
                <w:color w:val="000000"/>
                <w:shd w:val="clear" w:color="auto" w:fill="FFFFFF"/>
                <w:lang w:val="hy-AM" w:eastAsia="ru-RU"/>
              </w:rPr>
              <w:t>համախտանիշներով</w:t>
            </w:r>
            <w:proofErr w:type="spellEnd"/>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 xml:space="preserve">, </w:t>
            </w:r>
          </w:p>
          <w:p w:rsidR="00287F5B" w:rsidRPr="00830D15" w:rsidRDefault="00287F5B" w:rsidP="00287F5B">
            <w:pPr>
              <w:pStyle w:val="TableParagraph"/>
              <w:spacing w:before="27" w:line="276" w:lineRule="auto"/>
              <w:ind w:left="99" w:right="85"/>
              <w:jc w:val="center"/>
              <w:rPr>
                <w:rFonts w:ascii="GHEA Grapalat" w:eastAsia="Arial Unicode MS" w:hAnsi="GHEA Grapalat" w:cs="Arial Unicode MS"/>
                <w:noProof/>
                <w:sz w:val="16"/>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Կառավարության 2011 թվականի հուլիսի 14-ի</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 N 1024-Ն որոշում, հավելված N 5, կետ 7, </w:t>
            </w:r>
          </w:p>
          <w:p w:rsidR="00287F5B" w:rsidRPr="00830D15" w:rsidRDefault="00287F5B" w:rsidP="00287F5B">
            <w:pPr>
              <w:pStyle w:val="TableParagraph"/>
              <w:spacing w:before="27" w:line="276" w:lineRule="auto"/>
              <w:ind w:left="99" w:right="85"/>
              <w:jc w:val="center"/>
              <w:rPr>
                <w:rFonts w:ascii="GHEA Grapalat" w:eastAsia="Arial Unicode MS" w:hAnsi="GHEA Grapalat" w:cs="Arial Unicode MS"/>
                <w:noProof/>
                <w:sz w:val="16"/>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Էկոնոմիկայի նախարարի 2013 թվականի սեպտեմբերի 19-ի </w:t>
            </w: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N 871-Ն հրամանի հավելված</w:t>
            </w:r>
          </w:p>
        </w:tc>
        <w:tc>
          <w:tcPr>
            <w:tcW w:w="626" w:type="dxa"/>
          </w:tcPr>
          <w:p w:rsidR="00287F5B" w:rsidRPr="00C57F19" w:rsidRDefault="00287F5B" w:rsidP="00287F5B">
            <w:pPr>
              <w:pStyle w:val="TableParagraph"/>
              <w:rPr>
                <w:rFonts w:ascii="GHEA Grapalat" w:hAnsi="GHEA Grapalat"/>
                <w:lang w:val="hy-AM"/>
              </w:rPr>
            </w:pPr>
          </w:p>
        </w:tc>
        <w:tc>
          <w:tcPr>
            <w:tcW w:w="454" w:type="dxa"/>
          </w:tcPr>
          <w:p w:rsidR="00287F5B" w:rsidRPr="00C57F19" w:rsidRDefault="00287F5B" w:rsidP="00287F5B">
            <w:pPr>
              <w:pStyle w:val="TableParagraph"/>
              <w:rPr>
                <w:rFonts w:ascii="GHEA Grapalat" w:hAnsi="GHEA Grapalat"/>
                <w:lang w:val="hy-AM"/>
              </w:rPr>
            </w:pPr>
          </w:p>
        </w:tc>
        <w:tc>
          <w:tcPr>
            <w:tcW w:w="720" w:type="dxa"/>
          </w:tcPr>
          <w:p w:rsidR="00287F5B" w:rsidRPr="00C57F19"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7"/>
              <w:ind w:right="3"/>
              <w:jc w:val="center"/>
              <w:rPr>
                <w:rFonts w:ascii="GHEA Grapalat" w:hAnsi="GHEA Grapalat"/>
              </w:rPr>
            </w:pPr>
            <w:r w:rsidRPr="00CC0620">
              <w:rPr>
                <w:rFonts w:ascii="GHEA Grapalat" w:hAnsi="GHEA Grapalat"/>
                <w:w w:val="110"/>
              </w:rPr>
              <w:t>2</w:t>
            </w:r>
          </w:p>
        </w:tc>
        <w:tc>
          <w:tcPr>
            <w:tcW w:w="2075" w:type="dxa"/>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803"/>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t>83.</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830D15">
              <w:rPr>
                <w:rFonts w:ascii="GHEA Grapalat" w:eastAsia="Arial Unicode MS" w:hAnsi="GHEA Grapalat" w:cs="Sylfaen"/>
                <w:color w:val="000000"/>
                <w:spacing w:val="-6"/>
                <w:shd w:val="clear" w:color="auto" w:fill="FFFFFF"/>
                <w:lang w:val="hy-AM" w:eastAsia="ru-RU"/>
              </w:rPr>
              <w:t xml:space="preserve">Եթե </w:t>
            </w:r>
            <w:proofErr w:type="spellStart"/>
            <w:r w:rsidRPr="00830D15">
              <w:rPr>
                <w:rFonts w:ascii="GHEA Grapalat" w:eastAsia="Arial Unicode MS" w:hAnsi="GHEA Grapalat" w:cs="Sylfaen"/>
                <w:color w:val="000000"/>
                <w:spacing w:val="-6"/>
                <w:shd w:val="clear" w:color="auto" w:fill="FFFFFF"/>
                <w:lang w:val="hy-AM" w:eastAsia="ru-RU"/>
              </w:rPr>
              <w:t>արտահիվանդանոցային</w:t>
            </w:r>
            <w:proofErr w:type="spellEnd"/>
            <w:r w:rsidRPr="00830D15">
              <w:rPr>
                <w:rFonts w:ascii="GHEA Grapalat" w:eastAsia="Arial Unicode MS" w:hAnsi="GHEA Grapalat" w:cs="Sylfaen"/>
                <w:color w:val="000000"/>
                <w:spacing w:val="-6"/>
                <w:shd w:val="clear" w:color="auto" w:fill="FFFFFF"/>
                <w:lang w:val="hy-AM" w:eastAsia="ru-RU"/>
              </w:rPr>
              <w:t xml:space="preserve"> պայմաններում բուժման</w:t>
            </w:r>
            <w:r w:rsidRPr="00CC0620">
              <w:rPr>
                <w:rFonts w:ascii="GHEA Grapalat" w:eastAsia="Arial Unicode MS" w:hAnsi="GHEA Grapalat" w:cs="Sylfaen"/>
                <w:color w:val="000000"/>
                <w:shd w:val="clear" w:color="auto" w:fill="FFFFFF"/>
                <w:lang w:val="hy-AM" w:eastAsia="ru-RU"/>
              </w:rPr>
              <w:t xml:space="preserve"> անհրաժեշտության հետևանքով առաջա</w:t>
            </w:r>
            <w:r w:rsidR="00830D15">
              <w:rPr>
                <w:rFonts w:ascii="GHEA Grapalat" w:eastAsia="Arial Unicode MS" w:hAnsi="GHEA Grapalat" w:cs="Sylfaen"/>
                <w:color w:val="000000"/>
                <w:shd w:val="clear" w:color="auto" w:fill="FFFFFF"/>
                <w:lang w:val="hy-AM" w:eastAsia="ru-RU"/>
              </w:rPr>
              <w:softHyphen/>
            </w:r>
            <w:r w:rsidRPr="00CC0620">
              <w:rPr>
                <w:rFonts w:ascii="GHEA Grapalat" w:eastAsia="Arial Unicode MS" w:hAnsi="GHEA Grapalat" w:cs="Sylfaen"/>
                <w:color w:val="000000"/>
                <w:shd w:val="clear" w:color="auto" w:fill="FFFFFF"/>
                <w:lang w:val="hy-AM" w:eastAsia="ru-RU"/>
              </w:rPr>
              <w:t>ցած ժամանակավոր անաշխատունա</w:t>
            </w:r>
            <w:r w:rsidR="00830D15">
              <w:rPr>
                <w:rFonts w:ascii="GHEA Grapalat" w:eastAsia="Arial Unicode MS" w:hAnsi="GHEA Grapalat" w:cs="Sylfaen"/>
                <w:color w:val="000000"/>
                <w:shd w:val="clear" w:color="auto" w:fill="FFFFFF"/>
                <w:lang w:val="hy-AM" w:eastAsia="ru-RU"/>
              </w:rPr>
              <w:softHyphen/>
            </w:r>
            <w:r w:rsidRPr="00CC0620">
              <w:rPr>
                <w:rFonts w:ascii="GHEA Grapalat" w:eastAsia="Arial Unicode MS" w:hAnsi="GHEA Grapalat" w:cs="Sylfaen"/>
                <w:color w:val="000000"/>
                <w:shd w:val="clear" w:color="auto" w:fill="FFFFFF"/>
                <w:lang w:val="hy-AM" w:eastAsia="ru-RU"/>
              </w:rPr>
              <w:t>կության ժամանակահատվածում հիվանդը հոսպիտալաց</w:t>
            </w:r>
            <w:r w:rsidR="00830D15">
              <w:rPr>
                <w:rFonts w:ascii="GHEA Grapalat" w:eastAsia="Arial Unicode MS" w:hAnsi="GHEA Grapalat" w:cs="Sylfaen"/>
                <w:color w:val="000000"/>
                <w:shd w:val="clear" w:color="auto" w:fill="FFFFFF"/>
                <w:lang w:val="hy-AM" w:eastAsia="ru-RU"/>
              </w:rPr>
              <w:softHyphen/>
            </w:r>
            <w:r w:rsidRPr="00CC0620">
              <w:rPr>
                <w:rFonts w:ascii="GHEA Grapalat" w:eastAsia="Arial Unicode MS" w:hAnsi="GHEA Grapalat" w:cs="Sylfaen"/>
                <w:color w:val="000000"/>
                <w:shd w:val="clear" w:color="auto" w:fill="FFFFFF"/>
                <w:lang w:val="hy-AM" w:eastAsia="ru-RU"/>
              </w:rPr>
              <w:t xml:space="preserve">վում է, ապա հիվանդին և (կամ) նրան խնամող անձին տրամադրվում է </w:t>
            </w:r>
            <w:r w:rsidRPr="00CC0620">
              <w:rPr>
                <w:rFonts w:ascii="GHEA Grapalat" w:eastAsia="Arial Unicode MS" w:hAnsi="GHEA Grapalat" w:cs="Sylfaen"/>
                <w:color w:val="000000"/>
                <w:shd w:val="clear" w:color="auto" w:fill="FFFFFF"/>
                <w:lang w:val="hy-AM" w:eastAsia="ru-RU"/>
              </w:rPr>
              <w:lastRenderedPageBreak/>
              <w:t xml:space="preserve">անաշխատունակության </w:t>
            </w:r>
            <w:r w:rsidRPr="00830D15">
              <w:rPr>
                <w:rFonts w:ascii="GHEA Grapalat" w:eastAsia="Arial Unicode MS" w:hAnsi="GHEA Grapalat" w:cs="Sylfaen"/>
                <w:color w:val="000000"/>
                <w:spacing w:val="-2"/>
                <w:shd w:val="clear" w:color="auto" w:fill="FFFFFF"/>
                <w:lang w:val="hy-AM" w:eastAsia="ru-RU"/>
              </w:rPr>
              <w:t>թերթիկ` որպես անաշխատունակության ժամանա</w:t>
            </w:r>
            <w:r w:rsidR="00830D15" w:rsidRPr="00830D15">
              <w:rPr>
                <w:rFonts w:ascii="GHEA Grapalat" w:eastAsia="Arial Unicode MS" w:hAnsi="GHEA Grapalat" w:cs="Sylfaen"/>
                <w:color w:val="000000"/>
                <w:spacing w:val="-2"/>
                <w:shd w:val="clear" w:color="auto" w:fill="FFFFFF"/>
                <w:lang w:val="hy-AM" w:eastAsia="ru-RU"/>
              </w:rPr>
              <w:softHyphen/>
            </w:r>
            <w:r w:rsidRPr="00830D15">
              <w:rPr>
                <w:rFonts w:ascii="GHEA Grapalat" w:eastAsia="Arial Unicode MS" w:hAnsi="GHEA Grapalat" w:cs="Sylfaen"/>
                <w:color w:val="000000"/>
                <w:spacing w:val="-2"/>
                <w:shd w:val="clear" w:color="auto" w:fill="FFFFFF"/>
                <w:lang w:val="hy-AM" w:eastAsia="ru-RU"/>
              </w:rPr>
              <w:t xml:space="preserve">կահատվածի վերջին օր նշելով </w:t>
            </w:r>
            <w:proofErr w:type="spellStart"/>
            <w:r w:rsidRPr="00830D15">
              <w:rPr>
                <w:rFonts w:ascii="GHEA Grapalat" w:eastAsia="Arial Unicode MS" w:hAnsi="GHEA Grapalat" w:cs="Sylfaen"/>
                <w:color w:val="000000"/>
                <w:spacing w:val="-2"/>
                <w:shd w:val="clear" w:color="auto" w:fill="FFFFFF"/>
                <w:lang w:val="hy-AM" w:eastAsia="ru-RU"/>
              </w:rPr>
              <w:t>հոսպիտալացմանը</w:t>
            </w:r>
            <w:proofErr w:type="spellEnd"/>
            <w:r w:rsidRPr="00CC0620">
              <w:rPr>
                <w:rFonts w:ascii="GHEA Grapalat" w:eastAsia="Arial Unicode MS" w:hAnsi="GHEA Grapalat" w:cs="Sylfaen"/>
                <w:color w:val="000000"/>
                <w:shd w:val="clear" w:color="auto" w:fill="FFFFFF"/>
                <w:lang w:val="hy-AM" w:eastAsia="ru-RU"/>
              </w:rPr>
              <w:t xml:space="preserve"> նախորդող օրը, իսկ աշխատանքի ներկայանալու օրը նշելու համար նախատեսված տողում նշվում է` «Հիվանդը </w:t>
            </w:r>
            <w:proofErr w:type="spellStart"/>
            <w:r w:rsidRPr="00CC0620">
              <w:rPr>
                <w:rFonts w:ascii="GHEA Grapalat" w:eastAsia="Arial Unicode MS" w:hAnsi="GHEA Grapalat" w:cs="Sylfaen"/>
                <w:color w:val="000000"/>
                <w:shd w:val="clear" w:color="auto" w:fill="FFFFFF"/>
                <w:lang w:val="hy-AM" w:eastAsia="ru-RU"/>
              </w:rPr>
              <w:t>հոսպիտալացվել</w:t>
            </w:r>
            <w:proofErr w:type="spellEnd"/>
            <w:r w:rsidRPr="00CC0620">
              <w:rPr>
                <w:rFonts w:ascii="GHEA Grapalat" w:eastAsia="Arial Unicode MS" w:hAnsi="GHEA Grapalat" w:cs="Sylfaen"/>
                <w:color w:val="000000"/>
                <w:shd w:val="clear" w:color="auto" w:fill="FFFFFF"/>
                <w:lang w:val="hy-AM" w:eastAsia="ru-RU"/>
              </w:rPr>
              <w:t xml:space="preserve"> է</w:t>
            </w:r>
            <w:r>
              <w:rPr>
                <w:rFonts w:ascii="GHEA Grapalat" w:eastAsia="Arial Unicode MS" w:hAnsi="GHEA Grapalat" w:cs="Sylfaen"/>
                <w:color w:val="000000"/>
                <w:shd w:val="clear" w:color="auto" w:fill="FFFFFF"/>
                <w:lang w:val="hy-AM" w:eastAsia="ru-RU"/>
              </w:rPr>
              <w:t>»</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lastRenderedPageBreak/>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w:t>
            </w:r>
          </w:p>
          <w:p w:rsidR="00287F5B" w:rsidRPr="00830D15" w:rsidRDefault="00287F5B" w:rsidP="00287F5B">
            <w:pPr>
              <w:pStyle w:val="TableParagraph"/>
              <w:spacing w:before="27" w:line="276" w:lineRule="auto"/>
              <w:ind w:left="99" w:right="85"/>
              <w:jc w:val="center"/>
              <w:rPr>
                <w:rFonts w:ascii="GHEA Grapalat" w:eastAsia="Arial Unicode MS" w:hAnsi="GHEA Grapalat" w:cs="Arial Unicode MS"/>
                <w:noProof/>
                <w:sz w:val="18"/>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lastRenderedPageBreak/>
              <w:t xml:space="preserve"> Կառավարության 2011 թվականի հուլիսի 14-ի</w:t>
            </w: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 N 1024-Ն որոշում, հավելված N 5</w:t>
            </w:r>
            <w:r>
              <w:rPr>
                <w:rFonts w:ascii="GHEA Grapalat" w:eastAsia="Arial Unicode MS" w:hAnsi="GHEA Grapalat" w:cs="Arial Unicode MS"/>
                <w:noProof/>
                <w:lang w:val="hy-AM" w:eastAsia="ru-RU"/>
              </w:rPr>
              <w:t>,</w:t>
            </w:r>
            <w:r w:rsidRPr="0047535A">
              <w:rPr>
                <w:rFonts w:ascii="GHEA Grapalat" w:eastAsia="Arial Unicode MS" w:hAnsi="GHEA Grapalat" w:cs="Arial Unicode MS"/>
                <w:noProof/>
                <w:lang w:val="hy-AM" w:eastAsia="ru-RU"/>
              </w:rPr>
              <w:t xml:space="preserve"> կետ 8</w:t>
            </w:r>
          </w:p>
        </w:tc>
        <w:tc>
          <w:tcPr>
            <w:tcW w:w="626" w:type="dxa"/>
          </w:tcPr>
          <w:p w:rsidR="00287F5B" w:rsidRPr="00831E2B" w:rsidRDefault="00287F5B" w:rsidP="00287F5B">
            <w:pPr>
              <w:pStyle w:val="TableParagraph"/>
              <w:rPr>
                <w:rFonts w:ascii="GHEA Grapalat" w:hAnsi="GHEA Grapalat"/>
                <w:lang w:val="hy-AM"/>
              </w:rPr>
            </w:pPr>
          </w:p>
        </w:tc>
        <w:tc>
          <w:tcPr>
            <w:tcW w:w="454" w:type="dxa"/>
          </w:tcPr>
          <w:p w:rsidR="00287F5B" w:rsidRPr="00831E2B" w:rsidRDefault="00287F5B" w:rsidP="00287F5B">
            <w:pPr>
              <w:pStyle w:val="TableParagraph"/>
              <w:rPr>
                <w:rFonts w:ascii="GHEA Grapalat" w:hAnsi="GHEA Grapalat"/>
                <w:lang w:val="hy-AM"/>
              </w:rPr>
            </w:pPr>
          </w:p>
        </w:tc>
        <w:tc>
          <w:tcPr>
            <w:tcW w:w="720" w:type="dxa"/>
          </w:tcPr>
          <w:p w:rsidR="00287F5B" w:rsidRPr="00831E2B"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7"/>
              <w:ind w:right="3"/>
              <w:jc w:val="center"/>
              <w:rPr>
                <w:rFonts w:ascii="GHEA Grapalat" w:hAnsi="GHEA Grapalat"/>
              </w:rPr>
            </w:pPr>
            <w:r w:rsidRPr="00CC0620">
              <w:rPr>
                <w:rFonts w:ascii="GHEA Grapalat" w:hAnsi="GHEA Grapalat"/>
                <w:w w:val="121"/>
              </w:rPr>
              <w:t>3</w:t>
            </w:r>
          </w:p>
        </w:tc>
        <w:tc>
          <w:tcPr>
            <w:tcW w:w="2075" w:type="dxa"/>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976"/>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t>84.</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CC0620">
              <w:rPr>
                <w:rFonts w:ascii="GHEA Grapalat" w:eastAsia="Arial Unicode MS" w:hAnsi="GHEA Grapalat" w:cs="Sylfaen"/>
                <w:color w:val="000000"/>
                <w:shd w:val="clear" w:color="auto" w:fill="FFFFFF"/>
                <w:lang w:val="hy-AM" w:eastAsia="ru-RU"/>
              </w:rPr>
              <w:t xml:space="preserve">15 </w:t>
            </w:r>
            <w:r w:rsidRPr="00F02839">
              <w:rPr>
                <w:rFonts w:ascii="GHEA Grapalat" w:eastAsia="Arial Unicode MS" w:hAnsi="GHEA Grapalat" w:cs="Sylfaen"/>
                <w:color w:val="000000"/>
                <w:spacing w:val="-6"/>
                <w:shd w:val="clear" w:color="auto" w:fill="FFFFFF"/>
                <w:lang w:val="hy-AM" w:eastAsia="ru-RU"/>
              </w:rPr>
              <w:t xml:space="preserve">օրվանից ավելի </w:t>
            </w:r>
            <w:proofErr w:type="spellStart"/>
            <w:r w:rsidRPr="00F02839">
              <w:rPr>
                <w:rFonts w:ascii="GHEA Grapalat" w:eastAsia="Arial Unicode MS" w:hAnsi="GHEA Grapalat" w:cs="Sylfaen"/>
                <w:color w:val="000000"/>
                <w:spacing w:val="-6"/>
                <w:shd w:val="clear" w:color="auto" w:fill="FFFFFF"/>
                <w:lang w:val="hy-AM" w:eastAsia="ru-RU"/>
              </w:rPr>
              <w:t>տևողությամբ</w:t>
            </w:r>
            <w:proofErr w:type="spellEnd"/>
            <w:r w:rsidRPr="00F02839">
              <w:rPr>
                <w:rFonts w:ascii="GHEA Grapalat" w:eastAsia="Arial Unicode MS" w:hAnsi="GHEA Grapalat" w:cs="Sylfaen"/>
                <w:color w:val="000000"/>
                <w:spacing w:val="-6"/>
                <w:shd w:val="clear" w:color="auto" w:fill="FFFFFF"/>
                <w:lang w:val="hy-AM" w:eastAsia="ru-RU"/>
              </w:rPr>
              <w:t xml:space="preserve"> ժամանակավոր անաշխատունակության դեպքում, անաշխատունակ անձի կամ նրան խնամող անձի պահանջով</w:t>
            </w:r>
            <w:r w:rsidRPr="00CC0620">
              <w:rPr>
                <w:rFonts w:ascii="GHEA Grapalat" w:eastAsia="Arial Unicode MS" w:hAnsi="GHEA Grapalat" w:cs="Sylfaen"/>
                <w:color w:val="000000"/>
                <w:shd w:val="clear" w:color="auto" w:fill="FFFFFF"/>
                <w:lang w:val="hy-AM" w:eastAsia="ru-RU"/>
              </w:rPr>
              <w:t xml:space="preserve">, </w:t>
            </w:r>
            <w:r w:rsidRPr="00830D15">
              <w:rPr>
                <w:rFonts w:ascii="GHEA Grapalat" w:eastAsia="Arial Unicode MS" w:hAnsi="GHEA Grapalat" w:cs="Sylfaen"/>
                <w:color w:val="000000"/>
                <w:spacing w:val="-6"/>
                <w:shd w:val="clear" w:color="auto" w:fill="FFFFFF"/>
                <w:lang w:val="hy-AM" w:eastAsia="ru-RU"/>
              </w:rPr>
              <w:t>յուրաքանչյուր 15-րդ օրվանից հետո ժամանակավոր անաշխատունակության փաստացի օրերի համար տրվում է անաշխատունակության թերթիկ, որի աշխատանքի ներկայանալու օրը նշելու համար նախատեսված տողում կատարվում է «Շարունակելի»</w:t>
            </w:r>
            <w:r w:rsidRPr="00CC0620">
              <w:rPr>
                <w:rFonts w:ascii="GHEA Grapalat" w:eastAsia="Arial Unicode MS" w:hAnsi="GHEA Grapalat" w:cs="Sylfaen"/>
                <w:color w:val="000000"/>
                <w:shd w:val="clear" w:color="auto" w:fill="FFFFFF"/>
                <w:lang w:val="hy-AM" w:eastAsia="ru-RU"/>
              </w:rPr>
              <w:t xml:space="preserve"> նշումը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w:t>
            </w:r>
            <w:r w:rsidRPr="00745306">
              <w:rPr>
                <w:rFonts w:ascii="GHEA Grapalat" w:eastAsia="Arial Unicode MS" w:hAnsi="GHEA Grapalat" w:cs="Arial Unicode MS"/>
                <w:noProof/>
                <w:lang w:val="hy-AM" w:eastAsia="ru-RU"/>
              </w:rPr>
              <w:t xml:space="preserve"> 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 xml:space="preserve">, </w:t>
            </w:r>
          </w:p>
          <w:p w:rsidR="00287F5B" w:rsidRPr="00830D15" w:rsidRDefault="00287F5B" w:rsidP="00287F5B">
            <w:pPr>
              <w:pStyle w:val="TableParagraph"/>
              <w:spacing w:before="27" w:line="276" w:lineRule="auto"/>
              <w:ind w:left="99" w:right="85"/>
              <w:jc w:val="center"/>
              <w:rPr>
                <w:rFonts w:ascii="GHEA Grapalat" w:eastAsia="Arial Unicode MS" w:hAnsi="GHEA Grapalat" w:cs="Arial Unicode MS"/>
                <w:noProof/>
                <w:sz w:val="12"/>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Կառավարության 2011 թվականի հուլիսի 14-ի </w:t>
            </w: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N 1024-Ն որոշում, հավելված N 5</w:t>
            </w:r>
            <w:r>
              <w:rPr>
                <w:rFonts w:ascii="GHEA Grapalat" w:eastAsia="Arial Unicode MS" w:hAnsi="GHEA Grapalat" w:cs="Arial Unicode MS"/>
                <w:noProof/>
                <w:lang w:val="hy-AM" w:eastAsia="ru-RU"/>
              </w:rPr>
              <w:t>,</w:t>
            </w:r>
            <w:r w:rsidRPr="0047535A">
              <w:rPr>
                <w:rFonts w:ascii="GHEA Grapalat" w:eastAsia="Arial Unicode MS" w:hAnsi="GHEA Grapalat" w:cs="Arial Unicode MS"/>
                <w:noProof/>
                <w:lang w:val="hy-AM" w:eastAsia="ru-RU"/>
              </w:rPr>
              <w:t xml:space="preserve"> կետ 9</w:t>
            </w:r>
          </w:p>
        </w:tc>
        <w:tc>
          <w:tcPr>
            <w:tcW w:w="626" w:type="dxa"/>
          </w:tcPr>
          <w:p w:rsidR="00287F5B" w:rsidRPr="00831E2B" w:rsidRDefault="00287F5B" w:rsidP="00287F5B">
            <w:pPr>
              <w:pStyle w:val="TableParagraph"/>
              <w:rPr>
                <w:rFonts w:ascii="GHEA Grapalat" w:hAnsi="GHEA Grapalat"/>
                <w:lang w:val="hy-AM"/>
              </w:rPr>
            </w:pPr>
          </w:p>
        </w:tc>
        <w:tc>
          <w:tcPr>
            <w:tcW w:w="454" w:type="dxa"/>
          </w:tcPr>
          <w:p w:rsidR="00287F5B" w:rsidRPr="00831E2B" w:rsidRDefault="00287F5B" w:rsidP="00287F5B">
            <w:pPr>
              <w:pStyle w:val="TableParagraph"/>
              <w:rPr>
                <w:rFonts w:ascii="GHEA Grapalat" w:hAnsi="GHEA Grapalat"/>
                <w:lang w:val="hy-AM"/>
              </w:rPr>
            </w:pPr>
          </w:p>
        </w:tc>
        <w:tc>
          <w:tcPr>
            <w:tcW w:w="720" w:type="dxa"/>
          </w:tcPr>
          <w:p w:rsidR="00287F5B" w:rsidRPr="00831E2B"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31" w:line="204" w:lineRule="exact"/>
              <w:ind w:right="3"/>
              <w:jc w:val="center"/>
              <w:rPr>
                <w:rFonts w:ascii="GHEA Grapalat" w:hAnsi="GHEA Grapalat"/>
              </w:rPr>
            </w:pPr>
            <w:r w:rsidRPr="00CC0620">
              <w:rPr>
                <w:rFonts w:ascii="GHEA Grapalat" w:hAnsi="GHEA Grapalat"/>
                <w:w w:val="110"/>
              </w:rPr>
              <w:t>2</w:t>
            </w:r>
          </w:p>
        </w:tc>
        <w:tc>
          <w:tcPr>
            <w:tcW w:w="2075" w:type="dxa"/>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830D15">
        <w:trPr>
          <w:trHeight w:val="135"/>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t>85.</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F02839">
              <w:rPr>
                <w:rFonts w:ascii="GHEA Grapalat" w:eastAsia="Arial Unicode MS" w:hAnsi="GHEA Grapalat" w:cs="Sylfaen"/>
                <w:color w:val="000000"/>
                <w:spacing w:val="-6"/>
                <w:shd w:val="clear" w:color="auto" w:fill="FFFFFF"/>
                <w:lang w:val="hy-AM" w:eastAsia="ru-RU"/>
              </w:rPr>
              <w:t>Տնային կանչի կամ ամբուլատոր այցի հիման վրա անաշխատունակության թերթիկը քաղաքացուն տրվում է (բացվում է) 1-5-րդ օրացուցային օրը՝ ներառյալ օրացուցային օրվա համար բուժող բժշկի կողմից, որից հետո անաշխատունակության ժամ</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կետի յուրաքանչյուր երկարաձգում</w:t>
            </w:r>
            <w:r w:rsidRPr="00830D15">
              <w:rPr>
                <w:rFonts w:ascii="GHEA Grapalat" w:eastAsia="Arial Unicode MS" w:hAnsi="GHEA Grapalat" w:cs="Sylfaen"/>
                <w:color w:val="000000"/>
                <w:spacing w:val="-6"/>
                <w:shd w:val="clear" w:color="auto" w:fill="FFFFFF"/>
                <w:lang w:val="hy-AM" w:eastAsia="ru-RU"/>
              </w:rPr>
              <w:t xml:space="preserve"> կատարվում է տվյալ հաստատության հանձնաժողովի***, իսկ դրա բացակայության դեպքում` տնօրենի համաձայ</w:t>
            </w:r>
            <w:r w:rsidR="00830D15">
              <w:rPr>
                <w:rFonts w:ascii="GHEA Grapalat" w:eastAsia="Arial Unicode MS" w:hAnsi="GHEA Grapalat" w:cs="Sylfaen"/>
                <w:color w:val="000000"/>
                <w:spacing w:val="-6"/>
                <w:shd w:val="clear" w:color="auto" w:fill="FFFFFF"/>
                <w:lang w:val="hy-AM" w:eastAsia="ru-RU"/>
              </w:rPr>
              <w:softHyphen/>
            </w:r>
            <w:r w:rsidRPr="00830D15">
              <w:rPr>
                <w:rFonts w:ascii="GHEA Grapalat" w:eastAsia="Arial Unicode MS" w:hAnsi="GHEA Grapalat" w:cs="Sylfaen"/>
                <w:color w:val="000000"/>
                <w:spacing w:val="-6"/>
                <w:shd w:val="clear" w:color="auto" w:fill="FFFFFF"/>
                <w:lang w:val="hy-AM" w:eastAsia="ru-RU"/>
              </w:rPr>
              <w:t>նու</w:t>
            </w:r>
            <w:r w:rsidR="00830D15">
              <w:rPr>
                <w:rFonts w:ascii="GHEA Grapalat" w:eastAsia="Arial Unicode MS" w:hAnsi="GHEA Grapalat" w:cs="Sylfaen"/>
                <w:color w:val="000000"/>
                <w:spacing w:val="-6"/>
                <w:shd w:val="clear" w:color="auto" w:fill="FFFFFF"/>
                <w:lang w:val="hy-AM" w:eastAsia="ru-RU"/>
              </w:rPr>
              <w:softHyphen/>
            </w:r>
            <w:r w:rsidRPr="00830D15">
              <w:rPr>
                <w:rFonts w:ascii="GHEA Grapalat" w:eastAsia="Arial Unicode MS" w:hAnsi="GHEA Grapalat" w:cs="Sylfaen"/>
                <w:color w:val="000000"/>
                <w:spacing w:val="-6"/>
                <w:shd w:val="clear" w:color="auto" w:fill="FFFFFF"/>
                <w:lang w:val="hy-AM" w:eastAsia="ru-RU"/>
              </w:rPr>
              <w:t>թյամբ` նկարագրելով տվյալ հիվանդության ախտո</w:t>
            </w:r>
            <w:r w:rsidR="00830D15">
              <w:rPr>
                <w:rFonts w:ascii="GHEA Grapalat" w:eastAsia="Arial Unicode MS" w:hAnsi="GHEA Grapalat" w:cs="Sylfaen"/>
                <w:color w:val="000000"/>
                <w:spacing w:val="-6"/>
                <w:shd w:val="clear" w:color="auto" w:fill="FFFFFF"/>
                <w:lang w:val="hy-AM" w:eastAsia="ru-RU"/>
              </w:rPr>
              <w:softHyphen/>
            </w:r>
            <w:r w:rsidRPr="00830D15">
              <w:rPr>
                <w:rFonts w:ascii="GHEA Grapalat" w:eastAsia="Arial Unicode MS" w:hAnsi="GHEA Grapalat" w:cs="Sylfaen"/>
                <w:color w:val="000000"/>
                <w:spacing w:val="-6"/>
                <w:shd w:val="clear" w:color="auto" w:fill="FFFFFF"/>
                <w:lang w:val="hy-AM" w:eastAsia="ru-RU"/>
              </w:rPr>
              <w:t>րոշման</w:t>
            </w:r>
            <w:r w:rsidRPr="0047535A">
              <w:rPr>
                <w:rFonts w:ascii="GHEA Grapalat" w:eastAsia="Arial Unicode MS" w:hAnsi="GHEA Grapalat" w:cs="Sylfaen"/>
                <w:color w:val="000000"/>
                <w:shd w:val="clear" w:color="auto" w:fill="FFFFFF"/>
                <w:lang w:val="hy-AM" w:eastAsia="ru-RU"/>
              </w:rPr>
              <w:t xml:space="preserve"> հիմնավորումը, ընթացքը և կատար</w:t>
            </w:r>
            <w:r w:rsidR="00F02839">
              <w:rPr>
                <w:rFonts w:ascii="GHEA Grapalat" w:eastAsia="Arial Unicode MS" w:hAnsi="GHEA Grapalat" w:cs="Sylfaen"/>
                <w:color w:val="000000"/>
                <w:shd w:val="clear" w:color="auto" w:fill="FFFFFF"/>
                <w:lang w:val="hy-AM" w:eastAsia="ru-RU"/>
              </w:rPr>
              <w:softHyphen/>
            </w:r>
            <w:r w:rsidR="00830D15">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 xml:space="preserve">ված լաբորատոր-գործիքային </w:t>
            </w:r>
            <w:r w:rsidRPr="0047535A">
              <w:rPr>
                <w:rFonts w:ascii="GHEA Grapalat" w:eastAsia="Arial Unicode MS" w:hAnsi="GHEA Grapalat" w:cs="Sylfaen"/>
                <w:color w:val="000000"/>
                <w:shd w:val="clear" w:color="auto" w:fill="FFFFFF"/>
                <w:lang w:val="hy-AM" w:eastAsia="ru-RU"/>
              </w:rPr>
              <w:lastRenderedPageBreak/>
              <w:t>ախտորոշիչ հետազոտությունները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lastRenderedPageBreak/>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w:t>
            </w:r>
          </w:p>
          <w:p w:rsidR="00287F5B" w:rsidRPr="00830D15" w:rsidRDefault="00287F5B" w:rsidP="00287F5B">
            <w:pPr>
              <w:pStyle w:val="TableParagraph"/>
              <w:spacing w:before="27" w:line="276" w:lineRule="auto"/>
              <w:ind w:left="99" w:right="85"/>
              <w:jc w:val="center"/>
              <w:rPr>
                <w:rFonts w:ascii="GHEA Grapalat" w:eastAsia="Arial Unicode MS" w:hAnsi="GHEA Grapalat" w:cs="Arial Unicode MS"/>
                <w:noProof/>
                <w:sz w:val="12"/>
                <w:lang w:val="hy-AM" w:eastAsia="ru-RU"/>
              </w:rPr>
            </w:pPr>
            <w:r w:rsidRPr="0047535A">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Կառավարության 2011 թվականի հուլիսի 14-ի </w:t>
            </w: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N 1024-Ն որոշում, հավելված N 5</w:t>
            </w:r>
            <w:r>
              <w:rPr>
                <w:rFonts w:ascii="GHEA Grapalat" w:eastAsia="Arial Unicode MS" w:hAnsi="GHEA Grapalat" w:cs="Arial Unicode MS"/>
                <w:noProof/>
                <w:lang w:val="hy-AM" w:eastAsia="ru-RU"/>
              </w:rPr>
              <w:t>,</w:t>
            </w:r>
            <w:r w:rsidRPr="0047535A">
              <w:rPr>
                <w:rFonts w:ascii="GHEA Grapalat" w:eastAsia="Arial Unicode MS" w:hAnsi="GHEA Grapalat" w:cs="Arial Unicode MS"/>
                <w:noProof/>
                <w:lang w:val="hy-AM" w:eastAsia="ru-RU"/>
              </w:rPr>
              <w:t xml:space="preserve"> կետ 11.1</w:t>
            </w:r>
          </w:p>
        </w:tc>
        <w:tc>
          <w:tcPr>
            <w:tcW w:w="626" w:type="dxa"/>
          </w:tcPr>
          <w:p w:rsidR="00287F5B" w:rsidRPr="00C57F19" w:rsidRDefault="00287F5B" w:rsidP="00287F5B">
            <w:pPr>
              <w:pStyle w:val="TableParagraph"/>
              <w:rPr>
                <w:rFonts w:ascii="GHEA Grapalat" w:hAnsi="GHEA Grapalat"/>
                <w:lang w:val="hy-AM"/>
              </w:rPr>
            </w:pPr>
          </w:p>
        </w:tc>
        <w:tc>
          <w:tcPr>
            <w:tcW w:w="454" w:type="dxa"/>
          </w:tcPr>
          <w:p w:rsidR="00287F5B" w:rsidRPr="00C57F19" w:rsidRDefault="00287F5B" w:rsidP="00287F5B">
            <w:pPr>
              <w:pStyle w:val="TableParagraph"/>
              <w:rPr>
                <w:rFonts w:ascii="GHEA Grapalat" w:hAnsi="GHEA Grapalat"/>
                <w:lang w:val="hy-AM"/>
              </w:rPr>
            </w:pPr>
          </w:p>
        </w:tc>
        <w:tc>
          <w:tcPr>
            <w:tcW w:w="720" w:type="dxa"/>
          </w:tcPr>
          <w:p w:rsidR="00287F5B" w:rsidRPr="00C57F19"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8" w:line="206" w:lineRule="exact"/>
              <w:ind w:right="3"/>
              <w:jc w:val="center"/>
              <w:rPr>
                <w:rFonts w:ascii="GHEA Grapalat" w:hAnsi="GHEA Grapalat"/>
              </w:rPr>
            </w:pPr>
            <w:r w:rsidRPr="00CC0620">
              <w:rPr>
                <w:rFonts w:ascii="GHEA Grapalat" w:hAnsi="GHEA Grapalat"/>
                <w:w w:val="121"/>
              </w:rPr>
              <w:t>3</w:t>
            </w:r>
          </w:p>
        </w:tc>
        <w:tc>
          <w:tcPr>
            <w:tcW w:w="2075" w:type="dxa"/>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367"/>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t>86.</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830D15">
              <w:rPr>
                <w:rFonts w:ascii="GHEA Grapalat" w:eastAsia="Arial Unicode MS" w:hAnsi="GHEA Grapalat" w:cs="Sylfaen"/>
                <w:color w:val="000000"/>
                <w:spacing w:val="-6"/>
                <w:shd w:val="clear" w:color="auto" w:fill="FFFFFF"/>
                <w:lang w:val="hy-AM" w:eastAsia="ru-RU"/>
              </w:rPr>
              <w:t>Արտահիվանդանոցային</w:t>
            </w:r>
            <w:proofErr w:type="spellEnd"/>
            <w:r w:rsidRPr="00830D15">
              <w:rPr>
                <w:rFonts w:ascii="GHEA Grapalat" w:eastAsia="Arial Unicode MS" w:hAnsi="GHEA Grapalat" w:cs="Sylfaen"/>
                <w:color w:val="000000"/>
                <w:spacing w:val="-6"/>
                <w:shd w:val="clear" w:color="auto" w:fill="FFFFFF"/>
                <w:lang w:val="hy-AM" w:eastAsia="ru-RU"/>
              </w:rPr>
              <w:t xml:space="preserve"> բժշկական հաստատության</w:t>
            </w:r>
            <w:r w:rsidRPr="00CC0620">
              <w:rPr>
                <w:rFonts w:ascii="GHEA Grapalat" w:eastAsia="Arial Unicode MS" w:hAnsi="GHEA Grapalat" w:cs="Sylfaen"/>
                <w:color w:val="000000"/>
                <w:shd w:val="clear" w:color="auto" w:fill="FFFFFF"/>
                <w:lang w:val="hy-AM" w:eastAsia="ru-RU"/>
              </w:rPr>
              <w:t xml:space="preserve"> կողմից բուժում ստանալու դեպքում քաղաքացու ախտաբանական վիճակի, դրա </w:t>
            </w:r>
            <w:proofErr w:type="spellStart"/>
            <w:r w:rsidRPr="00CC0620">
              <w:rPr>
                <w:rFonts w:ascii="GHEA Grapalat" w:eastAsia="Arial Unicode MS" w:hAnsi="GHEA Grapalat" w:cs="Sylfaen"/>
                <w:color w:val="000000"/>
                <w:shd w:val="clear" w:color="auto" w:fill="FFFFFF"/>
                <w:lang w:val="hy-AM" w:eastAsia="ru-RU"/>
              </w:rPr>
              <w:t>հետևանքների</w:t>
            </w:r>
            <w:proofErr w:type="spellEnd"/>
            <w:r w:rsidRPr="00CC0620">
              <w:rPr>
                <w:rFonts w:ascii="GHEA Grapalat" w:eastAsia="Arial Unicode MS" w:hAnsi="GHEA Grapalat" w:cs="Sylfaen"/>
                <w:color w:val="000000"/>
                <w:shd w:val="clear" w:color="auto" w:fill="FFFFFF"/>
                <w:lang w:val="hy-AM" w:eastAsia="ru-RU"/>
              </w:rPr>
              <w:t xml:space="preserve"> կամ բարդությունների վերացման օրն անաշխատունակության թերթիկը փակվում է բուժող բժիշկի կողմից և ներկայացվում է փորձաքննության գծով տնօրենի տեղակալի կամ փորձաքննություն իրականացնելու իրավասություն ունեցող անձի հաստատմանը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Կառավարության 2011 թվականի հուլիսի 14-ի </w:t>
            </w: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N 1024-Ն որոշում, հավելված</w:t>
            </w:r>
            <w:r>
              <w:rPr>
                <w:rFonts w:ascii="GHEA Grapalat" w:eastAsia="Arial Unicode MS" w:hAnsi="GHEA Grapalat" w:cs="Arial Unicode MS"/>
                <w:noProof/>
                <w:lang w:val="hy-AM" w:eastAsia="ru-RU"/>
              </w:rPr>
              <w:t xml:space="preserve"> N 5, </w:t>
            </w:r>
            <w:r w:rsidRPr="0047535A">
              <w:rPr>
                <w:rFonts w:ascii="GHEA Grapalat" w:eastAsia="Arial Unicode MS" w:hAnsi="GHEA Grapalat" w:cs="Arial Unicode MS"/>
                <w:noProof/>
                <w:lang w:val="hy-AM" w:eastAsia="ru-RU"/>
              </w:rPr>
              <w:t>կետ 12.3</w:t>
            </w:r>
          </w:p>
        </w:tc>
        <w:tc>
          <w:tcPr>
            <w:tcW w:w="626" w:type="dxa"/>
          </w:tcPr>
          <w:p w:rsidR="00287F5B" w:rsidRPr="00C57F19" w:rsidRDefault="00287F5B" w:rsidP="00287F5B">
            <w:pPr>
              <w:pStyle w:val="TableParagraph"/>
              <w:rPr>
                <w:rFonts w:ascii="GHEA Grapalat" w:hAnsi="GHEA Grapalat"/>
                <w:lang w:val="hy-AM"/>
              </w:rPr>
            </w:pPr>
          </w:p>
        </w:tc>
        <w:tc>
          <w:tcPr>
            <w:tcW w:w="454" w:type="dxa"/>
          </w:tcPr>
          <w:p w:rsidR="00287F5B" w:rsidRPr="00C57F19" w:rsidRDefault="00287F5B" w:rsidP="00287F5B">
            <w:pPr>
              <w:pStyle w:val="TableParagraph"/>
              <w:rPr>
                <w:rFonts w:ascii="GHEA Grapalat" w:hAnsi="GHEA Grapalat"/>
                <w:lang w:val="hy-AM"/>
              </w:rPr>
            </w:pPr>
          </w:p>
        </w:tc>
        <w:tc>
          <w:tcPr>
            <w:tcW w:w="720" w:type="dxa"/>
          </w:tcPr>
          <w:p w:rsidR="00287F5B" w:rsidRPr="00C57F19"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8" w:line="206" w:lineRule="exact"/>
              <w:ind w:right="3"/>
              <w:jc w:val="center"/>
              <w:rPr>
                <w:rFonts w:ascii="GHEA Grapalat" w:hAnsi="GHEA Grapalat"/>
              </w:rPr>
            </w:pPr>
            <w:r w:rsidRPr="00CC0620">
              <w:rPr>
                <w:rFonts w:ascii="GHEA Grapalat" w:hAnsi="GHEA Grapalat"/>
                <w:w w:val="110"/>
              </w:rPr>
              <w:t>2</w:t>
            </w:r>
          </w:p>
        </w:tc>
        <w:tc>
          <w:tcPr>
            <w:tcW w:w="2075" w:type="dxa"/>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2418"/>
        </w:trPr>
        <w:tc>
          <w:tcPr>
            <w:tcW w:w="630" w:type="dxa"/>
          </w:tcPr>
          <w:p w:rsidR="00287F5B" w:rsidRPr="00831E2B" w:rsidRDefault="00287F5B" w:rsidP="00287F5B">
            <w:pPr>
              <w:pStyle w:val="TableParagraph"/>
              <w:jc w:val="center"/>
              <w:rPr>
                <w:rFonts w:ascii="GHEA Grapalat" w:hAnsi="GHEA Grapalat"/>
                <w:b/>
              </w:rPr>
            </w:pPr>
            <w:r w:rsidRPr="00831E2B">
              <w:rPr>
                <w:rFonts w:ascii="GHEA Grapalat" w:hAnsi="GHEA Grapalat"/>
                <w:b/>
              </w:rPr>
              <w:t>87.</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F02839">
              <w:rPr>
                <w:rFonts w:ascii="GHEA Grapalat" w:eastAsia="Arial Unicode MS" w:hAnsi="GHEA Grapalat" w:cs="Sylfaen"/>
                <w:color w:val="000000"/>
                <w:spacing w:val="-6"/>
                <w:shd w:val="clear" w:color="auto" w:fill="FFFFFF"/>
                <w:lang w:val="hy-AM" w:eastAsia="ru-RU"/>
              </w:rPr>
              <w:t>Տևական</w:t>
            </w:r>
            <w:proofErr w:type="spellEnd"/>
            <w:r w:rsidRPr="00F02839">
              <w:rPr>
                <w:rFonts w:ascii="GHEA Grapalat" w:eastAsia="Arial Unicode MS" w:hAnsi="GHEA Grapalat" w:cs="Sylfaen"/>
                <w:color w:val="000000"/>
                <w:spacing w:val="-6"/>
                <w:shd w:val="clear" w:color="auto" w:fill="FFFFFF"/>
                <w:lang w:val="hy-AM" w:eastAsia="ru-RU"/>
              </w:rPr>
              <w:t xml:space="preserve"> հիվանդության դեպքում, բացառությամբ վերականգնման հեռանկարի բացակայություն ունեցող հիվանդությունների, անաշխատունա</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 xml:space="preserve">կության թերթիկի ժամկետը երկարաձգելու նպատակով անձը </w:t>
            </w:r>
            <w:proofErr w:type="spellStart"/>
            <w:r w:rsidRPr="00F02839">
              <w:rPr>
                <w:rFonts w:ascii="GHEA Grapalat" w:eastAsia="Arial Unicode MS" w:hAnsi="GHEA Grapalat" w:cs="Sylfaen"/>
                <w:color w:val="000000"/>
                <w:spacing w:val="-6"/>
                <w:shd w:val="clear" w:color="auto" w:fill="FFFFFF"/>
                <w:lang w:val="hy-AM" w:eastAsia="ru-RU"/>
              </w:rPr>
              <w:t>ֆունկցիոնալության</w:t>
            </w:r>
            <w:proofErr w:type="spellEnd"/>
            <w:r w:rsidRPr="00F02839">
              <w:rPr>
                <w:rFonts w:ascii="GHEA Grapalat" w:eastAsia="Arial Unicode MS" w:hAnsi="GHEA Grapalat" w:cs="Sylfaen"/>
                <w:color w:val="000000"/>
                <w:spacing w:val="-6"/>
                <w:shd w:val="clear" w:color="auto" w:fill="FFFFFF"/>
                <w:lang w:val="hy-AM" w:eastAsia="ru-RU"/>
              </w:rPr>
              <w:t xml:space="preserve"> գնահատ</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 xml:space="preserve">ման է </w:t>
            </w:r>
            <w:proofErr w:type="spellStart"/>
            <w:r w:rsidRPr="00F02839">
              <w:rPr>
                <w:rFonts w:ascii="GHEA Grapalat" w:eastAsia="Arial Unicode MS" w:hAnsi="GHEA Grapalat" w:cs="Sylfaen"/>
                <w:color w:val="000000"/>
                <w:spacing w:val="-6"/>
                <w:shd w:val="clear" w:color="auto" w:fill="FFFFFF"/>
                <w:lang w:val="hy-AM" w:eastAsia="ru-RU"/>
              </w:rPr>
              <w:t>ուղեգրվում</w:t>
            </w:r>
            <w:proofErr w:type="spellEnd"/>
            <w:r w:rsidRPr="00F02839">
              <w:rPr>
                <w:rFonts w:ascii="GHEA Grapalat" w:eastAsia="Arial Unicode MS" w:hAnsi="GHEA Grapalat" w:cs="Sylfaen"/>
                <w:color w:val="000000"/>
                <w:spacing w:val="-6"/>
                <w:shd w:val="clear" w:color="auto" w:fill="FFFFFF"/>
                <w:lang w:val="hy-AM" w:eastAsia="ru-RU"/>
              </w:rPr>
              <w:t xml:space="preserve"> ժամանակավոր </w:t>
            </w:r>
            <w:proofErr w:type="spellStart"/>
            <w:r w:rsidRPr="00F02839">
              <w:rPr>
                <w:rFonts w:ascii="GHEA Grapalat" w:eastAsia="Arial Unicode MS" w:hAnsi="GHEA Grapalat" w:cs="Sylfaen"/>
                <w:color w:val="000000"/>
                <w:spacing w:val="-6"/>
                <w:shd w:val="clear" w:color="auto" w:fill="FFFFFF"/>
                <w:lang w:val="hy-AM" w:eastAsia="ru-RU"/>
              </w:rPr>
              <w:t>անաշխատունա</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կությունն</w:t>
            </w:r>
            <w:proofErr w:type="spellEnd"/>
            <w:r w:rsidRPr="00F02839">
              <w:rPr>
                <w:rFonts w:ascii="GHEA Grapalat" w:eastAsia="Arial Unicode MS" w:hAnsi="GHEA Grapalat" w:cs="Sylfaen"/>
                <w:color w:val="000000"/>
                <w:spacing w:val="-6"/>
                <w:shd w:val="clear" w:color="auto" w:fill="FFFFFF"/>
                <w:lang w:val="hy-AM" w:eastAsia="ru-RU"/>
              </w:rPr>
              <w:t xml:space="preserve"> սկսելու օրվանից հետո 80-րդ օրը (ոչ աշխատանքային օր լինելու դեպքում` դրան նախորդող աշխատանքային օրը), եթե անձի աշխատանքային գործունեությամբ զբաղվելու կարողությունը </w:t>
            </w:r>
            <w:proofErr w:type="spellStart"/>
            <w:r w:rsidRPr="00F02839">
              <w:rPr>
                <w:rFonts w:ascii="GHEA Grapalat" w:eastAsia="Arial Unicode MS" w:hAnsi="GHEA Grapalat" w:cs="Sylfaen"/>
                <w:color w:val="000000"/>
                <w:spacing w:val="-6"/>
                <w:shd w:val="clear" w:color="auto" w:fill="FFFFFF"/>
                <w:lang w:val="hy-AM" w:eastAsia="ru-RU"/>
              </w:rPr>
              <w:t>դեռևս</w:t>
            </w:r>
            <w:proofErr w:type="spellEnd"/>
            <w:r w:rsidRPr="0047535A">
              <w:rPr>
                <w:rFonts w:ascii="GHEA Grapalat" w:eastAsia="Arial Unicode MS" w:hAnsi="GHEA Grapalat" w:cs="Sylfaen"/>
                <w:color w:val="000000"/>
                <w:shd w:val="clear" w:color="auto" w:fill="FFFFFF"/>
                <w:lang w:val="hy-AM" w:eastAsia="ru-RU"/>
              </w:rPr>
              <w:t xml:space="preserve"> չի վերականգնվել</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 xml:space="preserve"> 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 xml:space="preserve">, </w:t>
            </w:r>
          </w:p>
          <w:p w:rsidR="00830D15" w:rsidRDefault="00830D15"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Կառավարության 2011 թվականի հուլիսի 14-ի </w:t>
            </w: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N 1024-Ն որոշում, հավելված N 5 կետ 19</w:t>
            </w:r>
          </w:p>
        </w:tc>
        <w:tc>
          <w:tcPr>
            <w:tcW w:w="626" w:type="dxa"/>
          </w:tcPr>
          <w:p w:rsidR="00287F5B" w:rsidRPr="00C57F19" w:rsidRDefault="00287F5B" w:rsidP="00287F5B">
            <w:pPr>
              <w:pStyle w:val="TableParagraph"/>
              <w:rPr>
                <w:rFonts w:ascii="GHEA Grapalat" w:hAnsi="GHEA Grapalat"/>
                <w:lang w:val="hy-AM"/>
              </w:rPr>
            </w:pPr>
          </w:p>
        </w:tc>
        <w:tc>
          <w:tcPr>
            <w:tcW w:w="454" w:type="dxa"/>
          </w:tcPr>
          <w:p w:rsidR="00287F5B" w:rsidRPr="00C57F19" w:rsidRDefault="00287F5B" w:rsidP="00287F5B">
            <w:pPr>
              <w:pStyle w:val="TableParagraph"/>
              <w:rPr>
                <w:rFonts w:ascii="GHEA Grapalat" w:hAnsi="GHEA Grapalat"/>
                <w:lang w:val="hy-AM"/>
              </w:rPr>
            </w:pPr>
          </w:p>
        </w:tc>
        <w:tc>
          <w:tcPr>
            <w:tcW w:w="720" w:type="dxa"/>
          </w:tcPr>
          <w:p w:rsidR="00287F5B" w:rsidRPr="00C57F19"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7"/>
              <w:ind w:right="3"/>
              <w:jc w:val="center"/>
              <w:rPr>
                <w:rFonts w:ascii="GHEA Grapalat" w:hAnsi="GHEA Grapalat"/>
              </w:rPr>
            </w:pPr>
            <w:r w:rsidRPr="00CC0620">
              <w:rPr>
                <w:rFonts w:ascii="GHEA Grapalat" w:hAnsi="GHEA Grapalat"/>
                <w:w w:val="110"/>
              </w:rPr>
              <w:t>2</w:t>
            </w:r>
          </w:p>
        </w:tc>
        <w:tc>
          <w:tcPr>
            <w:tcW w:w="2075" w:type="dxa"/>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830D15">
        <w:trPr>
          <w:trHeight w:val="1269"/>
        </w:trPr>
        <w:tc>
          <w:tcPr>
            <w:tcW w:w="630" w:type="dxa"/>
          </w:tcPr>
          <w:p w:rsidR="00287F5B" w:rsidRPr="00CC0620" w:rsidRDefault="00287F5B" w:rsidP="00287F5B">
            <w:pPr>
              <w:pStyle w:val="TableParagraph"/>
              <w:jc w:val="center"/>
              <w:rPr>
                <w:rFonts w:ascii="GHEA Grapalat" w:hAnsi="GHEA Grapalat"/>
              </w:rPr>
            </w:pPr>
            <w:r w:rsidRPr="00C57F19">
              <w:rPr>
                <w:rFonts w:ascii="GHEA Grapalat" w:hAnsi="GHEA Grapalat"/>
                <w:b/>
              </w:rPr>
              <w:t>88</w:t>
            </w:r>
            <w:r w:rsidRPr="00CC0620">
              <w:rPr>
                <w:rFonts w:ascii="GHEA Grapalat" w:hAnsi="GHEA Grapalat"/>
              </w:rPr>
              <w:t>.</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Բուժող բժիշկը հիվանդին </w:t>
            </w:r>
            <w:proofErr w:type="spellStart"/>
            <w:r w:rsidRPr="0047535A">
              <w:rPr>
                <w:rFonts w:ascii="GHEA Grapalat" w:eastAsia="Arial Unicode MS" w:hAnsi="GHEA Grapalat" w:cs="Sylfaen"/>
                <w:color w:val="000000"/>
                <w:shd w:val="clear" w:color="auto" w:fill="FFFFFF"/>
                <w:lang w:val="hy-AM" w:eastAsia="ru-RU"/>
              </w:rPr>
              <w:t>ֆունկցիոնալության</w:t>
            </w:r>
            <w:proofErr w:type="spellEnd"/>
            <w:r w:rsidRPr="0047535A">
              <w:rPr>
                <w:rFonts w:ascii="GHEA Grapalat" w:eastAsia="Arial Unicode MS" w:hAnsi="GHEA Grapalat" w:cs="Sylfaen"/>
                <w:color w:val="000000"/>
                <w:shd w:val="clear" w:color="auto" w:fill="FFFFFF"/>
                <w:lang w:val="hy-AM" w:eastAsia="ru-RU"/>
              </w:rPr>
              <w:t xml:space="preserve"> գնահատման է ուղեգրում այն ժամկետում, երբ </w:t>
            </w:r>
            <w:proofErr w:type="spellStart"/>
            <w:r w:rsidRPr="0047535A">
              <w:rPr>
                <w:rFonts w:ascii="GHEA Grapalat" w:eastAsia="Arial Unicode MS" w:hAnsi="GHEA Grapalat" w:cs="Sylfaen"/>
                <w:color w:val="000000"/>
                <w:shd w:val="clear" w:color="auto" w:fill="FFFFFF"/>
                <w:lang w:val="hy-AM" w:eastAsia="ru-RU"/>
              </w:rPr>
              <w:t>մինչև</w:t>
            </w:r>
            <w:proofErr w:type="spellEnd"/>
            <w:r w:rsidRPr="0047535A">
              <w:rPr>
                <w:rFonts w:ascii="GHEA Grapalat" w:eastAsia="Arial Unicode MS" w:hAnsi="GHEA Grapalat" w:cs="Sylfaen"/>
                <w:color w:val="000000"/>
                <w:shd w:val="clear" w:color="auto" w:fill="FFFFFF"/>
                <w:lang w:val="hy-AM" w:eastAsia="ru-RU"/>
              </w:rPr>
              <w:t xml:space="preserve"> սահմանված 3 ամիսը լրանալը մնացել է 10 օր</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lastRenderedPageBreak/>
              <w:t xml:space="preserve"> Կառավարության 2011 թվականի հուլիսի 14-ի </w:t>
            </w: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N 1024-Ն որոշում, հավելված N 5 կետ 20</w:t>
            </w:r>
          </w:p>
        </w:tc>
        <w:tc>
          <w:tcPr>
            <w:tcW w:w="626" w:type="dxa"/>
          </w:tcPr>
          <w:p w:rsidR="00287F5B" w:rsidRPr="00C57F19" w:rsidRDefault="00287F5B" w:rsidP="00287F5B">
            <w:pPr>
              <w:pStyle w:val="TableParagraph"/>
              <w:rPr>
                <w:rFonts w:ascii="GHEA Grapalat" w:hAnsi="GHEA Grapalat"/>
                <w:lang w:val="hy-AM"/>
              </w:rPr>
            </w:pPr>
          </w:p>
        </w:tc>
        <w:tc>
          <w:tcPr>
            <w:tcW w:w="454" w:type="dxa"/>
          </w:tcPr>
          <w:p w:rsidR="00287F5B" w:rsidRPr="00C57F19" w:rsidRDefault="00287F5B" w:rsidP="00287F5B">
            <w:pPr>
              <w:pStyle w:val="TableParagraph"/>
              <w:rPr>
                <w:rFonts w:ascii="GHEA Grapalat" w:hAnsi="GHEA Grapalat"/>
                <w:lang w:val="hy-AM"/>
              </w:rPr>
            </w:pPr>
          </w:p>
        </w:tc>
        <w:tc>
          <w:tcPr>
            <w:tcW w:w="720" w:type="dxa"/>
          </w:tcPr>
          <w:p w:rsidR="00287F5B" w:rsidRPr="00C57F19" w:rsidRDefault="00287F5B" w:rsidP="00287F5B">
            <w:pPr>
              <w:pStyle w:val="TableParagraph"/>
              <w:rPr>
                <w:rFonts w:ascii="GHEA Grapalat" w:hAnsi="GHEA Grapalat"/>
                <w:lang w:val="hy-AM"/>
              </w:rPr>
            </w:pPr>
          </w:p>
        </w:tc>
        <w:tc>
          <w:tcPr>
            <w:tcW w:w="720" w:type="dxa"/>
          </w:tcPr>
          <w:p w:rsidR="00287F5B" w:rsidRPr="00BA763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BA763B">
              <w:rPr>
                <w:rFonts w:ascii="GHEA Grapalat" w:eastAsia="Arial Unicode MS" w:hAnsi="GHEA Grapalat" w:cs="Arial Unicode MS"/>
                <w:noProof/>
                <w:lang w:val="hy-AM" w:eastAsia="ru-RU"/>
              </w:rPr>
              <w:t>3</w:t>
            </w:r>
          </w:p>
        </w:tc>
        <w:tc>
          <w:tcPr>
            <w:tcW w:w="2075" w:type="dxa"/>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rPr>
            </w:pPr>
          </w:p>
        </w:tc>
      </w:tr>
      <w:tr w:rsidR="00287F5B" w:rsidRPr="00CC0620" w:rsidTr="00287F5B">
        <w:trPr>
          <w:trHeight w:val="1515"/>
        </w:trPr>
        <w:tc>
          <w:tcPr>
            <w:tcW w:w="630" w:type="dxa"/>
            <w:tcBorders>
              <w:bottom w:val="single" w:sz="4" w:space="0" w:color="auto"/>
            </w:tcBorders>
          </w:tcPr>
          <w:p w:rsidR="00287F5B" w:rsidRPr="00C57F19" w:rsidRDefault="00287F5B" w:rsidP="00287F5B">
            <w:pPr>
              <w:pStyle w:val="TableParagraph"/>
              <w:spacing w:before="4"/>
              <w:jc w:val="center"/>
              <w:rPr>
                <w:rFonts w:ascii="GHEA Grapalat" w:hAnsi="GHEA Grapalat"/>
                <w:b/>
              </w:rPr>
            </w:pPr>
            <w:r w:rsidRPr="00C57F19">
              <w:rPr>
                <w:rFonts w:ascii="GHEA Grapalat" w:hAnsi="GHEA Grapalat"/>
                <w:b/>
              </w:rPr>
              <w:t>89.</w:t>
            </w:r>
          </w:p>
        </w:tc>
        <w:tc>
          <w:tcPr>
            <w:tcW w:w="5220" w:type="dxa"/>
            <w:tcBorders>
              <w:bottom w:val="single" w:sz="4" w:space="0" w:color="auto"/>
            </w:tcBorders>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CC0620">
              <w:rPr>
                <w:rFonts w:ascii="GHEA Grapalat" w:eastAsia="Arial Unicode MS" w:hAnsi="GHEA Grapalat" w:cs="Sylfaen"/>
                <w:color w:val="000000"/>
                <w:shd w:val="clear" w:color="auto" w:fill="FFFFFF"/>
                <w:lang w:val="hy-AM" w:eastAsia="ru-RU"/>
              </w:rPr>
              <w:t xml:space="preserve">Ըստ </w:t>
            </w:r>
            <w:proofErr w:type="spellStart"/>
            <w:r w:rsidRPr="00CC0620">
              <w:rPr>
                <w:rFonts w:ascii="GHEA Grapalat" w:eastAsia="Arial Unicode MS" w:hAnsi="GHEA Grapalat" w:cs="Sylfaen"/>
                <w:color w:val="000000"/>
                <w:shd w:val="clear" w:color="auto" w:fill="FFFFFF"/>
                <w:lang w:val="hy-AM" w:eastAsia="ru-RU"/>
              </w:rPr>
              <w:t>ֆունկցիոնալության</w:t>
            </w:r>
            <w:proofErr w:type="spellEnd"/>
            <w:r w:rsidRPr="00CC0620">
              <w:rPr>
                <w:rFonts w:ascii="GHEA Grapalat" w:eastAsia="Arial Unicode MS" w:hAnsi="GHEA Grapalat" w:cs="Sylfaen"/>
                <w:color w:val="000000"/>
                <w:shd w:val="clear" w:color="auto" w:fill="FFFFFF"/>
                <w:lang w:val="hy-AM" w:eastAsia="ru-RU"/>
              </w:rPr>
              <w:t xml:space="preserve"> գնահատման եզրակացության, հիվանդը շարունակում է մնալ ժամանակավորապես անաշխատունակ, ապա անաշխատունակության թերթիկում նշված ժամկետը երկարաձգվում է հանձնաժողովի կողմից` առավելագույնը </w:t>
            </w:r>
            <w:proofErr w:type="spellStart"/>
            <w:r w:rsidRPr="00CC0620">
              <w:rPr>
                <w:rFonts w:ascii="GHEA Grapalat" w:eastAsia="Arial Unicode MS" w:hAnsi="GHEA Grapalat" w:cs="Sylfaen"/>
                <w:color w:val="000000"/>
                <w:shd w:val="clear" w:color="auto" w:fill="FFFFFF"/>
                <w:lang w:val="hy-AM" w:eastAsia="ru-RU"/>
              </w:rPr>
              <w:t>ևս</w:t>
            </w:r>
            <w:proofErr w:type="spellEnd"/>
            <w:r w:rsidRPr="00CC0620">
              <w:rPr>
                <w:rFonts w:ascii="GHEA Grapalat" w:eastAsia="Arial Unicode MS" w:hAnsi="GHEA Grapalat" w:cs="Sylfaen"/>
                <w:color w:val="000000"/>
                <w:shd w:val="clear" w:color="auto" w:fill="FFFFFF"/>
                <w:lang w:val="hy-AM" w:eastAsia="ru-RU"/>
              </w:rPr>
              <w:t xml:space="preserve"> 3 ամիս ժամկետով</w:t>
            </w:r>
          </w:p>
        </w:tc>
        <w:tc>
          <w:tcPr>
            <w:tcW w:w="2880" w:type="dxa"/>
            <w:tcBorders>
              <w:bottom w:val="single" w:sz="4" w:space="0" w:color="auto"/>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 xml:space="preserve">, </w:t>
            </w:r>
          </w:p>
          <w:p w:rsidR="00830D15" w:rsidRDefault="00830D15"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Կառավարության 2011 թվականի հուլիսի 14-ի </w:t>
            </w: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N 1024-Ն որոշում, հավելված N 5</w:t>
            </w:r>
            <w:r>
              <w:rPr>
                <w:rFonts w:ascii="GHEA Grapalat" w:eastAsia="Arial Unicode MS" w:hAnsi="GHEA Grapalat" w:cs="Arial Unicode MS"/>
                <w:noProof/>
                <w:lang w:val="hy-AM" w:eastAsia="ru-RU"/>
              </w:rPr>
              <w:t>,</w:t>
            </w:r>
            <w:r w:rsidRPr="0047535A">
              <w:rPr>
                <w:rFonts w:ascii="GHEA Grapalat" w:eastAsia="Arial Unicode MS" w:hAnsi="GHEA Grapalat" w:cs="Arial Unicode MS"/>
                <w:noProof/>
                <w:lang w:val="hy-AM" w:eastAsia="ru-RU"/>
              </w:rPr>
              <w:t xml:space="preserve"> կետ 21</w:t>
            </w:r>
          </w:p>
        </w:tc>
        <w:tc>
          <w:tcPr>
            <w:tcW w:w="626" w:type="dxa"/>
            <w:tcBorders>
              <w:bottom w:val="single" w:sz="4" w:space="0" w:color="auto"/>
            </w:tcBorders>
          </w:tcPr>
          <w:p w:rsidR="00287F5B" w:rsidRPr="00C57F19" w:rsidRDefault="00287F5B" w:rsidP="00287F5B">
            <w:pPr>
              <w:pStyle w:val="TableParagraph"/>
              <w:rPr>
                <w:rFonts w:ascii="GHEA Grapalat" w:hAnsi="GHEA Grapalat"/>
                <w:lang w:val="hy-AM"/>
              </w:rPr>
            </w:pPr>
          </w:p>
        </w:tc>
        <w:tc>
          <w:tcPr>
            <w:tcW w:w="454" w:type="dxa"/>
            <w:tcBorders>
              <w:bottom w:val="single" w:sz="4" w:space="0" w:color="auto"/>
            </w:tcBorders>
          </w:tcPr>
          <w:p w:rsidR="00287F5B" w:rsidRPr="00C57F19" w:rsidRDefault="00287F5B" w:rsidP="00287F5B">
            <w:pPr>
              <w:pStyle w:val="TableParagraph"/>
              <w:rPr>
                <w:rFonts w:ascii="GHEA Grapalat" w:hAnsi="GHEA Grapalat"/>
                <w:lang w:val="hy-AM"/>
              </w:rPr>
            </w:pPr>
          </w:p>
        </w:tc>
        <w:tc>
          <w:tcPr>
            <w:tcW w:w="720" w:type="dxa"/>
            <w:tcBorders>
              <w:bottom w:val="single" w:sz="4" w:space="0" w:color="auto"/>
            </w:tcBorders>
          </w:tcPr>
          <w:p w:rsidR="00287F5B" w:rsidRPr="00C57F19" w:rsidRDefault="00287F5B" w:rsidP="00287F5B">
            <w:pPr>
              <w:pStyle w:val="TableParagraph"/>
              <w:rPr>
                <w:rFonts w:ascii="GHEA Grapalat" w:hAnsi="GHEA Grapalat"/>
                <w:lang w:val="hy-AM"/>
              </w:rPr>
            </w:pPr>
          </w:p>
        </w:tc>
        <w:tc>
          <w:tcPr>
            <w:tcW w:w="720" w:type="dxa"/>
            <w:tcBorders>
              <w:bottom w:val="single" w:sz="4" w:space="0" w:color="auto"/>
            </w:tcBorders>
          </w:tcPr>
          <w:p w:rsidR="00287F5B" w:rsidRPr="00CC0620" w:rsidRDefault="00287F5B" w:rsidP="00287F5B">
            <w:pPr>
              <w:pStyle w:val="TableParagraph"/>
              <w:spacing w:before="28"/>
              <w:ind w:right="3"/>
              <w:jc w:val="center"/>
              <w:rPr>
                <w:rFonts w:ascii="GHEA Grapalat" w:hAnsi="GHEA Grapalat"/>
              </w:rPr>
            </w:pPr>
            <w:r w:rsidRPr="00CC0620">
              <w:rPr>
                <w:rFonts w:ascii="GHEA Grapalat" w:hAnsi="GHEA Grapalat"/>
                <w:w w:val="110"/>
              </w:rPr>
              <w:t>2</w:t>
            </w:r>
          </w:p>
        </w:tc>
        <w:tc>
          <w:tcPr>
            <w:tcW w:w="2075" w:type="dxa"/>
            <w:tcBorders>
              <w:bottom w:val="single" w:sz="4" w:space="0" w:color="auto"/>
            </w:tcBorders>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Borders>
              <w:bottom w:val="single" w:sz="4" w:space="0" w:color="auto"/>
            </w:tcBorders>
          </w:tcPr>
          <w:p w:rsidR="00287F5B" w:rsidRPr="00CC0620" w:rsidRDefault="00287F5B" w:rsidP="00287F5B">
            <w:pPr>
              <w:pStyle w:val="TableParagraph"/>
              <w:rPr>
                <w:rFonts w:ascii="GHEA Grapalat" w:hAnsi="GHEA Grapalat"/>
              </w:rPr>
            </w:pPr>
          </w:p>
        </w:tc>
      </w:tr>
      <w:tr w:rsidR="00287F5B" w:rsidRPr="00CC0620" w:rsidTr="00287F5B">
        <w:trPr>
          <w:trHeight w:val="713"/>
        </w:trPr>
        <w:tc>
          <w:tcPr>
            <w:tcW w:w="630" w:type="dxa"/>
            <w:tcBorders>
              <w:top w:val="single" w:sz="4" w:space="0" w:color="auto"/>
              <w:left w:val="single" w:sz="4" w:space="0" w:color="auto"/>
              <w:bottom w:val="single" w:sz="4" w:space="0" w:color="auto"/>
            </w:tcBorders>
          </w:tcPr>
          <w:p w:rsidR="00287F5B" w:rsidRPr="00C57F19" w:rsidRDefault="00287F5B" w:rsidP="00287F5B">
            <w:pPr>
              <w:pStyle w:val="TableParagraph"/>
              <w:jc w:val="center"/>
              <w:rPr>
                <w:rFonts w:ascii="GHEA Grapalat" w:hAnsi="GHEA Grapalat"/>
                <w:b/>
              </w:rPr>
            </w:pPr>
            <w:r w:rsidRPr="00C57F19">
              <w:rPr>
                <w:rFonts w:ascii="GHEA Grapalat" w:hAnsi="GHEA Grapalat"/>
                <w:b/>
              </w:rPr>
              <w:t>90.</w:t>
            </w:r>
          </w:p>
        </w:tc>
        <w:tc>
          <w:tcPr>
            <w:tcW w:w="5220" w:type="dxa"/>
            <w:tcBorders>
              <w:top w:val="single" w:sz="4" w:space="0" w:color="auto"/>
              <w:bottom w:val="single" w:sz="4" w:space="0" w:color="auto"/>
            </w:tcBorders>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 xml:space="preserve">Հիվանդանոցային պայմաններում բուժվող </w:t>
            </w:r>
            <w:r w:rsidRPr="00830D15">
              <w:rPr>
                <w:rFonts w:ascii="GHEA Grapalat" w:eastAsia="Arial Unicode MS" w:hAnsi="GHEA Grapalat" w:cs="Sylfaen"/>
                <w:color w:val="000000"/>
                <w:spacing w:val="-6"/>
                <w:shd w:val="clear" w:color="auto" w:fill="FFFFFF"/>
                <w:lang w:val="hy-AM" w:eastAsia="ru-RU"/>
              </w:rPr>
              <w:t>քաղաքացու ժամանակավոր անաշխատ</w:t>
            </w:r>
            <w:r w:rsidRPr="0047535A">
              <w:rPr>
                <w:rFonts w:ascii="GHEA Grapalat" w:eastAsia="Arial Unicode MS" w:hAnsi="GHEA Grapalat" w:cs="Sylfaen"/>
                <w:color w:val="000000"/>
                <w:shd w:val="clear" w:color="auto" w:fill="FFFFFF"/>
                <w:lang w:val="hy-AM" w:eastAsia="ru-RU"/>
              </w:rPr>
              <w:t>ունա</w:t>
            </w:r>
            <w:r w:rsidR="00830D15">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կության թերթիկը լրացվում է պատասխանատու անձի կամ ժամանակավոր անաշխա</w:t>
            </w:r>
            <w:r w:rsidR="00830D15">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տունա</w:t>
            </w:r>
            <w:r w:rsidR="00830D15">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 xml:space="preserve">կության թերթիկների տրման բաժնի կողմից` ներկայացված </w:t>
            </w:r>
            <w:proofErr w:type="spellStart"/>
            <w:r w:rsidRPr="0047535A">
              <w:rPr>
                <w:rFonts w:ascii="GHEA Grapalat" w:eastAsia="Arial Unicode MS" w:hAnsi="GHEA Grapalat" w:cs="Sylfaen"/>
                <w:color w:val="000000"/>
                <w:shd w:val="clear" w:color="auto" w:fill="FFFFFF"/>
                <w:lang w:val="hy-AM" w:eastAsia="ru-RU"/>
              </w:rPr>
              <w:t>էպիկրիզի</w:t>
            </w:r>
            <w:proofErr w:type="spellEnd"/>
            <w:r w:rsidRPr="0047535A">
              <w:rPr>
                <w:rFonts w:ascii="GHEA Grapalat" w:eastAsia="Arial Unicode MS" w:hAnsi="GHEA Grapalat" w:cs="Sylfaen"/>
                <w:color w:val="000000"/>
                <w:shd w:val="clear" w:color="auto" w:fill="FFFFFF"/>
                <w:lang w:val="hy-AM" w:eastAsia="ru-RU"/>
              </w:rPr>
              <w:t xml:space="preserve"> հիման վրա</w:t>
            </w:r>
          </w:p>
        </w:tc>
        <w:tc>
          <w:tcPr>
            <w:tcW w:w="2880" w:type="dxa"/>
            <w:tcBorders>
              <w:top w:val="single" w:sz="4" w:space="0" w:color="auto"/>
              <w:bottom w:val="single" w:sz="4" w:space="0" w:color="auto"/>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Առողջապահության նախարարի 2008 թվականի օգոստոսի 7-ի N 14-Ն և աշխատանքի և սոցիալական հարցերի նախարարի 2008 </w:t>
            </w:r>
            <w:r w:rsidRPr="0047535A">
              <w:rPr>
                <w:rFonts w:ascii="GHEA Grapalat" w:eastAsia="Arial Unicode MS" w:hAnsi="GHEA Grapalat" w:cs="Arial Unicode MS"/>
                <w:noProof/>
                <w:lang w:val="hy-AM" w:eastAsia="ru-RU"/>
              </w:rPr>
              <w:lastRenderedPageBreak/>
              <w:t>թվականի օգոստոսի 11-ի N 109-Ն համատեղ հրաման, հավելված N 2, կետ 7</w:t>
            </w:r>
          </w:p>
        </w:tc>
        <w:tc>
          <w:tcPr>
            <w:tcW w:w="626" w:type="dxa"/>
            <w:tcBorders>
              <w:top w:val="single" w:sz="4" w:space="0" w:color="auto"/>
              <w:bottom w:val="single" w:sz="4" w:space="0" w:color="auto"/>
            </w:tcBorders>
          </w:tcPr>
          <w:p w:rsidR="00287F5B" w:rsidRPr="00C57F19" w:rsidRDefault="00287F5B" w:rsidP="00287F5B">
            <w:pPr>
              <w:rPr>
                <w:rFonts w:ascii="GHEA Grapalat" w:hAnsi="GHEA Grapalat"/>
                <w:lang w:val="hy-AM"/>
              </w:rPr>
            </w:pPr>
          </w:p>
        </w:tc>
        <w:tc>
          <w:tcPr>
            <w:tcW w:w="454" w:type="dxa"/>
            <w:tcBorders>
              <w:top w:val="single" w:sz="4" w:space="0" w:color="auto"/>
              <w:bottom w:val="single" w:sz="4" w:space="0" w:color="auto"/>
            </w:tcBorders>
          </w:tcPr>
          <w:p w:rsidR="00287F5B" w:rsidRPr="00C57F19" w:rsidRDefault="00287F5B" w:rsidP="00287F5B">
            <w:pPr>
              <w:rPr>
                <w:rFonts w:ascii="GHEA Grapalat" w:hAnsi="GHEA Grapalat"/>
                <w:lang w:val="hy-AM"/>
              </w:rPr>
            </w:pPr>
          </w:p>
        </w:tc>
        <w:tc>
          <w:tcPr>
            <w:tcW w:w="720" w:type="dxa"/>
            <w:tcBorders>
              <w:top w:val="single" w:sz="4" w:space="0" w:color="auto"/>
              <w:bottom w:val="single" w:sz="4" w:space="0" w:color="auto"/>
            </w:tcBorders>
          </w:tcPr>
          <w:p w:rsidR="00287F5B" w:rsidRPr="00C57F19" w:rsidRDefault="00287F5B" w:rsidP="00287F5B">
            <w:pPr>
              <w:rPr>
                <w:rFonts w:ascii="GHEA Grapalat" w:hAnsi="GHEA Grapalat"/>
                <w:lang w:val="hy-AM"/>
              </w:rPr>
            </w:pPr>
          </w:p>
        </w:tc>
        <w:tc>
          <w:tcPr>
            <w:tcW w:w="720" w:type="dxa"/>
            <w:tcBorders>
              <w:top w:val="single" w:sz="4" w:space="0" w:color="auto"/>
              <w:bottom w:val="single" w:sz="4" w:space="0" w:color="auto"/>
            </w:tcBorders>
          </w:tcPr>
          <w:p w:rsidR="00287F5B" w:rsidRPr="00CC0620" w:rsidRDefault="00287F5B" w:rsidP="00287F5B">
            <w:pPr>
              <w:pStyle w:val="TableParagraph"/>
              <w:spacing w:line="276" w:lineRule="auto"/>
              <w:ind w:left="100" w:right="90"/>
              <w:jc w:val="center"/>
              <w:rPr>
                <w:rFonts w:ascii="GHEA Grapalat" w:hAnsi="GHEA Grapalat"/>
              </w:rPr>
            </w:pPr>
            <w:r w:rsidRPr="00BA763B">
              <w:rPr>
                <w:rFonts w:ascii="GHEA Grapalat" w:eastAsia="Arial Unicode MS" w:hAnsi="GHEA Grapalat" w:cs="Sylfaen"/>
                <w:color w:val="000000"/>
                <w:shd w:val="clear" w:color="auto" w:fill="FFFFFF"/>
                <w:lang w:val="hy-AM" w:eastAsia="ru-RU"/>
              </w:rPr>
              <w:t>3</w:t>
            </w:r>
          </w:p>
        </w:tc>
        <w:tc>
          <w:tcPr>
            <w:tcW w:w="2075" w:type="dxa"/>
            <w:tcBorders>
              <w:top w:val="single" w:sz="4" w:space="0" w:color="auto"/>
              <w:bottom w:val="single" w:sz="4" w:space="0" w:color="auto"/>
            </w:tcBorders>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Borders>
              <w:top w:val="single" w:sz="4" w:space="0" w:color="auto"/>
              <w:bottom w:val="single" w:sz="4" w:space="0" w:color="auto"/>
              <w:right w:val="single" w:sz="4" w:space="0" w:color="auto"/>
            </w:tcBorders>
          </w:tcPr>
          <w:p w:rsidR="00287F5B" w:rsidRPr="00CC0620" w:rsidRDefault="00287F5B" w:rsidP="00287F5B">
            <w:pPr>
              <w:rPr>
                <w:rFonts w:ascii="GHEA Grapalat" w:hAnsi="GHEA Grapalat"/>
              </w:rPr>
            </w:pPr>
          </w:p>
        </w:tc>
      </w:tr>
      <w:tr w:rsidR="00287F5B" w:rsidRPr="00CC0620" w:rsidTr="00287F5B">
        <w:trPr>
          <w:trHeight w:val="3527"/>
        </w:trPr>
        <w:tc>
          <w:tcPr>
            <w:tcW w:w="630" w:type="dxa"/>
            <w:tcBorders>
              <w:top w:val="single" w:sz="4" w:space="0" w:color="auto"/>
            </w:tcBorders>
          </w:tcPr>
          <w:p w:rsidR="00287F5B" w:rsidRPr="00CC0620" w:rsidRDefault="00287F5B" w:rsidP="00287F5B">
            <w:pPr>
              <w:pStyle w:val="TableParagraph"/>
              <w:jc w:val="center"/>
              <w:rPr>
                <w:rFonts w:ascii="GHEA Grapalat" w:hAnsi="GHEA Grapalat"/>
              </w:rPr>
            </w:pPr>
            <w:r w:rsidRPr="00C57F19">
              <w:rPr>
                <w:rFonts w:ascii="GHEA Grapalat" w:hAnsi="GHEA Grapalat"/>
                <w:b/>
              </w:rPr>
              <w:t>91</w:t>
            </w:r>
            <w:r w:rsidRPr="00CC0620">
              <w:rPr>
                <w:rFonts w:ascii="GHEA Grapalat" w:hAnsi="GHEA Grapalat"/>
              </w:rPr>
              <w:t>.</w:t>
            </w:r>
          </w:p>
        </w:tc>
        <w:tc>
          <w:tcPr>
            <w:tcW w:w="5220" w:type="dxa"/>
            <w:tcBorders>
              <w:top w:val="single" w:sz="4" w:space="0" w:color="auto"/>
            </w:tcBorders>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47535A">
              <w:rPr>
                <w:rFonts w:ascii="GHEA Grapalat" w:eastAsia="Arial Unicode MS" w:hAnsi="GHEA Grapalat" w:cs="Sylfaen"/>
                <w:color w:val="000000"/>
                <w:shd w:val="clear" w:color="auto" w:fill="FFFFFF"/>
                <w:lang w:val="hy-AM" w:eastAsia="ru-RU"/>
              </w:rPr>
              <w:t>Լրացված Ա/Թ-ն ստորագրվում է բուժող բժշկի և բաժանմունքի վարիչի կողմից, ապա կնքվում է բժշկական հաստատության կնիքով</w:t>
            </w:r>
          </w:p>
        </w:tc>
        <w:tc>
          <w:tcPr>
            <w:tcW w:w="2880" w:type="dxa"/>
            <w:tcBorders>
              <w:top w:val="single" w:sz="4" w:space="0" w:color="auto"/>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Առողջապահության նախարարի 2008 թվականի օգոստոսի 7-ի N 14-Ն և աշխատանքի և սոցիալական հարցերի նախարարի 2008 թվականի օգոստոսի 11-ի N 109-Ն համատեղ հրաման, հավելված N 2, կետ 7</w:t>
            </w:r>
          </w:p>
        </w:tc>
        <w:tc>
          <w:tcPr>
            <w:tcW w:w="626" w:type="dxa"/>
            <w:tcBorders>
              <w:top w:val="single" w:sz="4" w:space="0" w:color="auto"/>
            </w:tcBorders>
          </w:tcPr>
          <w:p w:rsidR="00287F5B" w:rsidRPr="00C57F19" w:rsidRDefault="00287F5B" w:rsidP="00287F5B">
            <w:pPr>
              <w:pStyle w:val="TableParagraph"/>
              <w:rPr>
                <w:rFonts w:ascii="GHEA Grapalat" w:hAnsi="GHEA Grapalat"/>
                <w:lang w:val="hy-AM"/>
              </w:rPr>
            </w:pPr>
          </w:p>
        </w:tc>
        <w:tc>
          <w:tcPr>
            <w:tcW w:w="454" w:type="dxa"/>
            <w:tcBorders>
              <w:top w:val="single" w:sz="4" w:space="0" w:color="auto"/>
            </w:tcBorders>
          </w:tcPr>
          <w:p w:rsidR="00287F5B" w:rsidRPr="00C57F19" w:rsidRDefault="00287F5B" w:rsidP="00287F5B">
            <w:pPr>
              <w:pStyle w:val="TableParagraph"/>
              <w:rPr>
                <w:rFonts w:ascii="GHEA Grapalat" w:hAnsi="GHEA Grapalat"/>
                <w:lang w:val="hy-AM"/>
              </w:rPr>
            </w:pPr>
          </w:p>
        </w:tc>
        <w:tc>
          <w:tcPr>
            <w:tcW w:w="720" w:type="dxa"/>
            <w:tcBorders>
              <w:top w:val="single" w:sz="4" w:space="0" w:color="auto"/>
            </w:tcBorders>
          </w:tcPr>
          <w:p w:rsidR="00287F5B" w:rsidRPr="00C57F19" w:rsidRDefault="00287F5B" w:rsidP="00287F5B">
            <w:pPr>
              <w:pStyle w:val="TableParagraph"/>
              <w:rPr>
                <w:rFonts w:ascii="GHEA Grapalat" w:hAnsi="GHEA Grapalat"/>
                <w:lang w:val="hy-AM"/>
              </w:rPr>
            </w:pPr>
          </w:p>
        </w:tc>
        <w:tc>
          <w:tcPr>
            <w:tcW w:w="720" w:type="dxa"/>
            <w:tcBorders>
              <w:top w:val="single" w:sz="4" w:space="0" w:color="auto"/>
            </w:tcBorders>
          </w:tcPr>
          <w:p w:rsidR="00287F5B" w:rsidRPr="00CC0620" w:rsidRDefault="00287F5B" w:rsidP="00287F5B">
            <w:pPr>
              <w:pStyle w:val="TableParagraph"/>
              <w:spacing w:before="28"/>
              <w:ind w:right="3"/>
              <w:jc w:val="center"/>
              <w:rPr>
                <w:rFonts w:ascii="GHEA Grapalat" w:hAnsi="GHEA Grapalat"/>
              </w:rPr>
            </w:pPr>
            <w:r w:rsidRPr="00CC0620">
              <w:rPr>
                <w:rFonts w:ascii="GHEA Grapalat" w:hAnsi="GHEA Grapalat"/>
                <w:w w:val="110"/>
              </w:rPr>
              <w:t>2</w:t>
            </w:r>
          </w:p>
        </w:tc>
        <w:tc>
          <w:tcPr>
            <w:tcW w:w="2075" w:type="dxa"/>
            <w:tcBorders>
              <w:top w:val="single" w:sz="4" w:space="0" w:color="auto"/>
            </w:tcBorders>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Borders>
              <w:top w:val="single" w:sz="4" w:space="0" w:color="auto"/>
            </w:tcBorders>
          </w:tcPr>
          <w:p w:rsidR="00287F5B" w:rsidRPr="00CC0620" w:rsidRDefault="00287F5B" w:rsidP="00287F5B">
            <w:pPr>
              <w:pStyle w:val="TableParagraph"/>
              <w:rPr>
                <w:rFonts w:ascii="GHEA Grapalat" w:hAnsi="GHEA Grapalat"/>
              </w:rPr>
            </w:pPr>
          </w:p>
        </w:tc>
      </w:tr>
      <w:tr w:rsidR="00287F5B" w:rsidRPr="00CC0620" w:rsidTr="00287F5B">
        <w:trPr>
          <w:trHeight w:val="353"/>
        </w:trPr>
        <w:tc>
          <w:tcPr>
            <w:tcW w:w="630" w:type="dxa"/>
            <w:tcBorders>
              <w:bottom w:val="single" w:sz="4" w:space="0" w:color="auto"/>
            </w:tcBorders>
          </w:tcPr>
          <w:p w:rsidR="00287F5B" w:rsidRPr="00C57F19" w:rsidRDefault="00287F5B" w:rsidP="00287F5B">
            <w:pPr>
              <w:pStyle w:val="TableParagraph"/>
              <w:spacing w:before="4"/>
              <w:jc w:val="center"/>
              <w:rPr>
                <w:rFonts w:ascii="GHEA Grapalat" w:hAnsi="GHEA Grapalat"/>
                <w:b/>
              </w:rPr>
            </w:pPr>
            <w:r w:rsidRPr="00C57F19">
              <w:rPr>
                <w:rFonts w:ascii="GHEA Grapalat" w:hAnsi="GHEA Grapalat"/>
                <w:b/>
              </w:rPr>
              <w:t>92.</w:t>
            </w:r>
          </w:p>
        </w:tc>
        <w:tc>
          <w:tcPr>
            <w:tcW w:w="5220" w:type="dxa"/>
            <w:tcBorders>
              <w:bottom w:val="single" w:sz="4" w:space="0" w:color="auto"/>
            </w:tcBorders>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47535A">
              <w:rPr>
                <w:rFonts w:ascii="GHEA Grapalat" w:eastAsia="Arial Unicode MS" w:hAnsi="GHEA Grapalat" w:cs="Sylfaen"/>
                <w:color w:val="000000"/>
                <w:shd w:val="clear" w:color="auto" w:fill="FFFFFF"/>
                <w:lang w:val="hy-AM" w:eastAsia="ru-RU"/>
              </w:rPr>
              <w:t>էպիկրիզում</w:t>
            </w:r>
            <w:proofErr w:type="spellEnd"/>
            <w:r w:rsidRPr="0047535A">
              <w:rPr>
                <w:rFonts w:ascii="GHEA Grapalat" w:eastAsia="Arial Unicode MS" w:hAnsi="GHEA Grapalat" w:cs="Sylfaen"/>
                <w:color w:val="000000"/>
                <w:shd w:val="clear" w:color="auto" w:fill="FFFFFF"/>
                <w:lang w:val="hy-AM" w:eastAsia="ru-RU"/>
              </w:rPr>
              <w:t xml:space="preserve"> «առողջացում» </w:t>
            </w:r>
            <w:proofErr w:type="spellStart"/>
            <w:r w:rsidRPr="0047535A">
              <w:rPr>
                <w:rFonts w:ascii="GHEA Grapalat" w:eastAsia="Arial Unicode MS" w:hAnsi="GHEA Grapalat" w:cs="Sylfaen"/>
                <w:color w:val="000000"/>
                <w:shd w:val="clear" w:color="auto" w:fill="FFFFFF"/>
                <w:lang w:val="hy-AM" w:eastAsia="ru-RU"/>
              </w:rPr>
              <w:t>գրառմամբ</w:t>
            </w:r>
            <w:proofErr w:type="spellEnd"/>
            <w:r w:rsidRPr="0047535A">
              <w:rPr>
                <w:rFonts w:ascii="GHEA Grapalat" w:eastAsia="Arial Unicode MS" w:hAnsi="GHEA Grapalat" w:cs="Sylfaen"/>
                <w:color w:val="000000"/>
                <w:shd w:val="clear" w:color="auto" w:fill="FFFFFF"/>
                <w:lang w:val="hy-AM" w:eastAsia="ru-RU"/>
              </w:rPr>
              <w:t xml:space="preserve"> հիվանդի դուրս գրվելու դեպքում, որպես անաշխատու</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նակու</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թյան ժամանակահատվածի վերջին օր նշվում է առավելագույնը հիվանդանոցային բժշկական հաստատությունից (</w:t>
            </w:r>
            <w:proofErr w:type="spellStart"/>
            <w:r w:rsidRPr="0047535A">
              <w:rPr>
                <w:rFonts w:ascii="GHEA Grapalat" w:eastAsia="Arial Unicode MS" w:hAnsi="GHEA Grapalat" w:cs="Sylfaen"/>
                <w:color w:val="000000"/>
                <w:shd w:val="clear" w:color="auto" w:fill="FFFFFF"/>
                <w:lang w:val="hy-AM" w:eastAsia="ru-RU"/>
              </w:rPr>
              <w:t>ստացիոնարից</w:t>
            </w:r>
            <w:proofErr w:type="spellEnd"/>
            <w:r w:rsidRPr="0047535A">
              <w:rPr>
                <w:rFonts w:ascii="GHEA Grapalat" w:eastAsia="Arial Unicode MS" w:hAnsi="GHEA Grapalat" w:cs="Sylfaen"/>
                <w:color w:val="000000"/>
                <w:shd w:val="clear" w:color="auto" w:fill="FFFFFF"/>
                <w:lang w:val="hy-AM" w:eastAsia="ru-RU"/>
              </w:rPr>
              <w:t>) դուրս գրվելու օրվան հաջորդող 3-րդ օրացուցային օրը</w:t>
            </w:r>
          </w:p>
        </w:tc>
        <w:tc>
          <w:tcPr>
            <w:tcW w:w="2880" w:type="dxa"/>
            <w:tcBorders>
              <w:bottom w:val="single" w:sz="4" w:space="0" w:color="auto"/>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830D15" w:rsidRDefault="00830D15"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lastRenderedPageBreak/>
              <w:t>Կառավարության 2011 թվականի օգոստոսի 7-ի N 1024-Ն որոշում, հավելված N 5, կետ 12.1, ենթակետ 1</w:t>
            </w:r>
          </w:p>
        </w:tc>
        <w:tc>
          <w:tcPr>
            <w:tcW w:w="626" w:type="dxa"/>
            <w:tcBorders>
              <w:bottom w:val="single" w:sz="4" w:space="0" w:color="auto"/>
            </w:tcBorders>
          </w:tcPr>
          <w:p w:rsidR="00287F5B" w:rsidRPr="00CC0620" w:rsidRDefault="00287F5B" w:rsidP="00287F5B">
            <w:pPr>
              <w:pStyle w:val="TableParagraph"/>
              <w:rPr>
                <w:rFonts w:ascii="GHEA Grapalat" w:hAnsi="GHEA Grapalat"/>
                <w:lang w:val="hy-AM"/>
              </w:rPr>
            </w:pPr>
          </w:p>
        </w:tc>
        <w:tc>
          <w:tcPr>
            <w:tcW w:w="454" w:type="dxa"/>
            <w:tcBorders>
              <w:bottom w:val="single" w:sz="4" w:space="0" w:color="auto"/>
            </w:tcBorders>
          </w:tcPr>
          <w:p w:rsidR="00287F5B" w:rsidRPr="00CC0620" w:rsidRDefault="00287F5B" w:rsidP="00287F5B">
            <w:pPr>
              <w:pStyle w:val="TableParagraph"/>
              <w:rPr>
                <w:rFonts w:ascii="GHEA Grapalat" w:hAnsi="GHEA Grapalat"/>
                <w:lang w:val="hy-AM"/>
              </w:rPr>
            </w:pPr>
          </w:p>
        </w:tc>
        <w:tc>
          <w:tcPr>
            <w:tcW w:w="720" w:type="dxa"/>
            <w:tcBorders>
              <w:bottom w:val="single" w:sz="4" w:space="0" w:color="auto"/>
            </w:tcBorders>
          </w:tcPr>
          <w:p w:rsidR="00287F5B" w:rsidRPr="00CC0620" w:rsidRDefault="00287F5B" w:rsidP="00287F5B">
            <w:pPr>
              <w:pStyle w:val="TableParagraph"/>
              <w:rPr>
                <w:rFonts w:ascii="GHEA Grapalat" w:hAnsi="GHEA Grapalat"/>
                <w:lang w:val="hy-AM"/>
              </w:rPr>
            </w:pPr>
          </w:p>
        </w:tc>
        <w:tc>
          <w:tcPr>
            <w:tcW w:w="720" w:type="dxa"/>
            <w:tcBorders>
              <w:bottom w:val="single" w:sz="4" w:space="0" w:color="auto"/>
            </w:tcBorders>
          </w:tcPr>
          <w:p w:rsidR="00287F5B" w:rsidRPr="00CC0620" w:rsidRDefault="00287F5B" w:rsidP="00287F5B">
            <w:pPr>
              <w:pStyle w:val="TableParagraph"/>
              <w:spacing w:before="28"/>
              <w:ind w:right="3"/>
              <w:jc w:val="center"/>
              <w:rPr>
                <w:rFonts w:ascii="GHEA Grapalat" w:hAnsi="GHEA Grapalat"/>
              </w:rPr>
            </w:pPr>
            <w:r w:rsidRPr="00CC0620">
              <w:rPr>
                <w:rFonts w:ascii="GHEA Grapalat" w:hAnsi="GHEA Grapalat"/>
                <w:w w:val="110"/>
              </w:rPr>
              <w:t>2</w:t>
            </w:r>
          </w:p>
        </w:tc>
        <w:tc>
          <w:tcPr>
            <w:tcW w:w="2075" w:type="dxa"/>
            <w:tcBorders>
              <w:bottom w:val="single" w:sz="4" w:space="0" w:color="auto"/>
            </w:tcBorders>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Borders>
              <w:bottom w:val="single" w:sz="4" w:space="0" w:color="auto"/>
            </w:tcBorders>
          </w:tcPr>
          <w:p w:rsidR="00287F5B" w:rsidRPr="00CC0620" w:rsidRDefault="00287F5B" w:rsidP="00287F5B">
            <w:pPr>
              <w:pStyle w:val="TableParagraph"/>
              <w:rPr>
                <w:rFonts w:ascii="GHEA Grapalat" w:hAnsi="GHEA Grapalat"/>
              </w:rPr>
            </w:pPr>
          </w:p>
        </w:tc>
      </w:tr>
      <w:tr w:rsidR="00287F5B" w:rsidRPr="00CC0620" w:rsidTr="00287F5B">
        <w:trPr>
          <w:trHeight w:val="1515"/>
        </w:trPr>
        <w:tc>
          <w:tcPr>
            <w:tcW w:w="630" w:type="dxa"/>
          </w:tcPr>
          <w:p w:rsidR="00287F5B" w:rsidRPr="00C57F19" w:rsidRDefault="00287F5B" w:rsidP="00287F5B">
            <w:pPr>
              <w:pStyle w:val="TableParagraph"/>
              <w:spacing w:before="4"/>
              <w:jc w:val="center"/>
              <w:rPr>
                <w:rFonts w:ascii="GHEA Grapalat" w:hAnsi="GHEA Grapalat"/>
                <w:b/>
              </w:rPr>
            </w:pPr>
            <w:r w:rsidRPr="00C57F19">
              <w:rPr>
                <w:rFonts w:ascii="GHEA Grapalat" w:hAnsi="GHEA Grapalat"/>
                <w:b/>
              </w:rPr>
              <w:t>93.</w:t>
            </w:r>
          </w:p>
        </w:tc>
        <w:tc>
          <w:tcPr>
            <w:tcW w:w="5220" w:type="dxa"/>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proofErr w:type="spellStart"/>
            <w:r w:rsidRPr="0047535A">
              <w:rPr>
                <w:rFonts w:ascii="GHEA Grapalat" w:eastAsia="Arial Unicode MS" w:hAnsi="GHEA Grapalat" w:cs="Sylfaen"/>
                <w:color w:val="000000"/>
                <w:shd w:val="clear" w:color="auto" w:fill="FFFFFF"/>
                <w:lang w:val="hy-AM" w:eastAsia="ru-RU"/>
              </w:rPr>
              <w:t>էպիկրիզում</w:t>
            </w:r>
            <w:proofErr w:type="spellEnd"/>
            <w:r w:rsidRPr="0047535A">
              <w:rPr>
                <w:rFonts w:ascii="GHEA Grapalat" w:eastAsia="Arial Unicode MS" w:hAnsi="GHEA Grapalat" w:cs="Sylfaen"/>
                <w:color w:val="000000"/>
                <w:shd w:val="clear" w:color="auto" w:fill="FFFFFF"/>
                <w:lang w:val="hy-AM" w:eastAsia="ru-RU"/>
              </w:rPr>
              <w:t xml:space="preserve"> «լավացում» </w:t>
            </w:r>
            <w:proofErr w:type="spellStart"/>
            <w:r w:rsidRPr="0047535A">
              <w:rPr>
                <w:rFonts w:ascii="GHEA Grapalat" w:eastAsia="Arial Unicode MS" w:hAnsi="GHEA Grapalat" w:cs="Sylfaen"/>
                <w:color w:val="000000"/>
                <w:shd w:val="clear" w:color="auto" w:fill="FFFFFF"/>
                <w:lang w:val="hy-AM" w:eastAsia="ru-RU"/>
              </w:rPr>
              <w:t>գրառմամբ</w:t>
            </w:r>
            <w:proofErr w:type="spellEnd"/>
            <w:r w:rsidRPr="0047535A">
              <w:rPr>
                <w:rFonts w:ascii="GHEA Grapalat" w:eastAsia="Arial Unicode MS" w:hAnsi="GHEA Grapalat" w:cs="Sylfaen"/>
                <w:color w:val="000000"/>
                <w:shd w:val="clear" w:color="auto" w:fill="FFFFFF"/>
                <w:lang w:val="hy-AM" w:eastAsia="ru-RU"/>
              </w:rPr>
              <w:t xml:space="preserve"> հիվանդի դուրս գրվելու դեպքում, որպես անաշխատունա</w:t>
            </w:r>
            <w:r w:rsidR="00F02839">
              <w:rPr>
                <w:rFonts w:ascii="GHEA Grapalat" w:eastAsia="Arial Unicode MS" w:hAnsi="GHEA Grapalat" w:cs="Sylfaen"/>
                <w:color w:val="000000"/>
                <w:shd w:val="clear" w:color="auto" w:fill="FFFFFF"/>
                <w:lang w:val="hy-AM" w:eastAsia="ru-RU"/>
              </w:rPr>
              <w:softHyphen/>
            </w:r>
            <w:r w:rsidRPr="0047535A">
              <w:rPr>
                <w:rFonts w:ascii="GHEA Grapalat" w:eastAsia="Arial Unicode MS" w:hAnsi="GHEA Grapalat" w:cs="Sylfaen"/>
                <w:color w:val="000000"/>
                <w:shd w:val="clear" w:color="auto" w:fill="FFFFFF"/>
                <w:lang w:val="hy-AM" w:eastAsia="ru-RU"/>
              </w:rPr>
              <w:t>կության ժամանակահատվածի վերջին օր նշվում է առավելագույնը հիվանդանոցային բժշկական հաստատությունից (</w:t>
            </w:r>
            <w:proofErr w:type="spellStart"/>
            <w:r w:rsidRPr="0047535A">
              <w:rPr>
                <w:rFonts w:ascii="GHEA Grapalat" w:eastAsia="Arial Unicode MS" w:hAnsi="GHEA Grapalat" w:cs="Sylfaen"/>
                <w:color w:val="000000"/>
                <w:shd w:val="clear" w:color="auto" w:fill="FFFFFF"/>
                <w:lang w:val="hy-AM" w:eastAsia="ru-RU"/>
              </w:rPr>
              <w:t>ստացիոնարից</w:t>
            </w:r>
            <w:proofErr w:type="spellEnd"/>
            <w:r w:rsidRPr="0047535A">
              <w:rPr>
                <w:rFonts w:ascii="GHEA Grapalat" w:eastAsia="Arial Unicode MS" w:hAnsi="GHEA Grapalat" w:cs="Sylfaen"/>
                <w:color w:val="000000"/>
                <w:shd w:val="clear" w:color="auto" w:fill="FFFFFF"/>
                <w:lang w:val="hy-AM" w:eastAsia="ru-RU"/>
              </w:rPr>
              <w:t>) դուրս գրվելու օրվան հաջորդող 7-րդ օրացուցային օրը</w:t>
            </w:r>
          </w:p>
        </w:tc>
        <w:tc>
          <w:tcPr>
            <w:tcW w:w="2880" w:type="dxa"/>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Կառավարության 2011 թվականի օգոստոսի 7-ի N 1024-Ն որոշում, հավելված N 5, կետ 12.1, ենթակետ 2</w:t>
            </w:r>
          </w:p>
        </w:tc>
        <w:tc>
          <w:tcPr>
            <w:tcW w:w="626" w:type="dxa"/>
          </w:tcPr>
          <w:p w:rsidR="00287F5B" w:rsidRPr="00CC0620" w:rsidRDefault="00287F5B" w:rsidP="00287F5B">
            <w:pPr>
              <w:pStyle w:val="TableParagraph"/>
              <w:rPr>
                <w:rFonts w:ascii="GHEA Grapalat" w:hAnsi="GHEA Grapalat"/>
                <w:lang w:val="hy-AM"/>
              </w:rPr>
            </w:pPr>
          </w:p>
        </w:tc>
        <w:tc>
          <w:tcPr>
            <w:tcW w:w="454"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rPr>
                <w:rFonts w:ascii="GHEA Grapalat" w:hAnsi="GHEA Grapalat"/>
                <w:lang w:val="hy-AM"/>
              </w:rPr>
            </w:pPr>
          </w:p>
        </w:tc>
        <w:tc>
          <w:tcPr>
            <w:tcW w:w="720" w:type="dxa"/>
          </w:tcPr>
          <w:p w:rsidR="00287F5B" w:rsidRPr="00CC0620" w:rsidRDefault="00287F5B" w:rsidP="00287F5B">
            <w:pPr>
              <w:pStyle w:val="TableParagraph"/>
              <w:spacing w:before="28"/>
              <w:ind w:right="3"/>
              <w:jc w:val="center"/>
              <w:rPr>
                <w:rFonts w:ascii="GHEA Grapalat" w:hAnsi="GHEA Grapalat"/>
                <w:w w:val="110"/>
                <w:lang w:val="hy-AM"/>
              </w:rPr>
            </w:pPr>
            <w:r w:rsidRPr="00CC0620">
              <w:rPr>
                <w:rFonts w:ascii="GHEA Grapalat" w:hAnsi="GHEA Grapalat"/>
                <w:w w:val="110"/>
              </w:rPr>
              <w:t>2</w:t>
            </w:r>
          </w:p>
        </w:tc>
        <w:tc>
          <w:tcPr>
            <w:tcW w:w="2075" w:type="dxa"/>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Pr>
          <w:p w:rsidR="00287F5B" w:rsidRPr="00CC0620" w:rsidRDefault="00287F5B" w:rsidP="00287F5B">
            <w:pPr>
              <w:pStyle w:val="TableParagraph"/>
              <w:rPr>
                <w:rFonts w:ascii="GHEA Grapalat" w:hAnsi="GHEA Grapalat"/>
                <w:lang w:val="hy-AM"/>
              </w:rPr>
            </w:pPr>
          </w:p>
        </w:tc>
      </w:tr>
      <w:tr w:rsidR="00287F5B" w:rsidRPr="00CC0620" w:rsidTr="00287F5B">
        <w:trPr>
          <w:trHeight w:val="834"/>
        </w:trPr>
        <w:tc>
          <w:tcPr>
            <w:tcW w:w="630" w:type="dxa"/>
            <w:tcBorders>
              <w:bottom w:val="single" w:sz="4" w:space="0" w:color="auto"/>
            </w:tcBorders>
          </w:tcPr>
          <w:p w:rsidR="00287F5B" w:rsidRPr="00C57F19" w:rsidRDefault="00287F5B" w:rsidP="00287F5B">
            <w:pPr>
              <w:pStyle w:val="TableParagraph"/>
              <w:spacing w:before="4"/>
              <w:jc w:val="center"/>
              <w:rPr>
                <w:rFonts w:ascii="GHEA Grapalat" w:hAnsi="GHEA Grapalat"/>
                <w:b/>
              </w:rPr>
            </w:pPr>
            <w:r w:rsidRPr="00C57F19">
              <w:rPr>
                <w:rFonts w:ascii="GHEA Grapalat" w:hAnsi="GHEA Grapalat"/>
                <w:b/>
              </w:rPr>
              <w:t>94.</w:t>
            </w:r>
          </w:p>
        </w:tc>
        <w:tc>
          <w:tcPr>
            <w:tcW w:w="5220" w:type="dxa"/>
            <w:tcBorders>
              <w:bottom w:val="single" w:sz="4" w:space="0" w:color="auto"/>
            </w:tcBorders>
          </w:tcPr>
          <w:p w:rsidR="00287F5B" w:rsidRPr="0047535A" w:rsidRDefault="00287F5B" w:rsidP="00F02839">
            <w:pPr>
              <w:pStyle w:val="TableParagraph"/>
              <w:spacing w:line="276" w:lineRule="auto"/>
              <w:ind w:left="100" w:right="90"/>
              <w:rPr>
                <w:rFonts w:ascii="GHEA Grapalat" w:eastAsia="Arial Unicode MS" w:hAnsi="GHEA Grapalat" w:cs="Sylfaen"/>
                <w:color w:val="000000"/>
                <w:shd w:val="clear" w:color="auto" w:fill="FFFFFF"/>
                <w:lang w:val="hy-AM" w:eastAsia="ru-RU"/>
              </w:rPr>
            </w:pPr>
            <w:r w:rsidRPr="00F02839">
              <w:rPr>
                <w:rFonts w:ascii="GHEA Grapalat" w:eastAsia="Arial Unicode MS" w:hAnsi="GHEA Grapalat" w:cs="Sylfaen"/>
                <w:color w:val="000000"/>
                <w:spacing w:val="-6"/>
                <w:shd w:val="clear" w:color="auto" w:fill="FFFFFF"/>
                <w:lang w:val="hy-AM" w:eastAsia="ru-RU"/>
              </w:rPr>
              <w:t>Հիվանդանոցից դուրս գրվելուց հետո, ամբուլատոր բուժման կարիքի դեպքում, աշխատանքի ներկայա</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նալու օրը նշելու համար նախատեսված տողում կատարվում է «Շարունակելի» նշում, որի անհրա</w:t>
            </w:r>
            <w:r w:rsidR="00F02839">
              <w:rPr>
                <w:rFonts w:ascii="GHEA Grapalat" w:eastAsia="Arial Unicode MS" w:hAnsi="GHEA Grapalat" w:cs="Sylfaen"/>
                <w:color w:val="000000"/>
                <w:spacing w:val="-6"/>
                <w:shd w:val="clear" w:color="auto" w:fill="FFFFFF"/>
                <w:lang w:val="hy-AM" w:eastAsia="ru-RU"/>
              </w:rPr>
              <w:softHyphen/>
            </w:r>
            <w:r w:rsidRPr="00F02839">
              <w:rPr>
                <w:rFonts w:ascii="GHEA Grapalat" w:eastAsia="Arial Unicode MS" w:hAnsi="GHEA Grapalat" w:cs="Sylfaen"/>
                <w:color w:val="000000"/>
                <w:spacing w:val="-6"/>
                <w:shd w:val="clear" w:color="auto" w:fill="FFFFFF"/>
                <w:lang w:val="hy-AM" w:eastAsia="ru-RU"/>
              </w:rPr>
              <w:t>ժեշտությունը որոշվում է հանձնաժողովի կողմից (հանձնաժողովի կազմում ընդգրկվում են տվյալ հիվանդին ստացիոնարում բուժող բժիշկը, տվյալ բաժնի վարիչը</w:t>
            </w:r>
            <w:r w:rsidRPr="0047535A">
              <w:rPr>
                <w:rFonts w:ascii="GHEA Grapalat" w:eastAsia="Arial Unicode MS" w:hAnsi="GHEA Grapalat" w:cs="Sylfaen"/>
                <w:color w:val="000000"/>
                <w:shd w:val="clear" w:color="auto" w:fill="FFFFFF"/>
                <w:lang w:val="hy-AM" w:eastAsia="ru-RU"/>
              </w:rPr>
              <w:t xml:space="preserve"> և բուժական գծով տեղակալը):</w:t>
            </w:r>
          </w:p>
        </w:tc>
        <w:tc>
          <w:tcPr>
            <w:tcW w:w="2880" w:type="dxa"/>
            <w:tcBorders>
              <w:bottom w:val="single" w:sz="4" w:space="0" w:color="auto"/>
            </w:tcBorders>
          </w:tcPr>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«Բնակչության բժշկական օգնության և սպասարկման մասին»  </w:t>
            </w:r>
            <w:r w:rsidRPr="00745306">
              <w:rPr>
                <w:rFonts w:ascii="GHEA Grapalat" w:eastAsia="Arial Unicode MS" w:hAnsi="GHEA Grapalat" w:cs="Arial Unicode MS"/>
                <w:noProof/>
                <w:lang w:val="hy-AM" w:eastAsia="ru-RU"/>
              </w:rPr>
              <w:t>օրենք</w:t>
            </w:r>
            <w:r>
              <w:rPr>
                <w:rFonts w:ascii="GHEA Grapalat" w:eastAsia="Arial Unicode MS" w:hAnsi="GHEA Grapalat" w:cs="Arial Unicode MS"/>
                <w:noProof/>
                <w:lang w:val="hy-AM" w:eastAsia="ru-RU"/>
              </w:rPr>
              <w:t>,</w:t>
            </w:r>
            <w:r w:rsidRPr="00745306">
              <w:rPr>
                <w:rFonts w:ascii="GHEA Grapalat" w:eastAsia="Arial Unicode MS" w:hAnsi="GHEA Grapalat" w:cs="Arial Unicode MS"/>
                <w:noProof/>
                <w:lang w:val="hy-AM" w:eastAsia="ru-RU"/>
              </w:rPr>
              <w:t xml:space="preserve"> </w:t>
            </w:r>
            <w:r>
              <w:rPr>
                <w:rFonts w:ascii="GHEA Grapalat" w:eastAsia="Arial Unicode MS" w:hAnsi="GHEA Grapalat" w:cs="Arial Unicode MS"/>
                <w:noProof/>
                <w:lang w:val="hy-AM" w:eastAsia="ru-RU"/>
              </w:rPr>
              <w:t>հոդված 31,</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745306">
              <w:rPr>
                <w:rFonts w:ascii="GHEA Grapalat" w:eastAsia="Arial Unicode MS" w:hAnsi="GHEA Grapalat" w:cs="Arial Unicode MS"/>
                <w:noProof/>
                <w:lang w:val="hy-AM" w:eastAsia="ru-RU"/>
              </w:rPr>
              <w:t>մաս</w:t>
            </w:r>
            <w:r>
              <w:rPr>
                <w:rFonts w:ascii="GHEA Grapalat" w:eastAsia="Arial Unicode MS" w:hAnsi="GHEA Grapalat" w:cs="Arial Unicode MS"/>
                <w:noProof/>
                <w:lang w:val="hy-AM" w:eastAsia="ru-RU"/>
              </w:rPr>
              <w:t xml:space="preserve"> 1, </w:t>
            </w:r>
            <w:r w:rsidRPr="00745306">
              <w:rPr>
                <w:rFonts w:ascii="GHEA Grapalat" w:eastAsia="Arial Unicode MS" w:hAnsi="GHEA Grapalat" w:cs="Arial Unicode MS"/>
                <w:noProof/>
                <w:lang w:val="hy-AM" w:eastAsia="ru-RU"/>
              </w:rPr>
              <w:t>կետ</w:t>
            </w:r>
            <w:r>
              <w:rPr>
                <w:rFonts w:ascii="GHEA Grapalat" w:eastAsia="Arial Unicode MS" w:hAnsi="GHEA Grapalat" w:cs="Arial Unicode MS"/>
                <w:noProof/>
                <w:lang w:val="hy-AM" w:eastAsia="ru-RU"/>
              </w:rPr>
              <w:t xml:space="preserve"> 6</w:t>
            </w:r>
            <w:r w:rsidRPr="00745306">
              <w:rPr>
                <w:rFonts w:ascii="GHEA Grapalat" w:eastAsia="Arial Unicode MS" w:hAnsi="GHEA Grapalat" w:cs="Arial Unicode MS"/>
                <w:noProof/>
                <w:lang w:val="hy-AM" w:eastAsia="ru-RU"/>
              </w:rPr>
              <w:t xml:space="preserve">, </w:t>
            </w:r>
          </w:p>
          <w:p w:rsidR="00287F5B"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p>
          <w:p w:rsidR="00287F5B" w:rsidRPr="0047535A" w:rsidRDefault="00287F5B" w:rsidP="00287F5B">
            <w:pPr>
              <w:pStyle w:val="TableParagraph"/>
              <w:spacing w:before="27" w:line="276" w:lineRule="auto"/>
              <w:ind w:left="99" w:right="85"/>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 xml:space="preserve"> Կառավարության 2011 թվականի օգոստոսի 7-ի N 1024-Ն որոշում, հավելված N 5, կետ 12.1, ենթակետ 3</w:t>
            </w:r>
          </w:p>
        </w:tc>
        <w:tc>
          <w:tcPr>
            <w:tcW w:w="626" w:type="dxa"/>
            <w:tcBorders>
              <w:bottom w:val="single" w:sz="4" w:space="0" w:color="auto"/>
            </w:tcBorders>
          </w:tcPr>
          <w:p w:rsidR="00287F5B" w:rsidRPr="00CC0620" w:rsidRDefault="00287F5B" w:rsidP="00287F5B">
            <w:pPr>
              <w:pStyle w:val="TableParagraph"/>
              <w:rPr>
                <w:rFonts w:ascii="GHEA Grapalat" w:hAnsi="GHEA Grapalat"/>
                <w:lang w:val="hy-AM"/>
              </w:rPr>
            </w:pPr>
          </w:p>
        </w:tc>
        <w:tc>
          <w:tcPr>
            <w:tcW w:w="454" w:type="dxa"/>
            <w:tcBorders>
              <w:bottom w:val="single" w:sz="4" w:space="0" w:color="auto"/>
            </w:tcBorders>
          </w:tcPr>
          <w:p w:rsidR="00287F5B" w:rsidRPr="00CC0620" w:rsidRDefault="00287F5B" w:rsidP="00287F5B">
            <w:pPr>
              <w:pStyle w:val="TableParagraph"/>
              <w:rPr>
                <w:rFonts w:ascii="GHEA Grapalat" w:hAnsi="GHEA Grapalat"/>
                <w:lang w:val="hy-AM"/>
              </w:rPr>
            </w:pPr>
          </w:p>
        </w:tc>
        <w:tc>
          <w:tcPr>
            <w:tcW w:w="720" w:type="dxa"/>
            <w:tcBorders>
              <w:bottom w:val="single" w:sz="4" w:space="0" w:color="auto"/>
            </w:tcBorders>
          </w:tcPr>
          <w:p w:rsidR="00287F5B" w:rsidRPr="00CC0620" w:rsidRDefault="00287F5B" w:rsidP="00287F5B">
            <w:pPr>
              <w:pStyle w:val="TableParagraph"/>
              <w:rPr>
                <w:rFonts w:ascii="GHEA Grapalat" w:hAnsi="GHEA Grapalat"/>
                <w:lang w:val="hy-AM"/>
              </w:rPr>
            </w:pPr>
          </w:p>
        </w:tc>
        <w:tc>
          <w:tcPr>
            <w:tcW w:w="720" w:type="dxa"/>
            <w:tcBorders>
              <w:bottom w:val="single" w:sz="4" w:space="0" w:color="auto"/>
            </w:tcBorders>
          </w:tcPr>
          <w:p w:rsidR="00287F5B" w:rsidRPr="00CC0620" w:rsidRDefault="00287F5B" w:rsidP="00287F5B">
            <w:pPr>
              <w:pStyle w:val="TableParagraph"/>
              <w:spacing w:before="28"/>
              <w:ind w:right="3"/>
              <w:jc w:val="center"/>
              <w:rPr>
                <w:rFonts w:ascii="GHEA Grapalat" w:hAnsi="GHEA Grapalat"/>
                <w:w w:val="110"/>
              </w:rPr>
            </w:pPr>
            <w:r w:rsidRPr="00CC0620">
              <w:rPr>
                <w:rFonts w:ascii="GHEA Grapalat" w:hAnsi="GHEA Grapalat"/>
                <w:w w:val="110"/>
              </w:rPr>
              <w:t>2</w:t>
            </w:r>
          </w:p>
        </w:tc>
        <w:tc>
          <w:tcPr>
            <w:tcW w:w="2075" w:type="dxa"/>
            <w:tcBorders>
              <w:bottom w:val="single" w:sz="4" w:space="0" w:color="auto"/>
            </w:tcBorders>
          </w:tcPr>
          <w:p w:rsidR="00287F5B" w:rsidRPr="0047535A" w:rsidRDefault="00287F5B" w:rsidP="00287F5B">
            <w:pPr>
              <w:pStyle w:val="TableParagraph"/>
              <w:tabs>
                <w:tab w:val="left" w:pos="2203"/>
                <w:tab w:val="left" w:pos="2853"/>
                <w:tab w:val="left" w:pos="4057"/>
              </w:tabs>
              <w:spacing w:before="27" w:line="276" w:lineRule="auto"/>
              <w:ind w:left="100" w:right="90"/>
              <w:jc w:val="center"/>
              <w:rPr>
                <w:rFonts w:ascii="GHEA Grapalat" w:eastAsia="Arial Unicode MS" w:hAnsi="GHEA Grapalat" w:cs="Arial Unicode MS"/>
                <w:noProof/>
                <w:lang w:val="hy-AM" w:eastAsia="ru-RU"/>
              </w:rPr>
            </w:pPr>
            <w:r w:rsidRPr="0047535A">
              <w:rPr>
                <w:rFonts w:ascii="GHEA Grapalat" w:eastAsia="Arial Unicode MS" w:hAnsi="GHEA Grapalat" w:cs="Arial Unicode MS"/>
                <w:noProof/>
                <w:lang w:val="hy-AM" w:eastAsia="ru-RU"/>
              </w:rPr>
              <w:t>Փաստաթղթային</w:t>
            </w:r>
          </w:p>
        </w:tc>
        <w:tc>
          <w:tcPr>
            <w:tcW w:w="1525" w:type="dxa"/>
            <w:tcBorders>
              <w:bottom w:val="single" w:sz="4" w:space="0" w:color="auto"/>
            </w:tcBorders>
          </w:tcPr>
          <w:p w:rsidR="00287F5B" w:rsidRPr="00CC0620" w:rsidRDefault="00287F5B" w:rsidP="00287F5B">
            <w:pPr>
              <w:pStyle w:val="TableParagraph"/>
              <w:rPr>
                <w:rFonts w:ascii="GHEA Grapalat" w:hAnsi="GHEA Grapalat"/>
                <w:lang w:val="hy-AM"/>
              </w:rPr>
            </w:pPr>
          </w:p>
        </w:tc>
      </w:tr>
    </w:tbl>
    <w:p w:rsidR="005A4876" w:rsidRPr="00CC0620" w:rsidRDefault="005A4876" w:rsidP="00287F5B">
      <w:pPr>
        <w:pStyle w:val="Heading4"/>
        <w:spacing w:before="90"/>
        <w:ind w:left="104"/>
        <w:rPr>
          <w:rFonts w:ascii="GHEA Grapalat" w:hAnsi="GHEA Grapalat"/>
          <w:w w:val="105"/>
          <w:sz w:val="22"/>
          <w:szCs w:val="22"/>
          <w:lang w:val="hy-AM"/>
        </w:rPr>
      </w:pPr>
    </w:p>
    <w:p w:rsidR="00287F5B" w:rsidRPr="00D22E53" w:rsidRDefault="00287F5B" w:rsidP="00227A42">
      <w:pPr>
        <w:pStyle w:val="ListParagraph"/>
        <w:widowControl w:val="0"/>
        <w:numPr>
          <w:ilvl w:val="0"/>
          <w:numId w:val="7"/>
        </w:numPr>
        <w:autoSpaceDE w:val="0"/>
        <w:autoSpaceDN w:val="0"/>
        <w:spacing w:after="0" w:line="240" w:lineRule="auto"/>
        <w:ind w:right="2186"/>
        <w:contextualSpacing w:val="0"/>
        <w:jc w:val="center"/>
        <w:rPr>
          <w:rFonts w:ascii="GHEA Grapalat" w:hAnsi="GHEA Grapalat"/>
          <w:b/>
          <w:bCs/>
          <w:noProof/>
          <w:color w:val="000000"/>
          <w:lang w:val="hy-AM" w:eastAsia="ru-RU"/>
        </w:rPr>
      </w:pPr>
      <w:r w:rsidRPr="00D22E53">
        <w:rPr>
          <w:rFonts w:ascii="GHEA Grapalat" w:hAnsi="GHEA Grapalat"/>
          <w:b/>
          <w:bCs/>
          <w:noProof/>
          <w:color w:val="000000"/>
          <w:lang w:val="hy-AM" w:eastAsia="ru-RU"/>
        </w:rPr>
        <w:t>ԾԱՆՈԹԱԳՐՈՒԹՅՈՒՆՆԵՐ</w:t>
      </w:r>
    </w:p>
    <w:p w:rsidR="00287F5B" w:rsidRDefault="00287F5B" w:rsidP="00287F5B">
      <w:pPr>
        <w:pStyle w:val="ListParagraph"/>
        <w:ind w:left="2290" w:right="2186"/>
        <w:rPr>
          <w:rFonts w:ascii="GHEA Grapalat" w:hAnsi="GHEA Grapalat"/>
          <w:b/>
          <w:bCs/>
          <w:noProof/>
          <w:color w:val="000000"/>
          <w:lang w:val="hy-AM" w:eastAsia="ru-RU"/>
        </w:rPr>
      </w:pPr>
    </w:p>
    <w:p w:rsidR="00287F5B" w:rsidRDefault="00287F5B" w:rsidP="00287F5B">
      <w:pPr>
        <w:pStyle w:val="TableParagraph"/>
        <w:spacing w:line="276" w:lineRule="auto"/>
        <w:ind w:left="100" w:right="90" w:firstLine="620"/>
        <w:jc w:val="both"/>
        <w:rPr>
          <w:rFonts w:ascii="GHEA Grapalat" w:eastAsia="Arial Unicode MS" w:hAnsi="GHEA Grapalat" w:cs="Sylfaen"/>
          <w:color w:val="000000"/>
          <w:shd w:val="clear" w:color="auto" w:fill="FFFFFF"/>
          <w:lang w:val="hy-AM" w:eastAsia="ru-RU"/>
        </w:rPr>
      </w:pPr>
      <w:r>
        <w:rPr>
          <w:rFonts w:ascii="GHEA Grapalat" w:eastAsia="Arial Unicode MS" w:hAnsi="GHEA Grapalat" w:cs="Sylfaen"/>
          <w:color w:val="000000"/>
          <w:shd w:val="clear" w:color="auto" w:fill="FFFFFF"/>
          <w:lang w:val="hy-AM" w:eastAsia="ru-RU"/>
        </w:rPr>
        <w:t xml:space="preserve">1. </w:t>
      </w:r>
      <w:r w:rsidRPr="00212794">
        <w:rPr>
          <w:rFonts w:ascii="GHEA Grapalat" w:eastAsia="Arial Unicode MS" w:hAnsi="GHEA Grapalat" w:cs="Sylfaen"/>
          <w:color w:val="000000"/>
          <w:shd w:val="clear" w:color="auto" w:fill="FFFFFF"/>
          <w:lang w:val="hy-AM" w:eastAsia="ru-RU"/>
        </w:rPr>
        <w:t xml:space="preserve">Հայաստանի Հանրապետության առողջապահական և աշխատանքի տեսչական մարմինը վերոնշյալ </w:t>
      </w:r>
      <w:proofErr w:type="spellStart"/>
      <w:r w:rsidRPr="00212794">
        <w:rPr>
          <w:rFonts w:ascii="GHEA Grapalat" w:eastAsia="Arial Unicode MS" w:hAnsi="GHEA Grapalat" w:cs="Sylfaen"/>
          <w:color w:val="000000"/>
          <w:shd w:val="clear" w:color="auto" w:fill="FFFFFF"/>
          <w:lang w:val="hy-AM" w:eastAsia="ru-RU"/>
        </w:rPr>
        <w:t>ստուգաթերթով</w:t>
      </w:r>
      <w:proofErr w:type="spellEnd"/>
      <w:r w:rsidRPr="00212794">
        <w:rPr>
          <w:rFonts w:ascii="GHEA Grapalat" w:eastAsia="Arial Unicode MS" w:hAnsi="GHEA Grapalat" w:cs="Sylfaen"/>
          <w:color w:val="000000"/>
          <w:shd w:val="clear" w:color="auto" w:fill="FFFFFF"/>
          <w:lang w:val="hy-AM" w:eastAsia="ru-RU"/>
        </w:rPr>
        <w:t xml:space="preserve"> իրականացնում է վերահսկողություն և՛ պետության կողմից երաշխավորված անվճար և արտոնյալ պայմաններով, և՛ վճարովի բժշկական օգնություն ու սպասարկում իրականացնելու դեպքերում։</w:t>
      </w:r>
    </w:p>
    <w:p w:rsidR="00287F5B" w:rsidRDefault="00287F5B" w:rsidP="00287F5B">
      <w:pPr>
        <w:pStyle w:val="TableParagraph"/>
        <w:spacing w:line="276" w:lineRule="auto"/>
        <w:ind w:left="100" w:right="90" w:firstLine="620"/>
        <w:jc w:val="both"/>
        <w:rPr>
          <w:rFonts w:ascii="GHEA Grapalat" w:eastAsia="Arial Unicode MS" w:hAnsi="GHEA Grapalat" w:cs="Sylfaen"/>
          <w:color w:val="000000"/>
          <w:shd w:val="clear" w:color="auto" w:fill="FFFFFF"/>
          <w:lang w:val="hy-AM"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0"/>
        <w:gridCol w:w="8857"/>
        <w:gridCol w:w="284"/>
        <w:gridCol w:w="283"/>
        <w:gridCol w:w="284"/>
      </w:tblGrid>
      <w:tr w:rsidR="00287F5B" w:rsidRPr="00F02839" w:rsidTr="00287F5B">
        <w:trPr>
          <w:jc w:val="center"/>
        </w:trPr>
        <w:tc>
          <w:tcPr>
            <w:tcW w:w="210" w:type="dxa"/>
          </w:tcPr>
          <w:p w:rsidR="00287F5B" w:rsidRPr="00F02839" w:rsidRDefault="00287F5B" w:rsidP="00287F5B">
            <w:pPr>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1.</w:t>
            </w:r>
          </w:p>
        </w:tc>
        <w:tc>
          <w:tcPr>
            <w:tcW w:w="8857" w:type="dxa"/>
          </w:tcPr>
          <w:p w:rsidR="00287F5B" w:rsidRPr="00F02839" w:rsidRDefault="00287F5B" w:rsidP="00287F5B">
            <w:pPr>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«Այո»-առկա է, համապատասխանում է նորմատիվ իրավական ակտերի պահանջներին, պահպանված են նորմատիվ իրավական ակտերի պահանջները</w:t>
            </w:r>
          </w:p>
        </w:tc>
        <w:tc>
          <w:tcPr>
            <w:tcW w:w="284" w:type="dxa"/>
          </w:tcPr>
          <w:p w:rsidR="00287F5B" w:rsidRPr="00F02839" w:rsidRDefault="00287F5B" w:rsidP="00287F5B">
            <w:pPr>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V</w:t>
            </w:r>
          </w:p>
        </w:tc>
        <w:tc>
          <w:tcPr>
            <w:tcW w:w="283" w:type="dxa"/>
          </w:tcPr>
          <w:p w:rsidR="00287F5B" w:rsidRPr="00F02839" w:rsidRDefault="00287F5B" w:rsidP="00287F5B">
            <w:pPr>
              <w:rPr>
                <w:rFonts w:ascii="GHEA Grapalat" w:eastAsia="Arial Unicode MS" w:hAnsi="GHEA Grapalat" w:cs="Arial Unicode MS"/>
                <w:b/>
                <w:bCs/>
                <w:noProof/>
                <w:sz w:val="22"/>
                <w:szCs w:val="22"/>
                <w:lang w:val="hy-AM"/>
              </w:rPr>
            </w:pPr>
          </w:p>
        </w:tc>
        <w:tc>
          <w:tcPr>
            <w:tcW w:w="284" w:type="dxa"/>
          </w:tcPr>
          <w:p w:rsidR="00287F5B" w:rsidRPr="00F02839" w:rsidRDefault="00287F5B" w:rsidP="00287F5B">
            <w:pPr>
              <w:rPr>
                <w:rFonts w:ascii="GHEA Grapalat" w:eastAsia="Arial Unicode MS" w:hAnsi="GHEA Grapalat" w:cs="Arial Unicode MS"/>
                <w:b/>
                <w:bCs/>
                <w:noProof/>
                <w:sz w:val="22"/>
                <w:szCs w:val="22"/>
                <w:lang w:val="hy-AM"/>
              </w:rPr>
            </w:pPr>
          </w:p>
        </w:tc>
      </w:tr>
      <w:tr w:rsidR="00287F5B" w:rsidRPr="00F02839" w:rsidTr="00287F5B">
        <w:trPr>
          <w:trHeight w:val="601"/>
          <w:jc w:val="center"/>
        </w:trPr>
        <w:tc>
          <w:tcPr>
            <w:tcW w:w="210" w:type="dxa"/>
          </w:tcPr>
          <w:p w:rsidR="00287F5B" w:rsidRPr="00F02839" w:rsidRDefault="00287F5B" w:rsidP="00287F5B">
            <w:pPr>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2.</w:t>
            </w:r>
          </w:p>
        </w:tc>
        <w:tc>
          <w:tcPr>
            <w:tcW w:w="8857" w:type="dxa"/>
          </w:tcPr>
          <w:p w:rsidR="00287F5B" w:rsidRPr="00F02839" w:rsidRDefault="00287F5B" w:rsidP="00287F5B">
            <w:pPr>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«Ոչ»-բացակայում է, չի համապատասխանում, չի բավարարում նորմատիվ իրավական ակտերի պահանջներին, առկա են խախտումներ</w:t>
            </w:r>
          </w:p>
        </w:tc>
        <w:tc>
          <w:tcPr>
            <w:tcW w:w="284" w:type="dxa"/>
          </w:tcPr>
          <w:p w:rsidR="00287F5B" w:rsidRPr="00F02839" w:rsidRDefault="00287F5B" w:rsidP="00287F5B">
            <w:pPr>
              <w:rPr>
                <w:rFonts w:ascii="GHEA Grapalat" w:eastAsia="Arial Unicode MS" w:hAnsi="GHEA Grapalat" w:cs="Arial Unicode MS"/>
                <w:b/>
                <w:bCs/>
                <w:noProof/>
                <w:sz w:val="22"/>
                <w:szCs w:val="22"/>
                <w:lang w:val="hy-AM"/>
              </w:rPr>
            </w:pPr>
          </w:p>
        </w:tc>
        <w:tc>
          <w:tcPr>
            <w:tcW w:w="283" w:type="dxa"/>
          </w:tcPr>
          <w:p w:rsidR="00287F5B" w:rsidRPr="00F02839" w:rsidRDefault="00287F5B" w:rsidP="00287F5B">
            <w:pPr>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V</w:t>
            </w:r>
          </w:p>
        </w:tc>
        <w:tc>
          <w:tcPr>
            <w:tcW w:w="284" w:type="dxa"/>
          </w:tcPr>
          <w:p w:rsidR="00287F5B" w:rsidRPr="00F02839" w:rsidRDefault="00287F5B" w:rsidP="00287F5B">
            <w:pPr>
              <w:rPr>
                <w:rFonts w:ascii="GHEA Grapalat" w:eastAsia="Arial Unicode MS" w:hAnsi="GHEA Grapalat" w:cs="Arial Unicode MS"/>
                <w:b/>
                <w:bCs/>
                <w:noProof/>
                <w:sz w:val="22"/>
                <w:szCs w:val="22"/>
                <w:lang w:val="hy-AM"/>
              </w:rPr>
            </w:pPr>
          </w:p>
        </w:tc>
      </w:tr>
      <w:tr w:rsidR="00287F5B" w:rsidRPr="00F02839" w:rsidTr="00287F5B">
        <w:trPr>
          <w:jc w:val="center"/>
        </w:trPr>
        <w:tc>
          <w:tcPr>
            <w:tcW w:w="210" w:type="dxa"/>
          </w:tcPr>
          <w:p w:rsidR="00287F5B" w:rsidRPr="00F02839" w:rsidRDefault="00287F5B" w:rsidP="00287F5B">
            <w:pPr>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3.</w:t>
            </w:r>
          </w:p>
        </w:tc>
        <w:tc>
          <w:tcPr>
            <w:tcW w:w="8857" w:type="dxa"/>
          </w:tcPr>
          <w:p w:rsidR="00287F5B" w:rsidRPr="00F02839" w:rsidRDefault="00287F5B" w:rsidP="00287F5B">
            <w:pPr>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«Չ/</w:t>
            </w:r>
            <w:r w:rsidR="00F82D22">
              <w:rPr>
                <w:rFonts w:ascii="GHEA Grapalat" w:eastAsia="Arial Unicode MS" w:hAnsi="GHEA Grapalat" w:cs="Arial Unicode MS"/>
                <w:b/>
                <w:bCs/>
                <w:noProof/>
                <w:sz w:val="22"/>
                <w:szCs w:val="22"/>
                <w:lang w:val="hy-AM"/>
              </w:rPr>
              <w:t>պ</w:t>
            </w:r>
            <w:r w:rsidRPr="00F02839">
              <w:rPr>
                <w:rFonts w:ascii="GHEA Grapalat" w:eastAsia="Arial Unicode MS" w:hAnsi="GHEA Grapalat" w:cs="Arial Unicode MS"/>
                <w:b/>
                <w:bCs/>
                <w:noProof/>
                <w:sz w:val="22"/>
                <w:szCs w:val="22"/>
                <w:lang w:val="hy-AM"/>
              </w:rPr>
              <w:t>»-չի պահանջվում</w:t>
            </w:r>
          </w:p>
        </w:tc>
        <w:tc>
          <w:tcPr>
            <w:tcW w:w="284" w:type="dxa"/>
          </w:tcPr>
          <w:p w:rsidR="00287F5B" w:rsidRPr="00F02839" w:rsidRDefault="00287F5B" w:rsidP="00287F5B">
            <w:pPr>
              <w:rPr>
                <w:rFonts w:ascii="GHEA Grapalat" w:eastAsia="Arial Unicode MS" w:hAnsi="GHEA Grapalat" w:cs="Arial Unicode MS"/>
                <w:b/>
                <w:bCs/>
                <w:noProof/>
                <w:sz w:val="22"/>
                <w:szCs w:val="22"/>
                <w:lang w:val="hy-AM"/>
              </w:rPr>
            </w:pPr>
          </w:p>
        </w:tc>
        <w:tc>
          <w:tcPr>
            <w:tcW w:w="283" w:type="dxa"/>
          </w:tcPr>
          <w:p w:rsidR="00287F5B" w:rsidRPr="00F02839" w:rsidRDefault="00287F5B" w:rsidP="00287F5B">
            <w:pPr>
              <w:rPr>
                <w:rFonts w:ascii="GHEA Grapalat" w:eastAsia="Arial Unicode MS" w:hAnsi="GHEA Grapalat" w:cs="Arial Unicode MS"/>
                <w:b/>
                <w:bCs/>
                <w:noProof/>
                <w:sz w:val="22"/>
                <w:szCs w:val="22"/>
                <w:lang w:val="hy-AM"/>
              </w:rPr>
            </w:pPr>
          </w:p>
        </w:tc>
        <w:tc>
          <w:tcPr>
            <w:tcW w:w="284" w:type="dxa"/>
          </w:tcPr>
          <w:p w:rsidR="00287F5B" w:rsidRPr="00F02839" w:rsidRDefault="00287F5B" w:rsidP="00287F5B">
            <w:pPr>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V</w:t>
            </w:r>
          </w:p>
        </w:tc>
      </w:tr>
    </w:tbl>
    <w:p w:rsidR="00287F5B" w:rsidRPr="00F02839" w:rsidRDefault="00287F5B" w:rsidP="00287F5B">
      <w:pPr>
        <w:rPr>
          <w:rFonts w:ascii="GHEA Grapalat" w:hAnsi="GHEA Grapalat"/>
          <w:b/>
          <w:sz w:val="22"/>
          <w:szCs w:val="22"/>
          <w:lang w:val="hy-AM"/>
        </w:rPr>
      </w:pPr>
    </w:p>
    <w:p w:rsidR="00287F5B" w:rsidRPr="00F02839" w:rsidRDefault="00287F5B" w:rsidP="00287F5B">
      <w:pPr>
        <w:tabs>
          <w:tab w:val="left" w:pos="851"/>
          <w:tab w:val="left" w:pos="1620"/>
        </w:tabs>
        <w:jc w:val="right"/>
        <w:rPr>
          <w:rFonts w:ascii="GHEA Grapalat" w:eastAsia="Arial Unicode MS" w:hAnsi="GHEA Grapalat" w:cs="Arial Unicode MS"/>
          <w:b/>
          <w:noProof/>
          <w:sz w:val="22"/>
          <w:szCs w:val="22"/>
          <w:lang w:val="hy-AM"/>
        </w:rPr>
      </w:pPr>
      <w:r w:rsidRPr="00F02839">
        <w:rPr>
          <w:rFonts w:ascii="GHEA Grapalat" w:eastAsia="Arial Unicode MS" w:hAnsi="GHEA Grapalat" w:cs="Arial Unicode MS"/>
          <w:b/>
          <w:noProof/>
          <w:sz w:val="22"/>
          <w:szCs w:val="22"/>
          <w:lang w:val="hy-AM"/>
        </w:rPr>
        <w:t>Նշում 1*</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p>
    <w:p w:rsidR="00287F5B" w:rsidRPr="00F02839" w:rsidRDefault="00287F5B" w:rsidP="00287F5B">
      <w:pPr>
        <w:tabs>
          <w:tab w:val="left" w:pos="851"/>
          <w:tab w:val="left" w:pos="1620"/>
        </w:tabs>
        <w:ind w:left="851"/>
        <w:jc w:val="both"/>
        <w:rPr>
          <w:rFonts w:ascii="GHEA Grapalat" w:eastAsia="Arial Unicode MS" w:hAnsi="GHEA Grapalat" w:cs="Arial Unicode MS"/>
          <w:b/>
          <w:bCs/>
          <w:noProof/>
          <w:sz w:val="22"/>
          <w:szCs w:val="22"/>
          <w:lang w:val="hy-AM"/>
        </w:rPr>
      </w:pPr>
      <w:r w:rsidRPr="00F02839">
        <w:rPr>
          <w:rFonts w:ascii="GHEA Grapalat" w:eastAsia="Arial Unicode MS" w:hAnsi="GHEA Grapalat" w:cs="Arial Unicode MS"/>
          <w:b/>
          <w:bCs/>
          <w:noProof/>
          <w:sz w:val="22"/>
          <w:szCs w:val="22"/>
          <w:lang w:val="hy-AM"/>
        </w:rPr>
        <w:t>1.</w:t>
      </w:r>
      <w:r w:rsidR="00830D15" w:rsidRPr="00F02839">
        <w:rPr>
          <w:rFonts w:ascii="GHEA Grapalat" w:eastAsia="Arial Unicode MS" w:hAnsi="GHEA Grapalat" w:cs="Arial Unicode MS"/>
          <w:b/>
          <w:bCs/>
          <w:noProof/>
          <w:sz w:val="22"/>
          <w:szCs w:val="22"/>
          <w:lang w:val="en-GB"/>
        </w:rPr>
        <w:t xml:space="preserve"> </w:t>
      </w:r>
      <w:r w:rsidRPr="00F02839">
        <w:rPr>
          <w:rFonts w:ascii="GHEA Grapalat" w:eastAsia="Arial Unicode MS" w:hAnsi="GHEA Grapalat" w:cs="Arial Unicode MS"/>
          <w:b/>
          <w:bCs/>
          <w:noProof/>
          <w:sz w:val="22"/>
          <w:szCs w:val="22"/>
          <w:lang w:val="hy-AM"/>
        </w:rPr>
        <w:t>Անհետաձգելի օգնության հավաքածուն (գործիքները)</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1) վիրակապական նյութերի ստերիլիզատոր</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2) բիքսեր</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3) գործիքների մատուցարան</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4) բժշկական լարան</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5) աքցան` հյուսվածքային</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6) ասեղնաբռնիչ</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7) ասեղներ</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8) վիրակապական թելեր</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9) սկալպելի բռնակ</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10) զոնդ</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11) մկրատներ` վիրաբուժական</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12) ունելիներ</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lastRenderedPageBreak/>
        <w:t>13) մկրատ</w:t>
      </w:r>
    </w:p>
    <w:p w:rsidR="00287F5B" w:rsidRPr="00F02839" w:rsidRDefault="00287F5B" w:rsidP="00287F5B">
      <w:pPr>
        <w:tabs>
          <w:tab w:val="left" w:pos="851"/>
          <w:tab w:val="left" w:pos="1620"/>
        </w:tabs>
        <w:ind w:left="851"/>
        <w:jc w:val="both"/>
        <w:rPr>
          <w:rFonts w:ascii="GHEA Grapalat" w:eastAsia="Arial Unicode MS" w:hAnsi="GHEA Grapalat" w:cs="Arial Unicode MS"/>
          <w:bCs/>
          <w:noProof/>
          <w:sz w:val="22"/>
          <w:szCs w:val="22"/>
          <w:lang w:val="hy-AM"/>
        </w:rPr>
      </w:pPr>
      <w:r w:rsidRPr="00F02839">
        <w:rPr>
          <w:rFonts w:ascii="GHEA Grapalat" w:eastAsia="Arial Unicode MS" w:hAnsi="GHEA Grapalat" w:cs="Arial Unicode MS"/>
          <w:bCs/>
          <w:noProof/>
          <w:sz w:val="22"/>
          <w:szCs w:val="22"/>
          <w:lang w:val="hy-AM"/>
        </w:rPr>
        <w:t>14) սկալպել</w:t>
      </w:r>
    </w:p>
    <w:p w:rsidR="00287F5B" w:rsidRPr="003C14D1" w:rsidRDefault="00287F5B" w:rsidP="00287F5B">
      <w:pPr>
        <w:tabs>
          <w:tab w:val="left" w:pos="851"/>
          <w:tab w:val="left" w:pos="1620"/>
        </w:tabs>
        <w:ind w:left="851"/>
        <w:jc w:val="both"/>
        <w:rPr>
          <w:rFonts w:ascii="GHEA Grapalat" w:eastAsia="Arial Unicode MS" w:hAnsi="GHEA Grapalat" w:cs="Arial Unicode MS"/>
          <w:bCs/>
          <w:noProof/>
          <w:lang w:val="hy-AM"/>
        </w:rPr>
      </w:pPr>
      <w:r w:rsidRPr="003C14D1">
        <w:rPr>
          <w:rFonts w:ascii="GHEA Grapalat" w:eastAsia="Arial Unicode MS" w:hAnsi="GHEA Grapalat" w:cs="Arial Unicode MS"/>
          <w:bCs/>
          <w:noProof/>
          <w:lang w:val="hy-AM"/>
        </w:rPr>
        <w:t>15) ստերիլ բինտ</w:t>
      </w:r>
    </w:p>
    <w:p w:rsidR="00287F5B" w:rsidRDefault="00287F5B" w:rsidP="00287F5B">
      <w:pPr>
        <w:tabs>
          <w:tab w:val="left" w:pos="851"/>
          <w:tab w:val="left" w:pos="1620"/>
        </w:tabs>
        <w:ind w:left="851"/>
        <w:jc w:val="both"/>
        <w:rPr>
          <w:rFonts w:ascii="GHEA Grapalat" w:eastAsia="Arial Unicode MS" w:hAnsi="GHEA Grapalat" w:cs="Arial Unicode MS"/>
          <w:bCs/>
          <w:noProof/>
          <w:lang w:val="hy-AM"/>
        </w:rPr>
      </w:pPr>
      <w:r w:rsidRPr="003C14D1">
        <w:rPr>
          <w:rFonts w:ascii="GHEA Grapalat" w:eastAsia="Arial Unicode MS" w:hAnsi="GHEA Grapalat" w:cs="Arial Unicode MS"/>
          <w:bCs/>
          <w:noProof/>
          <w:lang w:val="hy-AM"/>
        </w:rPr>
        <w:t>16) հիգրոսկոպիկ բամբակ</w:t>
      </w:r>
    </w:p>
    <w:p w:rsidR="00287F5B" w:rsidRPr="00CD629C" w:rsidRDefault="00287F5B" w:rsidP="00287F5B">
      <w:pPr>
        <w:pStyle w:val="Heading4"/>
        <w:spacing w:before="90"/>
        <w:ind w:left="472" w:hanging="472"/>
        <w:jc w:val="right"/>
        <w:rPr>
          <w:rFonts w:ascii="GHEA Grapalat" w:hAnsi="GHEA Grapalat"/>
          <w:b w:val="0"/>
          <w:sz w:val="22"/>
          <w:szCs w:val="22"/>
          <w:lang w:val="hy-AM"/>
        </w:rPr>
      </w:pPr>
      <w:r w:rsidRPr="00CD629C">
        <w:rPr>
          <w:rFonts w:ascii="GHEA Grapalat" w:hAnsi="GHEA Grapalat"/>
          <w:w w:val="105"/>
          <w:sz w:val="22"/>
          <w:szCs w:val="22"/>
          <w:lang w:val="hy-AM"/>
        </w:rPr>
        <w:t>Նշում 2*</w:t>
      </w:r>
    </w:p>
    <w:p w:rsidR="00287F5B" w:rsidRPr="00BB6727" w:rsidRDefault="00287F5B" w:rsidP="00287F5B">
      <w:pPr>
        <w:pStyle w:val="BodyText"/>
        <w:spacing w:before="9"/>
        <w:rPr>
          <w:rFonts w:ascii="GHEA Grapalat" w:hAnsi="GHEA Grapalat"/>
          <w:sz w:val="12"/>
          <w:lang w:val="hy-AM"/>
        </w:rPr>
      </w:pPr>
    </w:p>
    <w:p w:rsidR="00287F5B" w:rsidRPr="003C14D1" w:rsidRDefault="00287F5B" w:rsidP="00287F5B">
      <w:pPr>
        <w:spacing w:before="1" w:line="285" w:lineRule="auto"/>
        <w:ind w:left="993" w:firstLine="47"/>
        <w:jc w:val="center"/>
        <w:rPr>
          <w:rFonts w:ascii="GHEA Grapalat" w:hAnsi="GHEA Grapalat"/>
          <w:b/>
          <w:lang w:val="hy-AM"/>
        </w:rPr>
      </w:pPr>
      <w:r w:rsidRPr="003C14D1">
        <w:rPr>
          <w:rFonts w:ascii="GHEA Grapalat" w:hAnsi="GHEA Grapalat"/>
          <w:b/>
          <w:w w:val="105"/>
          <w:lang w:val="hy-AM"/>
        </w:rPr>
        <w:t>ՀՈԳԵԲՈՒԺԱԿԱՆ ԿԱԶՄԱԿԵՐՊՈՒԹՅՈՒՆՈՒՄ ՀՈԳԵԲՈՒԺԱԿԱՆ ՕԳՆՈՒԹՅՈՒՆ ԵՎ ՍՊԱՍԱՐԿՈՒՄ ՍՏԱՑՈՂ ԱՆՁԻ ԻՐԱՎՈՒՆՔՆԵՐԻ, ԱԶԱՏՈՒԹՅՈՒՆՆԵՐԻ ԵՎ ԴՐԱՆՑ ՍԱՀՄԱՆԱՓԱԿՈՒՄՆԵՐԻ ԻՐԱԶԵԿՄԱՆ ԹԵՐԹԻԿ</w:t>
      </w:r>
    </w:p>
    <w:p w:rsidR="00287F5B" w:rsidRPr="0047734D" w:rsidRDefault="00287F5B" w:rsidP="00287F5B">
      <w:pPr>
        <w:pStyle w:val="BodyText"/>
        <w:spacing w:before="4"/>
        <w:rPr>
          <w:rFonts w:ascii="GHEA Grapalat" w:hAnsi="GHEA Grapalat"/>
          <w:lang w:val="hy-AM"/>
        </w:rPr>
      </w:pPr>
    </w:p>
    <w:p w:rsidR="00287F5B" w:rsidRPr="0098199C" w:rsidRDefault="00287F5B" w:rsidP="00287F5B">
      <w:pPr>
        <w:pStyle w:val="TableParagraph"/>
        <w:spacing w:line="276" w:lineRule="auto"/>
        <w:ind w:left="100" w:right="9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 xml:space="preserve">1. Հոգեբուժական կազմակերպությունում հոգեբուժական օգնություն և սպասարկում ստացող յուրաքանչյուր </w:t>
      </w:r>
      <w:proofErr w:type="spellStart"/>
      <w:r w:rsidRPr="0098199C">
        <w:rPr>
          <w:rFonts w:ascii="GHEA Grapalat" w:eastAsia="Arial Unicode MS" w:hAnsi="GHEA Grapalat" w:cs="Sylfaen"/>
          <w:color w:val="000000"/>
          <w:shd w:val="clear" w:color="auto" w:fill="FFFFFF"/>
          <w:lang w:val="hy-AM" w:eastAsia="ru-RU"/>
        </w:rPr>
        <w:t>ոք</w:t>
      </w:r>
      <w:proofErr w:type="spellEnd"/>
      <w:r w:rsidRPr="0098199C">
        <w:rPr>
          <w:rFonts w:ascii="GHEA Grapalat" w:eastAsia="Arial Unicode MS" w:hAnsi="GHEA Grapalat" w:cs="Sylfaen"/>
          <w:color w:val="000000"/>
          <w:shd w:val="clear" w:color="auto" w:fill="FFFFFF"/>
          <w:lang w:val="hy-AM" w:eastAsia="ru-RU"/>
        </w:rPr>
        <w:t xml:space="preserve"> իրավունք ունի`</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Pr>
          <w:rFonts w:ascii="GHEA Grapalat" w:eastAsia="Arial Unicode MS" w:hAnsi="GHEA Grapalat" w:cs="Sylfaen"/>
          <w:color w:val="000000"/>
          <w:shd w:val="clear" w:color="auto" w:fill="FFFFFF"/>
          <w:lang w:val="hy-AM" w:eastAsia="ru-RU"/>
        </w:rPr>
        <w:t>1</w:t>
      </w:r>
      <w:r w:rsidRPr="0098199C">
        <w:rPr>
          <w:rFonts w:ascii="GHEA Grapalat" w:eastAsia="Arial Unicode MS" w:hAnsi="GHEA Grapalat" w:cs="Sylfaen"/>
          <w:color w:val="000000"/>
          <w:shd w:val="clear" w:color="auto" w:fill="FFFFFF"/>
          <w:lang w:val="hy-AM" w:eastAsia="ru-RU"/>
        </w:rPr>
        <w:t>) ինքնուրույն լինելու և հասարակության մեջ ներգրավվելու.</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 xml:space="preserve">2) իր նկատմամբ բարեկիրթ, մարդասիրական և արժանապատվությունը </w:t>
      </w:r>
      <w:proofErr w:type="spellStart"/>
      <w:r w:rsidRPr="0098199C">
        <w:rPr>
          <w:rFonts w:ascii="GHEA Grapalat" w:eastAsia="Arial Unicode MS" w:hAnsi="GHEA Grapalat" w:cs="Sylfaen"/>
          <w:color w:val="000000"/>
          <w:shd w:val="clear" w:color="auto" w:fill="FFFFFF"/>
          <w:lang w:val="hy-AM" w:eastAsia="ru-RU"/>
        </w:rPr>
        <w:t>չնվաստացնող</w:t>
      </w:r>
      <w:proofErr w:type="spellEnd"/>
      <w:r w:rsidRPr="0098199C">
        <w:rPr>
          <w:rFonts w:ascii="GHEA Grapalat" w:eastAsia="Arial Unicode MS" w:hAnsi="GHEA Grapalat" w:cs="Sylfaen"/>
          <w:color w:val="000000"/>
          <w:shd w:val="clear" w:color="auto" w:fill="FFFFFF"/>
          <w:lang w:val="hy-AM" w:eastAsia="ru-RU"/>
        </w:rPr>
        <w:t xml:space="preserve"> վերաբերմունք ստանալու.</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3) իրավունքների և օրինական շահերի վերաբերյալ իրազեկ լինելու և դրանց պաշտպանության միջոցների ընտրություն կատարելու.</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4) հիվանդանոցային հոգեբուժական կազմակերպությունում բժշկական օգնություն և սպասարկում ստանալու ընթացքում բավարար սնունդ ստանալու</w:t>
      </w:r>
      <w:r w:rsidRPr="0098199C">
        <w:rPr>
          <w:rFonts w:ascii="Cambria Math" w:eastAsia="Arial Unicode MS" w:hAnsi="Cambria Math" w:cs="Cambria Math"/>
          <w:color w:val="000000"/>
          <w:shd w:val="clear" w:color="auto" w:fill="FFFFFF"/>
          <w:lang w:val="hy-AM" w:eastAsia="ru-RU"/>
        </w:rPr>
        <w:t>․</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 xml:space="preserve">5) բժիշկ-հոգեբույժի կողմից ընդունվելուց հետո` մեկ օրացուցային օրվա ընթացքում </w:t>
      </w:r>
      <w:proofErr w:type="spellStart"/>
      <w:r w:rsidRPr="0098199C">
        <w:rPr>
          <w:rFonts w:ascii="GHEA Grapalat" w:eastAsia="Arial Unicode MS" w:hAnsi="GHEA Grapalat" w:cs="Sylfaen"/>
          <w:color w:val="000000"/>
          <w:shd w:val="clear" w:color="auto" w:fill="FFFFFF"/>
          <w:lang w:val="hy-AM" w:eastAsia="ru-RU"/>
        </w:rPr>
        <w:t>իրազեկվելու</w:t>
      </w:r>
      <w:proofErr w:type="spellEnd"/>
      <w:r w:rsidRPr="0098199C">
        <w:rPr>
          <w:rFonts w:ascii="GHEA Grapalat" w:eastAsia="Arial Unicode MS" w:hAnsi="GHEA Grapalat" w:cs="Sylfaen"/>
          <w:color w:val="000000"/>
          <w:shd w:val="clear" w:color="auto" w:fill="FFFFFF"/>
          <w:lang w:val="hy-AM" w:eastAsia="ru-RU"/>
        </w:rPr>
        <w:t xml:space="preserve"> (օրինական ներկայացուցչի առկայության դեպքում` նաև օրինական ներկայացուցիչը) հոգեկան առողջության խնդիրներ ունեցող անձի իրավունքների, ազատությունների, դրանց սահմանափակումների, ինչպես նաև հոգեկան խանգարման բնույթի, առաջարկվող բուժման նպատակի, մեթոդաբանության, </w:t>
      </w:r>
      <w:proofErr w:type="spellStart"/>
      <w:r w:rsidRPr="0098199C">
        <w:rPr>
          <w:rFonts w:ascii="GHEA Grapalat" w:eastAsia="Arial Unicode MS" w:hAnsi="GHEA Grapalat" w:cs="Sylfaen"/>
          <w:color w:val="000000"/>
          <w:shd w:val="clear" w:color="auto" w:fill="FFFFFF"/>
          <w:lang w:val="hy-AM" w:eastAsia="ru-RU"/>
        </w:rPr>
        <w:t>տևողության</w:t>
      </w:r>
      <w:proofErr w:type="spellEnd"/>
      <w:r w:rsidRPr="0098199C">
        <w:rPr>
          <w:rFonts w:ascii="GHEA Grapalat" w:eastAsia="Arial Unicode MS" w:hAnsi="GHEA Grapalat" w:cs="Sylfaen"/>
          <w:color w:val="000000"/>
          <w:shd w:val="clear" w:color="auto" w:fill="FFFFFF"/>
          <w:lang w:val="hy-AM" w:eastAsia="ru-RU"/>
        </w:rPr>
        <w:t xml:space="preserve">, ինչպես նաև կողմնակի ազդեցության և ակնկալվող արդյունքների, հոգեբուժական օգնությունից և սպասարկումից հրաժարվելու </w:t>
      </w:r>
      <w:proofErr w:type="spellStart"/>
      <w:r w:rsidRPr="0098199C">
        <w:rPr>
          <w:rFonts w:ascii="GHEA Grapalat" w:eastAsia="Arial Unicode MS" w:hAnsi="GHEA Grapalat" w:cs="Sylfaen"/>
          <w:color w:val="000000"/>
          <w:shd w:val="clear" w:color="auto" w:fill="FFFFFF"/>
          <w:lang w:val="hy-AM" w:eastAsia="ru-RU"/>
        </w:rPr>
        <w:t>հետևանքների</w:t>
      </w:r>
      <w:proofErr w:type="spellEnd"/>
      <w:r w:rsidRPr="0098199C">
        <w:rPr>
          <w:rFonts w:ascii="GHEA Grapalat" w:eastAsia="Arial Unicode MS" w:hAnsi="GHEA Grapalat" w:cs="Sylfaen"/>
          <w:color w:val="000000"/>
          <w:shd w:val="clear" w:color="auto" w:fill="FFFFFF"/>
          <w:lang w:val="hy-AM" w:eastAsia="ru-RU"/>
        </w:rPr>
        <w:t xml:space="preserve"> վերաբերյալ.</w:t>
      </w:r>
    </w:p>
    <w:p w:rsidR="00287F5B" w:rsidRPr="00C37CA3"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pacing w:val="-8"/>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 xml:space="preserve">6) առողջության պահպանման, այդ թվում` շտապ և անհետաձգելի բժշկական օգնություն և սպասարկում ստանալու, ինչպես նաև սեփական </w:t>
      </w:r>
      <w:r w:rsidRPr="00C37CA3">
        <w:rPr>
          <w:rFonts w:ascii="GHEA Grapalat" w:eastAsia="Arial Unicode MS" w:hAnsi="GHEA Grapalat" w:cs="Sylfaen"/>
          <w:color w:val="000000"/>
          <w:spacing w:val="-8"/>
          <w:shd w:val="clear" w:color="auto" w:fill="FFFFFF"/>
          <w:lang w:val="hy-AM" w:eastAsia="ru-RU"/>
        </w:rPr>
        <w:t xml:space="preserve">միջոցների հաշվին ենթարկվելու բժշկական զննության և անհրաժեշտության դեպքում՝ բուժման իր </w:t>
      </w:r>
      <w:proofErr w:type="spellStart"/>
      <w:r w:rsidRPr="00C37CA3">
        <w:rPr>
          <w:rFonts w:ascii="GHEA Grapalat" w:eastAsia="Arial Unicode MS" w:hAnsi="GHEA Grapalat" w:cs="Sylfaen"/>
          <w:color w:val="000000"/>
          <w:spacing w:val="-8"/>
          <w:shd w:val="clear" w:color="auto" w:fill="FFFFFF"/>
          <w:lang w:val="hy-AM" w:eastAsia="ru-RU"/>
        </w:rPr>
        <w:t>նախընտրած</w:t>
      </w:r>
      <w:proofErr w:type="spellEnd"/>
      <w:r w:rsidRPr="00C37CA3">
        <w:rPr>
          <w:rFonts w:ascii="GHEA Grapalat" w:eastAsia="Arial Unicode MS" w:hAnsi="GHEA Grapalat" w:cs="Sylfaen"/>
          <w:color w:val="000000"/>
          <w:spacing w:val="-8"/>
          <w:shd w:val="clear" w:color="auto" w:fill="FFFFFF"/>
          <w:lang w:val="hy-AM" w:eastAsia="ru-RU"/>
        </w:rPr>
        <w:t xml:space="preserve"> բժշկի կողմից.</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C37CA3">
        <w:rPr>
          <w:rFonts w:ascii="GHEA Grapalat" w:eastAsia="Arial Unicode MS" w:hAnsi="GHEA Grapalat" w:cs="Sylfaen"/>
          <w:color w:val="000000"/>
          <w:spacing w:val="-8"/>
          <w:shd w:val="clear" w:color="auto" w:fill="FFFFFF"/>
          <w:lang w:val="hy-AM" w:eastAsia="ru-RU"/>
        </w:rPr>
        <w:t xml:space="preserve">7) </w:t>
      </w:r>
      <w:proofErr w:type="spellStart"/>
      <w:r w:rsidRPr="00C37CA3">
        <w:rPr>
          <w:rFonts w:ascii="GHEA Grapalat" w:eastAsia="Arial Unicode MS" w:hAnsi="GHEA Grapalat" w:cs="Sylfaen"/>
          <w:color w:val="000000"/>
          <w:spacing w:val="-8"/>
          <w:shd w:val="clear" w:color="auto" w:fill="FFFFFF"/>
          <w:lang w:val="hy-AM" w:eastAsia="ru-RU"/>
        </w:rPr>
        <w:t>փորձաքննվելու</w:t>
      </w:r>
      <w:proofErr w:type="spellEnd"/>
      <w:r w:rsidRPr="00C37CA3">
        <w:rPr>
          <w:rFonts w:ascii="GHEA Grapalat" w:eastAsia="Arial Unicode MS" w:hAnsi="GHEA Grapalat" w:cs="Sylfaen"/>
          <w:color w:val="000000"/>
          <w:spacing w:val="-8"/>
          <w:shd w:val="clear" w:color="auto" w:fill="FFFFFF"/>
          <w:lang w:val="hy-AM" w:eastAsia="ru-RU"/>
        </w:rPr>
        <w:t xml:space="preserve"> կամ </w:t>
      </w:r>
      <w:proofErr w:type="spellStart"/>
      <w:r w:rsidRPr="00C37CA3">
        <w:rPr>
          <w:rFonts w:ascii="GHEA Grapalat" w:eastAsia="Arial Unicode MS" w:hAnsi="GHEA Grapalat" w:cs="Sylfaen"/>
          <w:color w:val="000000"/>
          <w:spacing w:val="-8"/>
          <w:shd w:val="clear" w:color="auto" w:fill="FFFFFF"/>
          <w:lang w:val="hy-AM" w:eastAsia="ru-RU"/>
        </w:rPr>
        <w:t>վերափորձաքննվելու</w:t>
      </w:r>
      <w:proofErr w:type="spellEnd"/>
      <w:r w:rsidRPr="00C37CA3">
        <w:rPr>
          <w:rFonts w:ascii="GHEA Grapalat" w:eastAsia="Arial Unicode MS" w:hAnsi="GHEA Grapalat" w:cs="Sylfaen"/>
          <w:color w:val="000000"/>
          <w:spacing w:val="-8"/>
          <w:shd w:val="clear" w:color="auto" w:fill="FFFFFF"/>
          <w:lang w:val="hy-AM" w:eastAsia="ru-RU"/>
        </w:rPr>
        <w:t xml:space="preserve"> </w:t>
      </w:r>
      <w:proofErr w:type="spellStart"/>
      <w:r w:rsidRPr="00C37CA3">
        <w:rPr>
          <w:rFonts w:ascii="GHEA Grapalat" w:eastAsia="Arial Unicode MS" w:hAnsi="GHEA Grapalat" w:cs="Sylfaen"/>
          <w:color w:val="000000"/>
          <w:spacing w:val="-8"/>
          <w:shd w:val="clear" w:color="auto" w:fill="FFFFFF"/>
          <w:lang w:val="hy-AM" w:eastAsia="ru-RU"/>
        </w:rPr>
        <w:t>բժշկասոցիալական</w:t>
      </w:r>
      <w:proofErr w:type="spellEnd"/>
      <w:r w:rsidRPr="00C37CA3">
        <w:rPr>
          <w:rFonts w:ascii="GHEA Grapalat" w:eastAsia="Arial Unicode MS" w:hAnsi="GHEA Grapalat" w:cs="Sylfaen"/>
          <w:color w:val="000000"/>
          <w:spacing w:val="-8"/>
          <w:shd w:val="clear" w:color="auto" w:fill="FFFFFF"/>
          <w:lang w:val="hy-AM" w:eastAsia="ru-RU"/>
        </w:rPr>
        <w:t xml:space="preserve"> փորձաքննություն իրականացնող պետական իրավասու մարմինների</w:t>
      </w:r>
      <w:r w:rsidRPr="0098199C">
        <w:rPr>
          <w:rFonts w:ascii="GHEA Grapalat" w:eastAsia="Arial Unicode MS" w:hAnsi="GHEA Grapalat" w:cs="Sylfaen"/>
          <w:color w:val="000000"/>
          <w:shd w:val="clear" w:color="auto" w:fill="FFFFFF"/>
          <w:lang w:val="hy-AM" w:eastAsia="ru-RU"/>
        </w:rPr>
        <w:t xml:space="preserve"> կողմից.</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 xml:space="preserve">8) ոչ հոժարակամ </w:t>
      </w:r>
      <w:proofErr w:type="spellStart"/>
      <w:r w:rsidRPr="0098199C">
        <w:rPr>
          <w:rFonts w:ascii="GHEA Grapalat" w:eastAsia="Arial Unicode MS" w:hAnsi="GHEA Grapalat" w:cs="Sylfaen"/>
          <w:color w:val="000000"/>
          <w:shd w:val="clear" w:color="auto" w:fill="FFFFFF"/>
          <w:lang w:val="hy-AM" w:eastAsia="ru-RU"/>
        </w:rPr>
        <w:t>հոսպիտալացման</w:t>
      </w:r>
      <w:proofErr w:type="spellEnd"/>
      <w:r w:rsidRPr="0098199C">
        <w:rPr>
          <w:rFonts w:ascii="GHEA Grapalat" w:eastAsia="Arial Unicode MS" w:hAnsi="GHEA Grapalat" w:cs="Sylfaen"/>
          <w:color w:val="000000"/>
          <w:shd w:val="clear" w:color="auto" w:fill="FFFFFF"/>
          <w:lang w:val="hy-AM" w:eastAsia="ru-RU"/>
        </w:rPr>
        <w:t xml:space="preserve"> նպատակով հոգեբուժական կազմակերպություն տեղափոխվելու դեպքում անհապաղ այդ մասին անձամբ տեղեկացնելու իր կոնտակտային անձին, իսկ օրինական ներկայացուցչի առկայության դեպքում` նաև օրինական ներկայացուցչին.</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 xml:space="preserve">9) ցանկացած պահի հրաժարվելու (հոգեբուժական օգնություն և սպասարկում ստանալու համար դիմած անձը, իսկ օրինական ներկայացուցչի առկայության դեպքում` նաև օրինական ներկայացուցիչը) հոգեբուժական օգնություն և սպասարկում ստանալուց կամ </w:t>
      </w:r>
      <w:r w:rsidRPr="0098199C">
        <w:rPr>
          <w:rFonts w:ascii="GHEA Grapalat" w:eastAsia="Arial Unicode MS" w:hAnsi="GHEA Grapalat" w:cs="Sylfaen"/>
          <w:color w:val="000000"/>
          <w:shd w:val="clear" w:color="auto" w:fill="FFFFFF"/>
          <w:lang w:val="hy-AM" w:eastAsia="ru-RU"/>
        </w:rPr>
        <w:lastRenderedPageBreak/>
        <w:t xml:space="preserve">պահանջելու դադարեցնել այն, բացառությամբ </w:t>
      </w:r>
      <w:proofErr w:type="spellStart"/>
      <w:r w:rsidRPr="0098199C">
        <w:rPr>
          <w:rFonts w:ascii="GHEA Grapalat" w:eastAsia="Arial Unicode MS" w:hAnsi="GHEA Grapalat" w:cs="Sylfaen"/>
          <w:color w:val="000000"/>
          <w:shd w:val="clear" w:color="auto" w:fill="FFFFFF"/>
          <w:lang w:val="hy-AM" w:eastAsia="ru-RU"/>
        </w:rPr>
        <w:t>oրենքով</w:t>
      </w:r>
      <w:proofErr w:type="spellEnd"/>
      <w:r w:rsidRPr="0098199C">
        <w:rPr>
          <w:rFonts w:ascii="GHEA Grapalat" w:eastAsia="Arial Unicode MS" w:hAnsi="GHEA Grapalat" w:cs="Sylfaen"/>
          <w:color w:val="000000"/>
          <w:shd w:val="clear" w:color="auto" w:fill="FFFFFF"/>
          <w:lang w:val="hy-AM" w:eastAsia="ru-RU"/>
        </w:rPr>
        <w:t xml:space="preserve"> նախատեսված դեպքերի.</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 xml:space="preserve">10) տալու </w:t>
      </w:r>
      <w:proofErr w:type="spellStart"/>
      <w:r w:rsidRPr="0098199C">
        <w:rPr>
          <w:rFonts w:ascii="GHEA Grapalat" w:eastAsia="Arial Unicode MS" w:hAnsi="GHEA Grapalat" w:cs="Sylfaen"/>
          <w:color w:val="000000"/>
          <w:shd w:val="clear" w:color="auto" w:fill="FFFFFF"/>
          <w:lang w:val="hy-AM" w:eastAsia="ru-RU"/>
        </w:rPr>
        <w:t>իրազեկված</w:t>
      </w:r>
      <w:proofErr w:type="spellEnd"/>
      <w:r w:rsidRPr="0098199C">
        <w:rPr>
          <w:rFonts w:ascii="GHEA Grapalat" w:eastAsia="Arial Unicode MS" w:hAnsi="GHEA Grapalat" w:cs="Sylfaen"/>
          <w:color w:val="000000"/>
          <w:shd w:val="clear" w:color="auto" w:fill="FFFFFF"/>
          <w:lang w:val="hy-AM" w:eastAsia="ru-RU"/>
        </w:rPr>
        <w:t xml:space="preserve"> համաձայնություն և ցանկացած փուլում հրաժարվելու գիտական կամ փորձարարական նպատակներով կիրառվող բուժական մեթոդներից և միջոցներից.</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11) հոգեբուժական կազմակերպությունում գտնվելու ընթացքում մայրենի կամ իրեն հասկանալի լեզվով տեղեկություններ ստանալու իր առողջական վիճակի, իրավունքների, ազատությունների, դրանց սահմանափակման դեպքերի վերաբերյալ.</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 xml:space="preserve">12) հոգեբուժական կազմակերպությունում գտնվելու ընթացքում կոչվելու իր անվամբ կամ </w:t>
      </w:r>
      <w:proofErr w:type="spellStart"/>
      <w:r w:rsidRPr="0098199C">
        <w:rPr>
          <w:rFonts w:ascii="GHEA Grapalat" w:eastAsia="Arial Unicode MS" w:hAnsi="GHEA Grapalat" w:cs="Sylfaen"/>
          <w:color w:val="000000"/>
          <w:shd w:val="clear" w:color="auto" w:fill="FFFFFF"/>
          <w:lang w:val="hy-AM" w:eastAsia="ru-RU"/>
        </w:rPr>
        <w:t>ազգանվամբ</w:t>
      </w:r>
      <w:proofErr w:type="spellEnd"/>
      <w:r w:rsidRPr="0098199C">
        <w:rPr>
          <w:rFonts w:ascii="GHEA Grapalat" w:eastAsia="Arial Unicode MS" w:hAnsi="GHEA Grapalat" w:cs="Sylfaen"/>
          <w:color w:val="000000"/>
          <w:shd w:val="clear" w:color="auto" w:fill="FFFFFF"/>
          <w:lang w:val="hy-AM" w:eastAsia="ru-RU"/>
        </w:rPr>
        <w:t>.</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13) հոգեբուժական կազմակերպությունում գտնվելու ընթացքում պահանջելու իր ընտրած բժիշկ-հոգեբույժի մասնակցությունը «Հոգեբուժական օգնության և սպասարկման մասին» օրենքով նախատեսված հոգեբուժական հանձնաժողովի աշխատանքներին.</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14) հոգեբուժական կազմակերպությունում գտնվելու ընթացքում հանգստի, ներառյալ` բացօթյա  զբոսանքի  կամ  մարմնամարզության  և  ութժամյա գիշերային քնի, որի ընթացքում արգելվում է նրան ներգրավել բժշկական կամ այլ գործողություններում.</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C37CA3">
        <w:rPr>
          <w:rFonts w:ascii="GHEA Grapalat" w:eastAsia="Arial Unicode MS" w:hAnsi="GHEA Grapalat" w:cs="Sylfaen"/>
          <w:color w:val="000000"/>
          <w:spacing w:val="-8"/>
          <w:shd w:val="clear" w:color="auto" w:fill="FFFFFF"/>
          <w:lang w:val="hy-AM" w:eastAsia="ru-RU"/>
        </w:rPr>
        <w:t>15)հոգեբուժական կազմակերպությունում գտնվելու ընթացքում հաղորդակցվելու արտաքին աշխարհի հետ, հաստատելու նամակագրական</w:t>
      </w:r>
      <w:r w:rsidRPr="0098199C">
        <w:rPr>
          <w:rFonts w:ascii="GHEA Grapalat" w:eastAsia="Arial Unicode MS" w:hAnsi="GHEA Grapalat" w:cs="Sylfaen"/>
          <w:color w:val="000000"/>
          <w:shd w:val="clear" w:color="auto" w:fill="FFFFFF"/>
          <w:lang w:val="hy-AM" w:eastAsia="ru-RU"/>
        </w:rPr>
        <w:t xml:space="preserve"> կապ.</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 xml:space="preserve">16) հոգեբուժական կազմակերպությունում գտնվելու ընթացքում օգտվելու </w:t>
      </w:r>
      <w:proofErr w:type="spellStart"/>
      <w:r w:rsidRPr="0098199C">
        <w:rPr>
          <w:rFonts w:ascii="GHEA Grapalat" w:eastAsia="Arial Unicode MS" w:hAnsi="GHEA Grapalat" w:cs="Sylfaen"/>
          <w:color w:val="000000"/>
          <w:shd w:val="clear" w:color="auto" w:fill="FFFFFF"/>
          <w:lang w:val="hy-AM" w:eastAsia="ru-RU"/>
        </w:rPr>
        <w:t>հեռախոսակապից</w:t>
      </w:r>
      <w:proofErr w:type="spellEnd"/>
      <w:r w:rsidRPr="0098199C">
        <w:rPr>
          <w:rFonts w:ascii="GHEA Grapalat" w:eastAsia="Arial Unicode MS" w:hAnsi="GHEA Grapalat" w:cs="Sylfaen"/>
          <w:color w:val="000000"/>
          <w:shd w:val="clear" w:color="auto" w:fill="FFFFFF"/>
          <w:lang w:val="hy-AM" w:eastAsia="ru-RU"/>
        </w:rPr>
        <w:t>, յուրաքանչյուր ամսվա ընթացքում կատարելու առնվազն երեք անվճար հեռախոսազանգ Հայաստանի Հանրապետության տարածքում, ընդ որում առաջին հեռախոսազանգի իրավունքը ապահովվում է հոգեբուժական կազմակերպություն տեղափոխվելուց անմիջապես հետո.</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17) հոգեբուժական կազմակերպությունում գտնվելու ընթացքում հանդիպելու այցելուների հետ.</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18) հոգեբուժական կազմակերպությունում գտնվելու ընթացքում ունենալու, հոգեբուժական կազմակերպություն տեղափոխելու (անձամբ, իսկ օրինական ներկայացուցչի առկայության դեպքում` նաև օրինական ներկայացուցչի միջոցով) և իր միջոցների հաշվին ձեռք</w:t>
      </w:r>
      <w:r>
        <w:rPr>
          <w:rFonts w:ascii="GHEA Grapalat" w:eastAsia="Arial Unicode MS" w:hAnsi="GHEA Grapalat" w:cs="Sylfaen"/>
          <w:color w:val="000000"/>
          <w:shd w:val="clear" w:color="auto" w:fill="FFFFFF"/>
          <w:lang w:val="hy-AM" w:eastAsia="ru-RU"/>
        </w:rPr>
        <w:t xml:space="preserve"> </w:t>
      </w:r>
      <w:r w:rsidRPr="0098199C">
        <w:rPr>
          <w:rFonts w:ascii="GHEA Grapalat" w:eastAsia="Arial Unicode MS" w:hAnsi="GHEA Grapalat" w:cs="Sylfaen"/>
          <w:color w:val="000000"/>
          <w:shd w:val="clear" w:color="auto" w:fill="FFFFFF"/>
          <w:lang w:val="hy-AM" w:eastAsia="ru-RU"/>
        </w:rPr>
        <w:t xml:space="preserve">բերելու  (գործունակ լինելու դեպքում անձամբ, եթե տվյալ հոգեբուժական կազմակերպության տարածքում առկա է </w:t>
      </w:r>
      <w:proofErr w:type="spellStart"/>
      <w:r w:rsidRPr="0098199C">
        <w:rPr>
          <w:rFonts w:ascii="GHEA Grapalat" w:eastAsia="Arial Unicode MS" w:hAnsi="GHEA Grapalat" w:cs="Sylfaen"/>
          <w:color w:val="000000"/>
          <w:shd w:val="clear" w:color="auto" w:fill="FFFFFF"/>
          <w:lang w:val="hy-AM" w:eastAsia="ru-RU"/>
        </w:rPr>
        <w:t>առևտրի</w:t>
      </w:r>
      <w:proofErr w:type="spellEnd"/>
      <w:r w:rsidRPr="0098199C">
        <w:rPr>
          <w:rFonts w:ascii="GHEA Grapalat" w:eastAsia="Arial Unicode MS" w:hAnsi="GHEA Grapalat" w:cs="Sylfaen"/>
          <w:color w:val="000000"/>
          <w:shd w:val="clear" w:color="auto" w:fill="FFFFFF"/>
          <w:lang w:val="hy-AM" w:eastAsia="ru-RU"/>
        </w:rPr>
        <w:t xml:space="preserve"> օբյեկտ, անգործունակ  ճանաչված</w:t>
      </w:r>
      <w:r>
        <w:rPr>
          <w:rFonts w:ascii="GHEA Grapalat" w:eastAsia="Arial Unicode MS" w:hAnsi="GHEA Grapalat" w:cs="Sylfaen"/>
          <w:color w:val="000000"/>
          <w:shd w:val="clear" w:color="auto" w:fill="FFFFFF"/>
          <w:lang w:val="hy-AM" w:eastAsia="ru-RU"/>
        </w:rPr>
        <w:t xml:space="preserve"> </w:t>
      </w:r>
      <w:r w:rsidRPr="0098199C">
        <w:rPr>
          <w:rFonts w:ascii="GHEA Grapalat" w:eastAsia="Arial Unicode MS" w:hAnsi="GHEA Grapalat" w:cs="Sylfaen"/>
          <w:color w:val="000000"/>
          <w:shd w:val="clear" w:color="auto" w:fill="FFFFFF"/>
          <w:lang w:val="hy-AM" w:eastAsia="ru-RU"/>
        </w:rPr>
        <w:t>լինելու դեպքում՝ իրենց օրինական ներկայացուցիչների կամ համապատասխան աշխատակցի միջոցով) առաջին անհրաժեշտության իրեր ու պարագաներ, բացառությամբ ծակող, կտրող իրերի, օգտվելու անձնական հագուստից.</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19) հոգեբուժական կազմակերպությունում գտնվելու ընթացքում ստանալու իրավաբանական օգնություն, այդ թվում` «</w:t>
      </w:r>
      <w:proofErr w:type="spellStart"/>
      <w:r w:rsidRPr="0098199C">
        <w:rPr>
          <w:rFonts w:ascii="GHEA Grapalat" w:eastAsia="Arial Unicode MS" w:hAnsi="GHEA Grapalat" w:cs="Sylfaen"/>
          <w:color w:val="000000"/>
          <w:shd w:val="clear" w:color="auto" w:fill="FFFFFF"/>
          <w:lang w:val="hy-AM" w:eastAsia="ru-RU"/>
        </w:rPr>
        <w:t>Փաստաբանության</w:t>
      </w:r>
      <w:proofErr w:type="spellEnd"/>
      <w:r w:rsidRPr="0098199C">
        <w:rPr>
          <w:rFonts w:ascii="GHEA Grapalat" w:eastAsia="Arial Unicode MS" w:hAnsi="GHEA Grapalat" w:cs="Sylfaen"/>
          <w:color w:val="000000"/>
          <w:shd w:val="clear" w:color="auto" w:fill="FFFFFF"/>
          <w:lang w:val="hy-AM" w:eastAsia="ru-RU"/>
        </w:rPr>
        <w:t xml:space="preserve"> մասին» օրենքով նախատեսված հանրային պաշտպանություն</w:t>
      </w:r>
      <w:r w:rsidRPr="0098199C">
        <w:rPr>
          <w:rFonts w:ascii="Cambria Math" w:eastAsia="Arial Unicode MS" w:hAnsi="Cambria Math" w:cs="Cambria Math"/>
          <w:color w:val="000000"/>
          <w:shd w:val="clear" w:color="auto" w:fill="FFFFFF"/>
          <w:lang w:val="hy-AM" w:eastAsia="ru-RU"/>
        </w:rPr>
        <w:t>․</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20) անձնական ընդունելության խնդրանքով դիմելու հոգեբուժական կազմակերպության գործադիր մարմին, դրա գործունեության նկատմամբ հսկողություն և վերահսկողություն իրականացնող մարմիններ.</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21) իր իրավունքների և ազատությունների խախտման վերաբերյալ դիմումներով, բողոքներով ինչպես անձամբ, այնպես էլ փաստաբանի կամ ներկայացուցչի կամ օրինական ներկայացուցչի միջոցով դիմելու հոգեբուժական կազմակերպության գործադիր մարմին, պետական կամ տեղական ինքնակառավարման մարմիններ, դատարան, Մարդու իրավունքների պաշտպանին, զանգվածային լրատվության միջոցներին, ինչպես նաև մարդու իրավունքների և ազատությունների պաշտպանությամբ զբաղվող կազմակերպություններ կամ միջազգային մարմիններ</w:t>
      </w:r>
      <w:r w:rsidRPr="0098199C">
        <w:rPr>
          <w:rFonts w:ascii="Cambria Math" w:eastAsia="Arial Unicode MS" w:hAnsi="Cambria Math" w:cs="Cambria Math"/>
          <w:color w:val="000000"/>
          <w:shd w:val="clear" w:color="auto" w:fill="FFFFFF"/>
          <w:lang w:val="hy-AM" w:eastAsia="ru-RU"/>
        </w:rPr>
        <w:t>․</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Pr>
          <w:rFonts w:ascii="GHEA Grapalat" w:eastAsia="Arial Unicode MS" w:hAnsi="GHEA Grapalat" w:cs="Sylfaen"/>
          <w:color w:val="000000"/>
          <w:shd w:val="clear" w:color="auto" w:fill="FFFFFF"/>
          <w:lang w:val="hy-AM" w:eastAsia="ru-RU"/>
        </w:rPr>
        <w:lastRenderedPageBreak/>
        <w:t>22</w:t>
      </w:r>
      <w:r w:rsidRPr="0098199C">
        <w:rPr>
          <w:rFonts w:ascii="GHEA Grapalat" w:eastAsia="Arial Unicode MS" w:hAnsi="GHEA Grapalat" w:cs="Sylfaen"/>
          <w:color w:val="000000"/>
          <w:shd w:val="clear" w:color="auto" w:fill="FFFFFF"/>
          <w:lang w:val="hy-AM" w:eastAsia="ru-RU"/>
        </w:rPr>
        <w:t>) հոգեբուժական կազմակերպությունում ունենալու Առողջապահության նախարարության կողմից հաստատած պայմաններին համապատասխան կեցության պայմաններ</w:t>
      </w:r>
      <w:r w:rsidRPr="0098199C">
        <w:rPr>
          <w:rFonts w:ascii="Cambria Math" w:eastAsia="Arial Unicode MS" w:hAnsi="Cambria Math" w:cs="Cambria Math"/>
          <w:color w:val="000000"/>
          <w:shd w:val="clear" w:color="auto" w:fill="FFFFFF"/>
          <w:lang w:val="hy-AM" w:eastAsia="ru-RU"/>
        </w:rPr>
        <w:t>․</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23) օգտվելու օրենքով չսահմանափակված այլ իրավունքներից:</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Հոգեկան առողջության խնդիր ունեցող անձի սահմանափակված իրավունքները և դրանց ծավալները.</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roofErr w:type="spellStart"/>
      <w:r w:rsidRPr="0098199C">
        <w:rPr>
          <w:rFonts w:ascii="GHEA Grapalat" w:eastAsia="Arial Unicode MS" w:hAnsi="GHEA Grapalat" w:cs="Sylfaen"/>
          <w:color w:val="000000"/>
          <w:shd w:val="clear" w:color="auto" w:fill="FFFFFF"/>
          <w:lang w:val="hy-AM" w:eastAsia="ru-RU"/>
        </w:rPr>
        <w:t>Պացիենտին</w:t>
      </w:r>
      <w:proofErr w:type="spellEnd"/>
      <w:r w:rsidRPr="0098199C">
        <w:rPr>
          <w:rFonts w:ascii="GHEA Grapalat" w:eastAsia="Arial Unicode MS" w:hAnsi="GHEA Grapalat" w:cs="Sylfaen"/>
          <w:color w:val="000000"/>
          <w:shd w:val="clear" w:color="auto" w:fill="FFFFFF"/>
          <w:lang w:val="hy-AM" w:eastAsia="ru-RU"/>
        </w:rPr>
        <w:t>/օրինական ներկայացուցչին իր իրավունքների, ազատությունների և դրանց սահմանափակումների մասին իրազեկեցի և տրամադրեցի իրազեկման թերթիկը`</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noProof/>
          <w:color w:val="000000"/>
          <w:shd w:val="clear" w:color="auto" w:fill="FFFFFF"/>
          <w:lang w:val="en-GB" w:eastAsia="en-GB"/>
        </w:rPr>
        <mc:AlternateContent>
          <mc:Choice Requires="wpg">
            <w:drawing>
              <wp:anchor distT="0" distB="0" distL="0" distR="0" simplePos="0" relativeHeight="251661312" behindDoc="0" locked="0" layoutInCell="1" allowOverlap="1" wp14:anchorId="456E3D27" wp14:editId="312CE593">
                <wp:simplePos x="0" y="0"/>
                <wp:positionH relativeFrom="page">
                  <wp:posOffset>673735</wp:posOffset>
                </wp:positionH>
                <wp:positionV relativeFrom="paragraph">
                  <wp:posOffset>128905</wp:posOffset>
                </wp:positionV>
                <wp:extent cx="3178810" cy="5080"/>
                <wp:effectExtent l="6985" t="10795" r="5080" b="3175"/>
                <wp:wrapTopAndBottom/>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61" y="203"/>
                          <a:chExt cx="5006" cy="8"/>
                        </a:xfrm>
                      </wpg:grpSpPr>
                      <wps:wsp>
                        <wps:cNvPr id="103" name="Line 107"/>
                        <wps:cNvCnPr>
                          <a:cxnSpLocks noChangeShapeType="1"/>
                        </wps:cNvCnPr>
                        <wps:spPr bwMode="auto">
                          <a:xfrm>
                            <a:off x="1061" y="207"/>
                            <a:ext cx="1537"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6"/>
                        <wps:cNvCnPr>
                          <a:cxnSpLocks noChangeShapeType="1"/>
                        </wps:cNvCnPr>
                        <wps:spPr bwMode="auto">
                          <a:xfrm>
                            <a:off x="2601" y="20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5"/>
                        <wps:cNvCnPr>
                          <a:cxnSpLocks noChangeShapeType="1"/>
                        </wps:cNvCnPr>
                        <wps:spPr bwMode="auto">
                          <a:xfrm>
                            <a:off x="2793" y="207"/>
                            <a:ext cx="67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4"/>
                        <wps:cNvCnPr>
                          <a:cxnSpLocks noChangeShapeType="1"/>
                        </wps:cNvCnPr>
                        <wps:spPr bwMode="auto">
                          <a:xfrm>
                            <a:off x="3468" y="20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3"/>
                        <wps:cNvCnPr>
                          <a:cxnSpLocks noChangeShapeType="1"/>
                        </wps:cNvCnPr>
                        <wps:spPr bwMode="auto">
                          <a:xfrm>
                            <a:off x="3660" y="207"/>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2"/>
                        <wps:cNvCnPr>
                          <a:cxnSpLocks noChangeShapeType="1"/>
                        </wps:cNvCnPr>
                        <wps:spPr bwMode="auto">
                          <a:xfrm>
                            <a:off x="4431" y="207"/>
                            <a:ext cx="189"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1"/>
                        <wps:cNvCnPr>
                          <a:cxnSpLocks noChangeShapeType="1"/>
                        </wps:cNvCnPr>
                        <wps:spPr bwMode="auto">
                          <a:xfrm>
                            <a:off x="4623" y="207"/>
                            <a:ext cx="1443"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89676A" id="Group 100" o:spid="_x0000_s1026" style="position:absolute;margin-left:53.05pt;margin-top:10.15pt;width:250.3pt;height:.4pt;z-index:251661312;mso-wrap-distance-left:0;mso-wrap-distance-right:0;mso-position-horizontal-relative:page" coordorigin="1061,203"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">
                <v:line id="Line 107" o:spid="_x0000_s1027" style="position:absolute;visibility:visible;mso-wrap-style:square" from="1061,207" to="259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" strokeweight=".1326mm"/>
                <v:line id="Line 106" o:spid="_x0000_s1028" style="position:absolute;visibility:visible;mso-wrap-style:square" from="2601,207" to="278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" strokeweight=".1326mm"/>
                <v:line id="Line 105" o:spid="_x0000_s1029" style="position:absolute;visibility:visible;mso-wrap-style:square" from="2793,207" to="3464,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" strokeweight=".1326mm"/>
                <v:line id="Line 104" o:spid="_x0000_s1030" style="position:absolute;visibility:visible;mso-wrap-style:square" from="3468,207" to="365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" strokeweight=".1326mm"/>
                <v:line id="Line 103" o:spid="_x0000_s1031" style="position:absolute;visibility:visible;mso-wrap-style:square" from="3660,207" to="442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" strokeweight=".1326mm"/>
                <v:line id="Line 102" o:spid="_x0000_s1032" style="position:absolute;visibility:visible;mso-wrap-style:square" from="4431,207" to="462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" strokeweight=".1326mm"/>
                <v:line id="Line 101" o:spid="_x0000_s1033" style="position:absolute;visibility:visible;mso-wrap-style:square" from="4623,207" to="606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" strokeweight=".1326mm"/>
                <w10:wrap type="topAndBottom" anchorx="page"/>
              </v:group>
            </w:pict>
          </mc:Fallback>
        </mc:AlternateContent>
      </w:r>
      <w:r w:rsidRPr="0098199C">
        <w:rPr>
          <w:rFonts w:ascii="GHEA Grapalat" w:eastAsia="Arial Unicode MS" w:hAnsi="GHEA Grapalat" w:cs="Sylfaen"/>
          <w:noProof/>
          <w:color w:val="000000"/>
          <w:shd w:val="clear" w:color="auto" w:fill="FFFFFF"/>
          <w:lang w:val="en-GB" w:eastAsia="en-GB"/>
        </w:rPr>
        <mc:AlternateContent>
          <mc:Choice Requires="wpg">
            <w:drawing>
              <wp:anchor distT="0" distB="0" distL="0" distR="0" simplePos="0" relativeHeight="251662336" behindDoc="0" locked="0" layoutInCell="1" allowOverlap="1" wp14:anchorId="226FFB2A" wp14:editId="3D034E07">
                <wp:simplePos x="0" y="0"/>
                <wp:positionH relativeFrom="page">
                  <wp:posOffset>673735</wp:posOffset>
                </wp:positionH>
                <wp:positionV relativeFrom="paragraph">
                  <wp:posOffset>287655</wp:posOffset>
                </wp:positionV>
                <wp:extent cx="3178810" cy="5080"/>
                <wp:effectExtent l="6985" t="7620" r="5080" b="6350"/>
                <wp:wrapTopAndBottom/>
                <wp:docPr id="9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61" y="453"/>
                          <a:chExt cx="5006" cy="8"/>
                        </a:xfrm>
                      </wpg:grpSpPr>
                      <wps:wsp>
                        <wps:cNvPr id="95" name="Line 99"/>
                        <wps:cNvCnPr>
                          <a:cxnSpLocks noChangeShapeType="1"/>
                        </wps:cNvCnPr>
                        <wps:spPr bwMode="auto">
                          <a:xfrm>
                            <a:off x="1061" y="457"/>
                            <a:ext cx="1537"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6" name="Line 98"/>
                        <wps:cNvCnPr>
                          <a:cxnSpLocks noChangeShapeType="1"/>
                        </wps:cNvCnPr>
                        <wps:spPr bwMode="auto">
                          <a:xfrm>
                            <a:off x="2601" y="45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7" name="Line 97"/>
                        <wps:cNvCnPr>
                          <a:cxnSpLocks noChangeShapeType="1"/>
                        </wps:cNvCnPr>
                        <wps:spPr bwMode="auto">
                          <a:xfrm>
                            <a:off x="2793" y="457"/>
                            <a:ext cx="671"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8" name="Line 96"/>
                        <wps:cNvCnPr>
                          <a:cxnSpLocks noChangeShapeType="1"/>
                        </wps:cNvCnPr>
                        <wps:spPr bwMode="auto">
                          <a:xfrm>
                            <a:off x="3468" y="457"/>
                            <a:ext cx="18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9" name="Line 95"/>
                        <wps:cNvCnPr>
                          <a:cxnSpLocks noChangeShapeType="1"/>
                        </wps:cNvCnPr>
                        <wps:spPr bwMode="auto">
                          <a:xfrm>
                            <a:off x="3660" y="457"/>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0" name="Line 94"/>
                        <wps:cNvCnPr>
                          <a:cxnSpLocks noChangeShapeType="1"/>
                        </wps:cNvCnPr>
                        <wps:spPr bwMode="auto">
                          <a:xfrm>
                            <a:off x="4431" y="457"/>
                            <a:ext cx="189"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101" name="Line 93"/>
                        <wps:cNvCnPr>
                          <a:cxnSpLocks noChangeShapeType="1"/>
                        </wps:cNvCnPr>
                        <wps:spPr bwMode="auto">
                          <a:xfrm>
                            <a:off x="4623" y="457"/>
                            <a:ext cx="1443"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0F66C2" id="Group 92" o:spid="_x0000_s1026" style="position:absolute;margin-left:53.05pt;margin-top:22.65pt;width:250.3pt;height:.4pt;z-index:251662336;mso-wrap-distance-left:0;mso-wrap-distance-right:0;mso-position-horizontal-relative:page" coordorigin="1061,453"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">
                <v:line id="Line 99" o:spid="_x0000_s1027" style="position:absolute;visibility:visible;mso-wrap-style:square" from="1061,457" to="259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" strokeweight=".1326mm"/>
                <v:line id="Line 98" o:spid="_x0000_s1028" style="position:absolute;visibility:visible;mso-wrap-style:square" from="2601,457" to="2789,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" strokeweight=".1326mm"/>
                <v:line id="Line 97" o:spid="_x0000_s1029" style="position:absolute;visibility:visible;mso-wrap-style:square" from="2793,457" to="3464,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" strokeweight=".1326mm"/>
                <v:line id="Line 96" o:spid="_x0000_s1030" style="position:absolute;visibility:visible;mso-wrap-style:square" from="3468,457" to="365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" strokeweight=".1326mm"/>
                <v:line id="Line 95" o:spid="_x0000_s1031" style="position:absolute;visibility:visible;mso-wrap-style:square" from="3660,457" to="442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" strokeweight=".1326mm"/>
                <v:line id="Line 94" o:spid="_x0000_s1032" style="position:absolute;visibility:visible;mso-wrap-style:square" from="4431,457" to="4620,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" strokeweight=".1326mm"/>
                <v:line id="Line 93" o:spid="_x0000_s1033" style="position:absolute;visibility:visible;mso-wrap-style:square" from="4623,457" to="6066,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" strokeweight=".1326mm"/>
                <w10:wrap type="topAndBottom" anchorx="page"/>
              </v:group>
            </w:pict>
          </mc:Fallback>
        </mc:AlternateConten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color w:val="000000"/>
          <w:shd w:val="clear" w:color="auto" w:fill="FFFFFF"/>
          <w:lang w:val="hy-AM" w:eastAsia="ru-RU"/>
        </w:rPr>
        <w:t>Իրազեկման համար պատասխանատուի անուն, ազգանուն, հայրանուն, պաշտոն ստորագրություն</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roofErr w:type="spellStart"/>
      <w:r w:rsidRPr="0098199C">
        <w:rPr>
          <w:rFonts w:ascii="GHEA Grapalat" w:eastAsia="Arial Unicode MS" w:hAnsi="GHEA Grapalat" w:cs="Sylfaen"/>
          <w:color w:val="000000"/>
          <w:shd w:val="clear" w:color="auto" w:fill="FFFFFF"/>
          <w:lang w:val="hy-AM" w:eastAsia="ru-RU"/>
        </w:rPr>
        <w:t>Իրազեկվեցի</w:t>
      </w:r>
      <w:proofErr w:type="spellEnd"/>
      <w:r w:rsidRPr="0098199C">
        <w:rPr>
          <w:rFonts w:ascii="GHEA Grapalat" w:eastAsia="Arial Unicode MS" w:hAnsi="GHEA Grapalat" w:cs="Sylfaen"/>
          <w:color w:val="000000"/>
          <w:shd w:val="clear" w:color="auto" w:fill="FFFFFF"/>
          <w:lang w:val="hy-AM" w:eastAsia="ru-RU"/>
        </w:rPr>
        <w:t xml:space="preserve"> իմ իրավունքների, ազատությունների և դրանց սահմանափակումների մասին և ստացա իրազեկման թերթիկը`</w:t>
      </w:r>
    </w:p>
    <w:p w:rsidR="00287F5B" w:rsidRPr="0098199C"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98199C">
        <w:rPr>
          <w:rFonts w:ascii="GHEA Grapalat" w:eastAsia="Arial Unicode MS" w:hAnsi="GHEA Grapalat" w:cs="Sylfaen"/>
          <w:noProof/>
          <w:color w:val="000000"/>
          <w:shd w:val="clear" w:color="auto" w:fill="FFFFFF"/>
          <w:lang w:val="en-GB" w:eastAsia="en-GB"/>
        </w:rPr>
        <mc:AlternateContent>
          <mc:Choice Requires="wpg">
            <w:drawing>
              <wp:anchor distT="0" distB="0" distL="0" distR="0" simplePos="0" relativeHeight="251663360" behindDoc="0" locked="0" layoutInCell="1" allowOverlap="1" wp14:anchorId="42D53F3B" wp14:editId="09E7885D">
                <wp:simplePos x="0" y="0"/>
                <wp:positionH relativeFrom="page">
                  <wp:posOffset>646430</wp:posOffset>
                </wp:positionH>
                <wp:positionV relativeFrom="paragraph">
                  <wp:posOffset>157480</wp:posOffset>
                </wp:positionV>
                <wp:extent cx="3178810" cy="5080"/>
                <wp:effectExtent l="8255" t="11430" r="13335" b="2540"/>
                <wp:wrapTopAndBottom/>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18" y="248"/>
                          <a:chExt cx="5006" cy="8"/>
                        </a:xfrm>
                      </wpg:grpSpPr>
                      <wps:wsp>
                        <wps:cNvPr id="91" name="Line 91"/>
                        <wps:cNvCnPr>
                          <a:cxnSpLocks noChangeShapeType="1"/>
                        </wps:cNvCnPr>
                        <wps:spPr bwMode="auto">
                          <a:xfrm>
                            <a:off x="1018" y="252"/>
                            <a:ext cx="336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4388" y="252"/>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5159" y="252"/>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CDEDEA" id="Group 88" o:spid="_x0000_s1026" style="position:absolute;margin-left:50.9pt;margin-top:12.4pt;width:250.3pt;height:.4pt;z-index:251663360;mso-wrap-distance-left:0;mso-wrap-distance-right:0;mso-position-horizontal-relative:page" coordorigin="1018,248"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">
                <v:line id="Line 91" o:spid="_x0000_s1027" style="position:absolute;visibility:visible;mso-wrap-style:square" from="1018,252" to="438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" strokeweight=".1326mm"/>
                <v:line id="Line 90" o:spid="_x0000_s1028" style="position:absolute;visibility:visible;mso-wrap-style:square" from="4388,252" to="51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" strokeweight=".1326mm"/>
                <v:line id="Line 89" o:spid="_x0000_s1029" style="position:absolute;visibility:visible;mso-wrap-style:square" from="5159,252" to="602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" strokeweight=".1326mm"/>
                <w10:wrap type="topAndBottom" anchorx="page"/>
              </v:group>
            </w:pict>
          </mc:Fallback>
        </mc:AlternateContent>
      </w:r>
      <w:r w:rsidRPr="0098199C">
        <w:rPr>
          <w:rFonts w:ascii="GHEA Grapalat" w:eastAsia="Arial Unicode MS" w:hAnsi="GHEA Grapalat" w:cs="Sylfaen"/>
          <w:noProof/>
          <w:color w:val="000000"/>
          <w:shd w:val="clear" w:color="auto" w:fill="FFFFFF"/>
          <w:lang w:val="en-GB" w:eastAsia="en-GB"/>
        </w:rPr>
        <mc:AlternateContent>
          <mc:Choice Requires="wpg">
            <w:drawing>
              <wp:anchor distT="0" distB="0" distL="0" distR="0" simplePos="0" relativeHeight="251664384" behindDoc="0" locked="0" layoutInCell="1" allowOverlap="1" wp14:anchorId="126707AB" wp14:editId="159DE139">
                <wp:simplePos x="0" y="0"/>
                <wp:positionH relativeFrom="page">
                  <wp:posOffset>646430</wp:posOffset>
                </wp:positionH>
                <wp:positionV relativeFrom="paragraph">
                  <wp:posOffset>316230</wp:posOffset>
                </wp:positionV>
                <wp:extent cx="3178810" cy="5080"/>
                <wp:effectExtent l="8255" t="8255" r="13335" b="5715"/>
                <wp:wrapTopAndBottom/>
                <wp:docPr id="8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5080"/>
                          <a:chOff x="1018" y="498"/>
                          <a:chExt cx="5006" cy="8"/>
                        </a:xfrm>
                      </wpg:grpSpPr>
                      <wps:wsp>
                        <wps:cNvPr id="87" name="Line 87"/>
                        <wps:cNvCnPr>
                          <a:cxnSpLocks noChangeShapeType="1"/>
                        </wps:cNvCnPr>
                        <wps:spPr bwMode="auto">
                          <a:xfrm>
                            <a:off x="1018" y="502"/>
                            <a:ext cx="3366"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4388" y="502"/>
                            <a:ext cx="768"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s:wsp>
                        <wps:cNvPr id="89" name="Line 85"/>
                        <wps:cNvCnPr>
                          <a:cxnSpLocks noChangeShapeType="1"/>
                        </wps:cNvCnPr>
                        <wps:spPr bwMode="auto">
                          <a:xfrm>
                            <a:off x="5159" y="502"/>
                            <a:ext cx="864" cy="0"/>
                          </a:xfrm>
                          <a:prstGeom prst="line">
                            <a:avLst/>
                          </a:prstGeom>
                          <a:noFill/>
                          <a:ln w="477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2224D3" id="Group 84" o:spid="_x0000_s1026" style="position:absolute;margin-left:50.9pt;margin-top:24.9pt;width:250.3pt;height:.4pt;z-index:251664384;mso-wrap-distance-left:0;mso-wrap-distance-right:0;mso-position-horizontal-relative:page" coordorigin="1018,498" coordsize="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">
                <v:line id="Line 87" o:spid="_x0000_s1027" style="position:absolute;visibility:visible;mso-wrap-style:square" from="1018,502" to="438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" strokeweight=".1326mm"/>
                <v:line id="Line 86" o:spid="_x0000_s1028" style="position:absolute;visibility:visible;mso-wrap-style:square" from="4388,502" to="515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" strokeweight=".1326mm"/>
                <v:line id="Line 85" o:spid="_x0000_s1029" style="position:absolute;visibility:visible;mso-wrap-style:square" from="5159,502" to="6023,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" strokeweight=".1326mm"/>
                <w10:wrap type="topAndBottom" anchorx="page"/>
              </v:group>
            </w:pict>
          </mc:Fallback>
        </mc:AlternateContent>
      </w:r>
    </w:p>
    <w:p w:rsidR="00287F5B"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roofErr w:type="spellStart"/>
      <w:r w:rsidRPr="0098199C">
        <w:rPr>
          <w:rFonts w:ascii="GHEA Grapalat" w:eastAsia="Arial Unicode MS" w:hAnsi="GHEA Grapalat" w:cs="Sylfaen"/>
          <w:color w:val="000000"/>
          <w:shd w:val="clear" w:color="auto" w:fill="FFFFFF"/>
          <w:lang w:val="hy-AM" w:eastAsia="ru-RU"/>
        </w:rPr>
        <w:t>Պացիենտի</w:t>
      </w:r>
      <w:proofErr w:type="spellEnd"/>
      <w:r w:rsidRPr="0098199C">
        <w:rPr>
          <w:rFonts w:ascii="GHEA Grapalat" w:eastAsia="Arial Unicode MS" w:hAnsi="GHEA Grapalat" w:cs="Sylfaen"/>
          <w:color w:val="000000"/>
          <w:shd w:val="clear" w:color="auto" w:fill="FFFFFF"/>
          <w:lang w:val="hy-AM" w:eastAsia="ru-RU"/>
        </w:rPr>
        <w:t>/օրինական ներկայացուցչի անուն, ազգանուն, հայրանուն ստորագրություն</w:t>
      </w:r>
    </w:p>
    <w:p w:rsidR="00287F5B"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
    <w:p w:rsidR="00287F5B" w:rsidRPr="00536ED9" w:rsidRDefault="00287F5B" w:rsidP="00287F5B">
      <w:pPr>
        <w:pStyle w:val="TableParagraph"/>
        <w:spacing w:line="276" w:lineRule="auto"/>
        <w:ind w:left="100" w:right="90"/>
        <w:jc w:val="right"/>
        <w:rPr>
          <w:rFonts w:ascii="GHEA Grapalat" w:eastAsia="Arial Unicode MS" w:hAnsi="GHEA Grapalat" w:cs="Sylfaen"/>
          <w:b/>
          <w:color w:val="000000"/>
          <w:shd w:val="clear" w:color="auto" w:fill="FFFFFF"/>
          <w:lang w:val="hy-AM" w:eastAsia="ru-RU"/>
        </w:rPr>
      </w:pPr>
      <w:r w:rsidRPr="00536ED9">
        <w:rPr>
          <w:rFonts w:ascii="GHEA Grapalat" w:eastAsia="Arial Unicode MS" w:hAnsi="GHEA Grapalat" w:cs="Sylfaen"/>
          <w:b/>
          <w:color w:val="000000"/>
          <w:shd w:val="clear" w:color="auto" w:fill="FFFFFF"/>
          <w:lang w:val="hy-AM" w:eastAsia="ru-RU"/>
        </w:rPr>
        <w:t>Նշում 3*</w:t>
      </w:r>
    </w:p>
    <w:p w:rsidR="00287F5B" w:rsidRPr="00DF6C01" w:rsidRDefault="00287F5B" w:rsidP="00287F5B">
      <w:pPr>
        <w:pStyle w:val="BodyText"/>
        <w:rPr>
          <w:rFonts w:ascii="GHEA Grapalat" w:hAnsi="GHEA Grapalat"/>
          <w:b/>
          <w:lang w:val="hy-AM"/>
        </w:rPr>
      </w:pP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roofErr w:type="spellStart"/>
      <w:r>
        <w:rPr>
          <w:rFonts w:ascii="GHEA Grapalat" w:eastAsia="Arial Unicode MS" w:hAnsi="GHEA Grapalat" w:cs="Sylfaen"/>
          <w:color w:val="000000"/>
          <w:shd w:val="clear" w:color="auto" w:fill="FFFFFF"/>
          <w:lang w:val="hy-AM" w:eastAsia="ru-RU"/>
        </w:rPr>
        <w:t>1․</w:t>
      </w:r>
      <w:r w:rsidRPr="00606CA4">
        <w:rPr>
          <w:rFonts w:ascii="GHEA Grapalat" w:eastAsia="Arial Unicode MS" w:hAnsi="GHEA Grapalat" w:cs="Sylfaen"/>
          <w:color w:val="000000"/>
          <w:shd w:val="clear" w:color="auto" w:fill="FFFFFF"/>
          <w:lang w:val="hy-AM" w:eastAsia="ru-RU"/>
        </w:rPr>
        <w:t>Հոգեբուժական</w:t>
      </w:r>
      <w:proofErr w:type="spellEnd"/>
      <w:r w:rsidRPr="00606CA4">
        <w:rPr>
          <w:rFonts w:ascii="GHEA Grapalat" w:eastAsia="Arial Unicode MS" w:hAnsi="GHEA Grapalat" w:cs="Sylfaen"/>
          <w:color w:val="000000"/>
          <w:shd w:val="clear" w:color="auto" w:fill="FFFFFF"/>
          <w:lang w:val="hy-AM" w:eastAsia="ru-RU"/>
        </w:rPr>
        <w:t xml:space="preserve"> կազմակերպությունում գտնվելու ընթացքում հանգստի, ներառյալ` բացօթյա զբոսանքի կամ մարմնամարզություն իրավունք, Հոգեբուժական կազմակերպությունում գտնվելու ընթացքում արտաքին աշխարհի հետ հաղորդակցվելու, նամակագրական կապ հաստատելու. իրավունք, Հոգեբուժական կազմակերպությունում գտնվելու ընթացքում </w:t>
      </w:r>
      <w:proofErr w:type="spellStart"/>
      <w:r w:rsidRPr="00606CA4">
        <w:rPr>
          <w:rFonts w:ascii="GHEA Grapalat" w:eastAsia="Arial Unicode MS" w:hAnsi="GHEA Grapalat" w:cs="Sylfaen"/>
          <w:color w:val="000000"/>
          <w:shd w:val="clear" w:color="auto" w:fill="FFFFFF"/>
          <w:lang w:val="hy-AM" w:eastAsia="ru-RU"/>
        </w:rPr>
        <w:t>հեռախոսակապից</w:t>
      </w:r>
      <w:proofErr w:type="spellEnd"/>
      <w:r w:rsidRPr="00606CA4">
        <w:rPr>
          <w:rFonts w:ascii="GHEA Grapalat" w:eastAsia="Arial Unicode MS" w:hAnsi="GHEA Grapalat" w:cs="Sylfaen"/>
          <w:color w:val="000000"/>
          <w:shd w:val="clear" w:color="auto" w:fill="FFFFFF"/>
          <w:lang w:val="hy-AM" w:eastAsia="ru-RU"/>
        </w:rPr>
        <w:t>. օգտվելու իրավունք,</w:t>
      </w: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roofErr w:type="spellStart"/>
      <w:r>
        <w:rPr>
          <w:rFonts w:ascii="GHEA Grapalat" w:eastAsia="Arial Unicode MS" w:hAnsi="GHEA Grapalat" w:cs="Sylfaen"/>
          <w:color w:val="000000"/>
          <w:shd w:val="clear" w:color="auto" w:fill="FFFFFF"/>
          <w:lang w:val="hy-AM" w:eastAsia="ru-RU"/>
        </w:rPr>
        <w:t>2․</w:t>
      </w:r>
      <w:r w:rsidRPr="00606CA4">
        <w:rPr>
          <w:rFonts w:ascii="GHEA Grapalat" w:eastAsia="Arial Unicode MS" w:hAnsi="GHEA Grapalat" w:cs="Sylfaen"/>
          <w:color w:val="000000"/>
          <w:shd w:val="clear" w:color="auto" w:fill="FFFFFF"/>
          <w:lang w:val="hy-AM" w:eastAsia="ru-RU"/>
        </w:rPr>
        <w:t>Հոգեբուժական</w:t>
      </w:r>
      <w:proofErr w:type="spellEnd"/>
      <w:r w:rsidRPr="00606CA4">
        <w:rPr>
          <w:rFonts w:ascii="GHEA Grapalat" w:eastAsia="Arial Unicode MS" w:hAnsi="GHEA Grapalat" w:cs="Sylfaen"/>
          <w:color w:val="000000"/>
          <w:shd w:val="clear" w:color="auto" w:fill="FFFFFF"/>
          <w:lang w:val="hy-AM" w:eastAsia="ru-RU"/>
        </w:rPr>
        <w:t xml:space="preserve"> կազմակերպությունում գտնվելու ընթացքում այցելուների հետ հանդիպելու իրավունք.</w:t>
      </w: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606CA4">
        <w:rPr>
          <w:rFonts w:ascii="GHEA Grapalat" w:eastAsia="Arial Unicode MS" w:hAnsi="GHEA Grapalat" w:cs="Sylfaen"/>
          <w:b/>
          <w:color w:val="000000"/>
          <w:shd w:val="clear" w:color="auto" w:fill="FFFFFF"/>
          <w:lang w:val="hy-AM" w:eastAsia="ru-RU"/>
        </w:rPr>
        <w:t>***</w:t>
      </w:r>
      <w:r w:rsidRPr="00606CA4">
        <w:rPr>
          <w:rFonts w:ascii="GHEA Grapalat" w:eastAsia="Arial Unicode MS" w:hAnsi="GHEA Grapalat" w:cs="Sylfaen"/>
          <w:color w:val="000000"/>
          <w:shd w:val="clear" w:color="auto" w:fill="FFFFFF"/>
          <w:lang w:val="hy-AM" w:eastAsia="ru-RU"/>
        </w:rPr>
        <w:t>Հոգեբուժական օգնությունն ու սպասարկումն օրենսդրությամբ սահմանված կարգով իրականացնում են բժիշկ-</w:t>
      </w:r>
      <w:proofErr w:type="spellStart"/>
      <w:r w:rsidRPr="00606CA4">
        <w:rPr>
          <w:rFonts w:ascii="GHEA Grapalat" w:eastAsia="Arial Unicode MS" w:hAnsi="GHEA Grapalat" w:cs="Sylfaen"/>
          <w:color w:val="000000"/>
          <w:shd w:val="clear" w:color="auto" w:fill="FFFFFF"/>
          <w:lang w:val="hy-AM" w:eastAsia="ru-RU"/>
        </w:rPr>
        <w:t>հոգեբույժները</w:t>
      </w:r>
      <w:proofErr w:type="spellEnd"/>
      <w:r w:rsidRPr="00606CA4">
        <w:rPr>
          <w:rFonts w:ascii="GHEA Grapalat" w:eastAsia="Arial Unicode MS" w:hAnsi="GHEA Grapalat" w:cs="Sylfaen"/>
          <w:color w:val="000000"/>
          <w:shd w:val="clear" w:color="auto" w:fill="FFFFFF"/>
          <w:lang w:val="hy-AM" w:eastAsia="ru-RU"/>
        </w:rPr>
        <w:t xml:space="preserve"> և ընտանեկան բժիշկները` մասնագիտական անհրաժեշտության դեպքում համագործակցելով </w:t>
      </w:r>
      <w:proofErr w:type="spellStart"/>
      <w:r w:rsidRPr="00606CA4">
        <w:rPr>
          <w:rFonts w:ascii="GHEA Grapalat" w:eastAsia="Arial Unicode MS" w:hAnsi="GHEA Grapalat" w:cs="Sylfaen"/>
          <w:color w:val="000000"/>
          <w:shd w:val="clear" w:color="auto" w:fill="FFFFFF"/>
          <w:lang w:val="hy-AM" w:eastAsia="ru-RU"/>
        </w:rPr>
        <w:t>հոգեբանի</w:t>
      </w:r>
      <w:proofErr w:type="spellEnd"/>
      <w:r w:rsidRPr="00606CA4">
        <w:rPr>
          <w:rFonts w:ascii="GHEA Grapalat" w:eastAsia="Arial Unicode MS" w:hAnsi="GHEA Grapalat" w:cs="Sylfaen"/>
          <w:color w:val="000000"/>
          <w:shd w:val="clear" w:color="auto" w:fill="FFFFFF"/>
          <w:lang w:val="hy-AM" w:eastAsia="ru-RU"/>
        </w:rPr>
        <w:t>, ինչպես նաև այլ բժիշկ-մասնագետների հետ: Ընտանեկան բժշկի կողմից տրամադրվող հոգեբուժական օգնության և սպասարկման ծավալը և կարգը սահմանում է լիազոր մարմինը: «Հոգեբուժական օգնության և սպասարկման մասին» օրենք հոդված 13</w:t>
      </w: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606CA4">
        <w:rPr>
          <w:rFonts w:ascii="GHEA Grapalat" w:eastAsia="Arial Unicode MS" w:hAnsi="GHEA Grapalat" w:cs="Sylfaen"/>
          <w:b/>
          <w:color w:val="000000"/>
          <w:shd w:val="clear" w:color="auto" w:fill="FFFFFF"/>
          <w:lang w:val="hy-AM" w:eastAsia="ru-RU"/>
        </w:rPr>
        <w:t>***</w:t>
      </w:r>
      <w:r w:rsidRPr="00606CA4">
        <w:rPr>
          <w:rFonts w:ascii="GHEA Grapalat" w:eastAsia="Arial Unicode MS" w:hAnsi="GHEA Grapalat" w:cs="Sylfaen"/>
          <w:color w:val="000000"/>
          <w:shd w:val="clear" w:color="auto" w:fill="FFFFFF"/>
          <w:lang w:val="hy-AM" w:eastAsia="ru-RU"/>
        </w:rPr>
        <w:t xml:space="preserve"> Բացօթյա զբոսանքի և մարմնամարզության վարման մատյանում գրառումներ կատարելու հսկողությունն իրականացնում է </w:t>
      </w:r>
      <w:r w:rsidRPr="00606CA4">
        <w:rPr>
          <w:rFonts w:ascii="GHEA Grapalat" w:eastAsia="Arial Unicode MS" w:hAnsi="GHEA Grapalat" w:cs="Sylfaen"/>
          <w:color w:val="000000"/>
          <w:shd w:val="clear" w:color="auto" w:fill="FFFFFF"/>
          <w:lang w:val="hy-AM" w:eastAsia="ru-RU"/>
        </w:rPr>
        <w:lastRenderedPageBreak/>
        <w:t>բաժանմունքի վարիչը, իսկ մատյանը վարում և լրացնում է բաժանմունքի հերթապահ բուժքույրը: Առողջապահության նախարարի 2021 թվականի մայիսի 31-ի N 46- Ն հրաման հավելված կետ 10</w:t>
      </w: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606CA4">
        <w:rPr>
          <w:rFonts w:ascii="GHEA Grapalat" w:eastAsia="Arial Unicode MS" w:hAnsi="GHEA Grapalat" w:cs="Sylfaen"/>
          <w:b/>
          <w:color w:val="000000"/>
          <w:shd w:val="clear" w:color="auto" w:fill="FFFFFF"/>
          <w:lang w:val="hy-AM" w:eastAsia="ru-RU"/>
        </w:rPr>
        <w:t>***</w:t>
      </w:r>
      <w:r w:rsidRPr="00606CA4">
        <w:rPr>
          <w:rFonts w:ascii="GHEA Grapalat" w:eastAsia="Arial Unicode MS" w:hAnsi="GHEA Grapalat" w:cs="Sylfaen"/>
          <w:color w:val="000000"/>
          <w:shd w:val="clear" w:color="auto" w:fill="FFFFFF"/>
          <w:lang w:val="hy-AM" w:eastAsia="ru-RU"/>
        </w:rPr>
        <w:t xml:space="preserve">Անկախ տվյալ անձի տվյալ հոգեբուժական կազմակերպությունում նախկինում բուժվելու փաստից, յուրաքանչյուր անգամ այդ կազմակերպություն ընդունվելու դեպքում հոգեկան առողջության խնդիր ունեցող անձին, սույն </w:t>
      </w:r>
      <w:proofErr w:type="spellStart"/>
      <w:r w:rsidRPr="00606CA4">
        <w:rPr>
          <w:rFonts w:ascii="GHEA Grapalat" w:eastAsia="Arial Unicode MS" w:hAnsi="GHEA Grapalat" w:cs="Sylfaen"/>
          <w:color w:val="000000"/>
          <w:shd w:val="clear" w:color="auto" w:fill="FFFFFF"/>
          <w:lang w:val="hy-AM" w:eastAsia="ru-RU"/>
        </w:rPr>
        <w:t>ընթացակարգին</w:t>
      </w:r>
      <w:proofErr w:type="spellEnd"/>
      <w:r w:rsidRPr="00606CA4">
        <w:rPr>
          <w:rFonts w:ascii="GHEA Grapalat" w:eastAsia="Arial Unicode MS" w:hAnsi="GHEA Grapalat" w:cs="Sylfaen"/>
          <w:color w:val="000000"/>
          <w:shd w:val="clear" w:color="auto" w:fill="FFFFFF"/>
          <w:lang w:val="hy-AM" w:eastAsia="ru-RU"/>
        </w:rPr>
        <w:t xml:space="preserve"> համապատասխան, իրազեկում են իր իրավունքների, իրավունքների սահմանափակումների մասին:«Հոգեբուժական օգնության և սպասարկման մասին» օրենք հավելված կետ 23</w:t>
      </w: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606CA4">
        <w:rPr>
          <w:rFonts w:ascii="GHEA Grapalat" w:eastAsia="Arial Unicode MS" w:hAnsi="GHEA Grapalat" w:cs="Sylfaen"/>
          <w:b/>
          <w:color w:val="000000"/>
          <w:shd w:val="clear" w:color="auto" w:fill="FFFFFF"/>
          <w:lang w:val="hy-AM" w:eastAsia="ru-RU"/>
        </w:rPr>
        <w:t>***</w:t>
      </w:r>
      <w:r w:rsidRPr="00606CA4">
        <w:rPr>
          <w:rFonts w:ascii="GHEA Grapalat" w:eastAsia="Arial Unicode MS" w:hAnsi="GHEA Grapalat" w:cs="Sylfaen"/>
          <w:color w:val="000000"/>
          <w:shd w:val="clear" w:color="auto" w:fill="FFFFFF"/>
          <w:lang w:val="hy-AM" w:eastAsia="ru-RU"/>
        </w:rPr>
        <w:t xml:space="preserve"> Ֆիզիկական զսպման, մեկուսացման միջոցների և </w:t>
      </w:r>
      <w:proofErr w:type="spellStart"/>
      <w:r w:rsidRPr="00606CA4">
        <w:rPr>
          <w:rFonts w:ascii="GHEA Grapalat" w:eastAsia="Arial Unicode MS" w:hAnsi="GHEA Grapalat" w:cs="Sylfaen"/>
          <w:color w:val="000000"/>
          <w:shd w:val="clear" w:color="auto" w:fill="FFFFFF"/>
          <w:lang w:val="hy-AM" w:eastAsia="ru-RU"/>
        </w:rPr>
        <w:t>հանդարտեցման</w:t>
      </w:r>
      <w:proofErr w:type="spellEnd"/>
      <w:r w:rsidRPr="00606CA4">
        <w:rPr>
          <w:rFonts w:ascii="GHEA Grapalat" w:eastAsia="Arial Unicode MS" w:hAnsi="GHEA Grapalat" w:cs="Sylfaen"/>
          <w:color w:val="000000"/>
          <w:shd w:val="clear" w:color="auto" w:fill="FFFFFF"/>
          <w:lang w:val="hy-AM" w:eastAsia="ru-RU"/>
        </w:rPr>
        <w:t xml:space="preserve"> մեթոդների կիրառումը կարող է զուգակցվել, եթե դրանց </w:t>
      </w:r>
      <w:proofErr w:type="spellStart"/>
      <w:r w:rsidRPr="00606CA4">
        <w:rPr>
          <w:rFonts w:ascii="GHEA Grapalat" w:eastAsia="Arial Unicode MS" w:hAnsi="GHEA Grapalat" w:cs="Sylfaen"/>
          <w:color w:val="000000"/>
          <w:shd w:val="clear" w:color="auto" w:fill="FFFFFF"/>
          <w:lang w:val="hy-AM" w:eastAsia="ru-RU"/>
        </w:rPr>
        <w:t>զուգակցումից</w:t>
      </w:r>
      <w:proofErr w:type="spellEnd"/>
      <w:r w:rsidRPr="00606CA4">
        <w:rPr>
          <w:rFonts w:ascii="GHEA Grapalat" w:eastAsia="Arial Unicode MS" w:hAnsi="GHEA Grapalat" w:cs="Sylfaen"/>
          <w:color w:val="000000"/>
          <w:shd w:val="clear" w:color="auto" w:fill="FFFFFF"/>
          <w:lang w:val="hy-AM" w:eastAsia="ru-RU"/>
        </w:rPr>
        <w:t xml:space="preserve"> դրանց կիրառման </w:t>
      </w:r>
      <w:proofErr w:type="spellStart"/>
      <w:r w:rsidRPr="00606CA4">
        <w:rPr>
          <w:rFonts w:ascii="GHEA Grapalat" w:eastAsia="Arial Unicode MS" w:hAnsi="GHEA Grapalat" w:cs="Sylfaen"/>
          <w:color w:val="000000"/>
          <w:shd w:val="clear" w:color="auto" w:fill="FFFFFF"/>
          <w:lang w:val="hy-AM" w:eastAsia="ru-RU"/>
        </w:rPr>
        <w:t>տևողությունը</w:t>
      </w:r>
      <w:proofErr w:type="spellEnd"/>
      <w:r w:rsidRPr="00606CA4">
        <w:rPr>
          <w:rFonts w:ascii="GHEA Grapalat" w:eastAsia="Arial Unicode MS" w:hAnsi="GHEA Grapalat" w:cs="Sylfaen"/>
          <w:color w:val="000000"/>
          <w:shd w:val="clear" w:color="auto" w:fill="FFFFFF"/>
          <w:lang w:val="hy-AM" w:eastAsia="ru-RU"/>
        </w:rPr>
        <w:t xml:space="preserve"> կկրճատվի, կամ եթե դա անհրաժեշտ է հոգեկան առողջության խնդիր ունեցող անձին կամ այլ անձանց սպառնացող վտանգը կանխելու համար:«Հոգեբուժական օգնության և սպասարկման մասին» օրենք 7 կետ 4</w:t>
      </w: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606CA4">
        <w:rPr>
          <w:rFonts w:ascii="GHEA Grapalat" w:eastAsia="Arial Unicode MS" w:hAnsi="GHEA Grapalat" w:cs="Sylfaen"/>
          <w:b/>
          <w:color w:val="000000"/>
          <w:shd w:val="clear" w:color="auto" w:fill="FFFFFF"/>
          <w:lang w:val="hy-AM" w:eastAsia="ru-RU"/>
        </w:rPr>
        <w:t>***</w:t>
      </w:r>
      <w:r w:rsidRPr="00606CA4">
        <w:rPr>
          <w:rFonts w:ascii="GHEA Grapalat" w:eastAsia="Arial Unicode MS" w:hAnsi="GHEA Grapalat" w:cs="Sylfaen"/>
          <w:color w:val="000000"/>
          <w:shd w:val="clear" w:color="auto" w:fill="FFFFFF"/>
          <w:lang w:val="hy-AM" w:eastAsia="ru-RU"/>
        </w:rPr>
        <w:t xml:space="preserve"> </w:t>
      </w:r>
      <w:proofErr w:type="spellStart"/>
      <w:r w:rsidRPr="00606CA4">
        <w:rPr>
          <w:rFonts w:ascii="GHEA Grapalat" w:eastAsia="Arial Unicode MS" w:hAnsi="GHEA Grapalat" w:cs="Sylfaen"/>
          <w:color w:val="000000"/>
          <w:shd w:val="clear" w:color="auto" w:fill="FFFFFF"/>
          <w:lang w:val="hy-AM" w:eastAsia="ru-RU"/>
        </w:rPr>
        <w:t>Մինչև</w:t>
      </w:r>
      <w:proofErr w:type="spellEnd"/>
      <w:r w:rsidRPr="00606CA4">
        <w:rPr>
          <w:rFonts w:ascii="GHEA Grapalat" w:eastAsia="Arial Unicode MS" w:hAnsi="GHEA Grapalat" w:cs="Sylfaen"/>
          <w:color w:val="000000"/>
          <w:shd w:val="clear" w:color="auto" w:fill="FFFFFF"/>
          <w:lang w:val="hy-AM" w:eastAsia="ru-RU"/>
        </w:rPr>
        <w:t xml:space="preserve"> ինը տարեկան անձի նկատմամբ արգելվում է կիրառել ֆիզիկական զսպման մեխանիկական և մեկուսացման միջոցներ: «Հոգեբուժական օգնության և սպասարկման մասին» օրենք հոդված 8 մաս 4-րդ կետ 5, հոդված 10 կետ 4</w:t>
      </w: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606CA4">
        <w:rPr>
          <w:rFonts w:ascii="GHEA Grapalat" w:eastAsia="Arial Unicode MS" w:hAnsi="GHEA Grapalat" w:cs="Sylfaen"/>
          <w:b/>
          <w:color w:val="000000"/>
          <w:shd w:val="clear" w:color="auto" w:fill="FFFFFF"/>
          <w:lang w:val="hy-AM" w:eastAsia="ru-RU"/>
        </w:rPr>
        <w:t xml:space="preserve">*** </w:t>
      </w:r>
      <w:r w:rsidRPr="00606CA4">
        <w:rPr>
          <w:rFonts w:ascii="GHEA Grapalat" w:eastAsia="Arial Unicode MS" w:hAnsi="GHEA Grapalat" w:cs="Sylfaen"/>
          <w:color w:val="000000"/>
          <w:shd w:val="clear" w:color="auto" w:fill="FFFFFF"/>
          <w:lang w:val="hy-AM" w:eastAsia="ru-RU"/>
        </w:rPr>
        <w:t xml:space="preserve">Եթե ֆիզիկական զսպման կամ մեկուսացման միջոցների կամ </w:t>
      </w:r>
      <w:proofErr w:type="spellStart"/>
      <w:r w:rsidRPr="00606CA4">
        <w:rPr>
          <w:rFonts w:ascii="GHEA Grapalat" w:eastAsia="Arial Unicode MS" w:hAnsi="GHEA Grapalat" w:cs="Sylfaen"/>
          <w:color w:val="000000"/>
          <w:shd w:val="clear" w:color="auto" w:fill="FFFFFF"/>
          <w:lang w:val="hy-AM" w:eastAsia="ru-RU"/>
        </w:rPr>
        <w:t>հանդարտեցման</w:t>
      </w:r>
      <w:proofErr w:type="spellEnd"/>
      <w:r w:rsidRPr="00606CA4">
        <w:rPr>
          <w:rFonts w:ascii="GHEA Grapalat" w:eastAsia="Arial Unicode MS" w:hAnsi="GHEA Grapalat" w:cs="Sylfaen"/>
          <w:color w:val="000000"/>
          <w:shd w:val="clear" w:color="auto" w:fill="FFFFFF"/>
          <w:lang w:val="hy-AM" w:eastAsia="ru-RU"/>
        </w:rPr>
        <w:t xml:space="preserve"> մեթոդների կիրառումը արդյունք չի տալիս, ապա հոգեբուժական հանձնաժողովը, իսկ տվյալ պահին դրա ստեղծման անհնարինության դեպքում հետազոտող կամ բուժող բժիշկ-հոգեբույժը կամ հերթապահ բժիշկ-հոգեբույժը ընդունում է ֆիզիկական զսպման կամ մեկուսացման միջոցների կամ </w:t>
      </w:r>
      <w:proofErr w:type="spellStart"/>
      <w:r w:rsidRPr="00606CA4">
        <w:rPr>
          <w:rFonts w:ascii="GHEA Grapalat" w:eastAsia="Arial Unicode MS" w:hAnsi="GHEA Grapalat" w:cs="Sylfaen"/>
          <w:color w:val="000000"/>
          <w:shd w:val="clear" w:color="auto" w:fill="FFFFFF"/>
          <w:lang w:val="hy-AM" w:eastAsia="ru-RU"/>
        </w:rPr>
        <w:t>հանդարտեցման</w:t>
      </w:r>
      <w:proofErr w:type="spellEnd"/>
      <w:r w:rsidRPr="00606CA4">
        <w:rPr>
          <w:rFonts w:ascii="GHEA Grapalat" w:eastAsia="Arial Unicode MS" w:hAnsi="GHEA Grapalat" w:cs="Sylfaen"/>
          <w:color w:val="000000"/>
          <w:shd w:val="clear" w:color="auto" w:fill="FFFFFF"/>
          <w:lang w:val="hy-AM" w:eastAsia="ru-RU"/>
        </w:rPr>
        <w:t xml:space="preserve"> մեթոդների կիրառումը շարունակելու մասին որոշում և յուրաքանչյուր դեպքի մասին աշխատանքային օրերին և ժամերին զեկուցում է հոգեբուժական կազմակերպության բաժանմունքի վարիչին և հոգեբուժական կազմակերպության տնօրենին, իսկ ոչ աշխատանքային օրերին և ժամերին կիրառելու դեպքում զեկուցում է հաջորդ աշխատանքային օրը: «Հոգեբուժական օգնության և սպասարկման մասին» օրենք հոդված 7 կետ 12</w:t>
      </w: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r w:rsidRPr="00606CA4">
        <w:rPr>
          <w:rFonts w:ascii="GHEA Grapalat" w:eastAsia="Arial Unicode MS" w:hAnsi="GHEA Grapalat" w:cs="Sylfaen"/>
          <w:color w:val="000000"/>
          <w:shd w:val="clear" w:color="auto" w:fill="FFFFFF"/>
          <w:lang w:val="hy-AM" w:eastAsia="ru-RU"/>
        </w:rPr>
        <w:t>*** Հոգեբուժական հանձնաժողով` առնվազն երկու բժիշկ-</w:t>
      </w:r>
      <w:proofErr w:type="spellStart"/>
      <w:r w:rsidRPr="00606CA4">
        <w:rPr>
          <w:rFonts w:ascii="GHEA Grapalat" w:eastAsia="Arial Unicode MS" w:hAnsi="GHEA Grapalat" w:cs="Sylfaen"/>
          <w:color w:val="000000"/>
          <w:shd w:val="clear" w:color="auto" w:fill="FFFFFF"/>
          <w:lang w:val="hy-AM" w:eastAsia="ru-RU"/>
        </w:rPr>
        <w:t>հոգեբույժներից</w:t>
      </w:r>
      <w:proofErr w:type="spellEnd"/>
      <w:r w:rsidRPr="00606CA4">
        <w:rPr>
          <w:rFonts w:ascii="GHEA Grapalat" w:eastAsia="Arial Unicode MS" w:hAnsi="GHEA Grapalat" w:cs="Sylfaen"/>
          <w:color w:val="000000"/>
          <w:shd w:val="clear" w:color="auto" w:fill="FFFFFF"/>
          <w:lang w:val="hy-AM" w:eastAsia="ru-RU"/>
        </w:rPr>
        <w:t xml:space="preserve">, անհրաժեշտության դեպքում նաև այլ բժիշկ-մասնագետներից կազմված խումբ, որն ստեղծվում է հոգեբուժական կազմակերպության գործադիր մարմնի իրավական ակտով, ոչ հոժարակամ </w:t>
      </w:r>
      <w:proofErr w:type="spellStart"/>
      <w:r w:rsidRPr="00606CA4">
        <w:rPr>
          <w:rFonts w:ascii="GHEA Grapalat" w:eastAsia="Arial Unicode MS" w:hAnsi="GHEA Grapalat" w:cs="Sylfaen"/>
          <w:color w:val="000000"/>
          <w:shd w:val="clear" w:color="auto" w:fill="FFFFFF"/>
          <w:lang w:val="hy-AM" w:eastAsia="ru-RU"/>
        </w:rPr>
        <w:t>հոսպիտալացման</w:t>
      </w:r>
      <w:proofErr w:type="spellEnd"/>
      <w:r w:rsidRPr="00606CA4">
        <w:rPr>
          <w:rFonts w:ascii="GHEA Grapalat" w:eastAsia="Arial Unicode MS" w:hAnsi="GHEA Grapalat" w:cs="Sylfaen"/>
          <w:color w:val="000000"/>
          <w:shd w:val="clear" w:color="auto" w:fill="FFFFFF"/>
          <w:lang w:val="hy-AM" w:eastAsia="ru-RU"/>
        </w:rPr>
        <w:t xml:space="preserve"> դեպքում` յուրաքանչյուր դեպքի համար, և իրավասու է տալու անձի մոտ հոգեկան խանգարման առկայության կամ բացակայության, անձի` տվյալ </w:t>
      </w:r>
      <w:proofErr w:type="spellStart"/>
      <w:r w:rsidRPr="00606CA4">
        <w:rPr>
          <w:rFonts w:ascii="GHEA Grapalat" w:eastAsia="Arial Unicode MS" w:hAnsi="GHEA Grapalat" w:cs="Sylfaen"/>
          <w:color w:val="000000"/>
          <w:shd w:val="clear" w:color="auto" w:fill="FFFFFF"/>
          <w:lang w:val="hy-AM" w:eastAsia="ru-RU"/>
        </w:rPr>
        <w:t>հոգեվիճակում</w:t>
      </w:r>
      <w:proofErr w:type="spellEnd"/>
      <w:r w:rsidRPr="00606CA4">
        <w:rPr>
          <w:rFonts w:ascii="GHEA Grapalat" w:eastAsia="Arial Unicode MS" w:hAnsi="GHEA Grapalat" w:cs="Sylfaen"/>
          <w:color w:val="000000"/>
          <w:shd w:val="clear" w:color="auto" w:fill="FFFFFF"/>
          <w:lang w:val="hy-AM" w:eastAsia="ru-RU"/>
        </w:rPr>
        <w:t xml:space="preserve"> իր կամ հանրության համար վտանգ ներկայացնելու և դրանից բխող բոլոր բժշկական հարցերի վերաբերյալ մասնագիտական եզրակացություն կամ պատճառաբանված որոշում:</w:t>
      </w:r>
    </w:p>
    <w:p w:rsidR="00287F5B" w:rsidRPr="00606CA4"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roofErr w:type="spellStart"/>
      <w:r>
        <w:rPr>
          <w:rFonts w:ascii="GHEA Grapalat" w:eastAsia="Arial Unicode MS" w:hAnsi="GHEA Grapalat" w:cs="Sylfaen"/>
          <w:color w:val="000000"/>
          <w:shd w:val="clear" w:color="auto" w:fill="FFFFFF"/>
          <w:lang w:val="hy-AM" w:eastAsia="ru-RU"/>
        </w:rPr>
        <w:t>3․</w:t>
      </w:r>
      <w:r w:rsidRPr="00606CA4">
        <w:rPr>
          <w:rFonts w:ascii="GHEA Grapalat" w:eastAsia="Arial Unicode MS" w:hAnsi="GHEA Grapalat" w:cs="Sylfaen"/>
          <w:color w:val="000000"/>
          <w:shd w:val="clear" w:color="auto" w:fill="FFFFFF"/>
          <w:lang w:val="hy-AM" w:eastAsia="ru-RU"/>
        </w:rPr>
        <w:t>Երկու</w:t>
      </w:r>
      <w:proofErr w:type="spellEnd"/>
      <w:r w:rsidRPr="00606CA4">
        <w:rPr>
          <w:rFonts w:ascii="GHEA Grapalat" w:eastAsia="Arial Unicode MS" w:hAnsi="GHEA Grapalat" w:cs="Sylfaen"/>
          <w:color w:val="000000"/>
          <w:shd w:val="clear" w:color="auto" w:fill="FFFFFF"/>
          <w:lang w:val="hy-AM" w:eastAsia="ru-RU"/>
        </w:rPr>
        <w:t xml:space="preserve"> բժիշկ-</w:t>
      </w:r>
      <w:proofErr w:type="spellStart"/>
      <w:r w:rsidRPr="00606CA4">
        <w:rPr>
          <w:rFonts w:ascii="GHEA Grapalat" w:eastAsia="Arial Unicode MS" w:hAnsi="GHEA Grapalat" w:cs="Sylfaen"/>
          <w:color w:val="000000"/>
          <w:shd w:val="clear" w:color="auto" w:fill="FFFFFF"/>
          <w:lang w:val="hy-AM" w:eastAsia="ru-RU"/>
        </w:rPr>
        <w:t>հոգեբույժներից</w:t>
      </w:r>
      <w:proofErr w:type="spellEnd"/>
      <w:r w:rsidRPr="00606CA4">
        <w:rPr>
          <w:rFonts w:ascii="GHEA Grapalat" w:eastAsia="Arial Unicode MS" w:hAnsi="GHEA Grapalat" w:cs="Sylfaen"/>
          <w:color w:val="000000"/>
          <w:shd w:val="clear" w:color="auto" w:fill="FFFFFF"/>
          <w:lang w:val="hy-AM" w:eastAsia="ru-RU"/>
        </w:rPr>
        <w:t xml:space="preserve"> կազմված հոգեբուժական հանձնաժողովի բժիշկ-հոգեբույժների իրարամերժ կարծիքի դեպքում գործադիր մարմնի իրավական ակտով հանձնաժողովում ներգրավվում է երրորդ բժիշկ-հոգեբույժը: «Հոգեբուժական օգնության և սպասարկման մասին» օրենք հոդված 3 մաս 1 կետ 17</w:t>
      </w:r>
      <w:r>
        <w:rPr>
          <w:rFonts w:ascii="GHEA Grapalat" w:eastAsia="Arial Unicode MS" w:hAnsi="GHEA Grapalat" w:cs="Sylfaen"/>
          <w:color w:val="000000"/>
          <w:shd w:val="clear" w:color="auto" w:fill="FFFFFF"/>
          <w:lang w:val="hy-AM" w:eastAsia="ru-RU"/>
        </w:rPr>
        <w:t>:</w:t>
      </w:r>
    </w:p>
    <w:p w:rsidR="00287F5B" w:rsidRPr="00BB6727"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pacing w:val="-4"/>
          <w:shd w:val="clear" w:color="auto" w:fill="FFFFFF"/>
          <w:lang w:val="hy-AM" w:eastAsia="ru-RU"/>
        </w:rPr>
      </w:pPr>
      <w:r w:rsidRPr="00606CA4">
        <w:rPr>
          <w:rFonts w:ascii="GHEA Grapalat" w:eastAsia="Arial Unicode MS" w:hAnsi="GHEA Grapalat" w:cs="Sylfaen"/>
          <w:color w:val="000000"/>
          <w:shd w:val="clear" w:color="auto" w:fill="FFFFFF"/>
          <w:lang w:val="hy-AM" w:eastAsia="ru-RU"/>
        </w:rPr>
        <w:t xml:space="preserve">*** Հանձնաժողովի կազմում ընդգրկվում են ամբուլատոր-պոլիկլինիկական բժշկական հաստատությունում տվյալ հիվանդին բուժող բժիշկը, </w:t>
      </w:r>
      <w:proofErr w:type="spellStart"/>
      <w:r w:rsidRPr="00BB6727">
        <w:rPr>
          <w:rFonts w:ascii="GHEA Grapalat" w:eastAsia="Arial Unicode MS" w:hAnsi="GHEA Grapalat" w:cs="Sylfaen"/>
          <w:color w:val="000000"/>
          <w:spacing w:val="-4"/>
          <w:shd w:val="clear" w:color="auto" w:fill="FFFFFF"/>
          <w:lang w:val="hy-AM" w:eastAsia="ru-RU"/>
        </w:rPr>
        <w:t>ԱԱՊ</w:t>
      </w:r>
      <w:proofErr w:type="spellEnd"/>
      <w:r w:rsidRPr="00BB6727">
        <w:rPr>
          <w:rFonts w:ascii="GHEA Grapalat" w:eastAsia="Arial Unicode MS" w:hAnsi="GHEA Grapalat" w:cs="Sylfaen"/>
          <w:color w:val="000000"/>
          <w:spacing w:val="-4"/>
          <w:shd w:val="clear" w:color="auto" w:fill="FFFFFF"/>
          <w:lang w:val="hy-AM" w:eastAsia="ru-RU"/>
        </w:rPr>
        <w:t xml:space="preserve"> ծառայություններ մատուցող բժիշկը, փորձաքննության գծով տնօրենի տեղակալը, իսկ այդ պաշտոնի բացակայության դեպքում` ամբուլատոր-պոլիկլինիկական բժշկական հաստատության տնօրենը: Կառավարության 2011 թվականի հուլիսի 24-ի N 1024-Ն որոշում հավելված 5 կետ 11.1:</w:t>
      </w:r>
    </w:p>
    <w:p w:rsidR="005A4876" w:rsidRPr="00606CA4" w:rsidRDefault="005A4876" w:rsidP="00287F5B">
      <w:pPr>
        <w:pStyle w:val="TableParagraph"/>
        <w:tabs>
          <w:tab w:val="left" w:pos="14400"/>
        </w:tabs>
        <w:spacing w:line="276" w:lineRule="auto"/>
        <w:ind w:left="100" w:right="450" w:firstLine="440"/>
        <w:jc w:val="both"/>
        <w:rPr>
          <w:rFonts w:ascii="GHEA Grapalat" w:eastAsia="Arial Unicode MS" w:hAnsi="GHEA Grapalat" w:cs="Sylfaen"/>
          <w:color w:val="000000"/>
          <w:shd w:val="clear" w:color="auto" w:fill="FFFFFF"/>
          <w:lang w:val="hy-AM" w:eastAsia="ru-RU"/>
        </w:rPr>
      </w:pPr>
    </w:p>
    <w:p w:rsidR="00287F5B" w:rsidRPr="00BB6727" w:rsidRDefault="00287F5B" w:rsidP="00287F5B">
      <w:pPr>
        <w:pStyle w:val="TableParagraph"/>
        <w:tabs>
          <w:tab w:val="left" w:pos="14400"/>
        </w:tabs>
        <w:spacing w:line="276" w:lineRule="auto"/>
        <w:ind w:left="100" w:right="450" w:firstLine="440"/>
        <w:jc w:val="both"/>
        <w:rPr>
          <w:rFonts w:ascii="GHEA Grapalat" w:eastAsia="Arial Unicode MS" w:hAnsi="GHEA Grapalat" w:cs="Sylfaen"/>
          <w:color w:val="000000"/>
          <w:sz w:val="14"/>
          <w:shd w:val="clear" w:color="auto" w:fill="FFFFFF"/>
          <w:lang w:val="hy-AM" w:eastAsia="ru-RU"/>
        </w:rPr>
      </w:pPr>
    </w:p>
    <w:p w:rsidR="00287F5B" w:rsidRPr="00D22E53" w:rsidRDefault="00287F5B" w:rsidP="00227A42">
      <w:pPr>
        <w:pStyle w:val="ListParagraph"/>
        <w:widowControl w:val="0"/>
        <w:numPr>
          <w:ilvl w:val="0"/>
          <w:numId w:val="7"/>
        </w:numPr>
        <w:autoSpaceDE w:val="0"/>
        <w:autoSpaceDN w:val="0"/>
        <w:spacing w:after="0" w:line="240" w:lineRule="auto"/>
        <w:ind w:right="2186"/>
        <w:contextualSpacing w:val="0"/>
        <w:jc w:val="center"/>
        <w:rPr>
          <w:rFonts w:ascii="GHEA Grapalat" w:hAnsi="GHEA Grapalat"/>
          <w:b/>
          <w:bCs/>
          <w:noProof/>
          <w:color w:val="000000"/>
          <w:lang w:val="hy-AM" w:eastAsia="ru-RU"/>
        </w:rPr>
      </w:pPr>
      <w:r w:rsidRPr="00D22E53">
        <w:rPr>
          <w:rFonts w:ascii="GHEA Grapalat" w:hAnsi="GHEA Grapalat"/>
          <w:b/>
          <w:bCs/>
          <w:noProof/>
          <w:color w:val="000000"/>
          <w:lang w:val="hy-AM" w:eastAsia="ru-RU"/>
        </w:rPr>
        <w:t>ԻՐԱՎԱԿԱՆ ԱԿՏ</w:t>
      </w:r>
      <w:r w:rsidR="000F7BC4" w:rsidRPr="00D22E53">
        <w:rPr>
          <w:rFonts w:ascii="GHEA Grapalat" w:hAnsi="GHEA Grapalat"/>
          <w:b/>
          <w:bCs/>
          <w:noProof/>
          <w:color w:val="000000"/>
          <w:lang w:val="hy-AM" w:eastAsia="ru-RU"/>
        </w:rPr>
        <w:t>Ե</w:t>
      </w:r>
      <w:r w:rsidRPr="00D22E53">
        <w:rPr>
          <w:rFonts w:ascii="GHEA Grapalat" w:hAnsi="GHEA Grapalat"/>
          <w:b/>
          <w:bCs/>
          <w:noProof/>
          <w:color w:val="000000"/>
          <w:lang w:val="hy-AM" w:eastAsia="ru-RU"/>
        </w:rPr>
        <w:t>Ր</w:t>
      </w:r>
    </w:p>
    <w:p w:rsidR="00287F5B" w:rsidRDefault="00287F5B" w:rsidP="00287F5B">
      <w:pPr>
        <w:pStyle w:val="TableParagraph"/>
        <w:tabs>
          <w:tab w:val="left" w:pos="14400"/>
        </w:tabs>
        <w:spacing w:line="276" w:lineRule="auto"/>
        <w:ind w:left="100" w:right="450" w:firstLine="440"/>
        <w:jc w:val="center"/>
        <w:rPr>
          <w:rFonts w:ascii="GHEA Grapalat" w:eastAsia="Arial Unicode MS" w:hAnsi="GHEA Grapalat" w:cs="Sylfaen"/>
          <w:b/>
          <w:color w:val="000000"/>
          <w:shd w:val="clear" w:color="auto" w:fill="FFFFFF"/>
          <w:lang w:val="hy-AM" w:eastAsia="ru-RU"/>
        </w:rPr>
      </w:pPr>
    </w:p>
    <w:p w:rsidR="00287F5B" w:rsidRPr="00606CA4" w:rsidRDefault="00287F5B" w:rsidP="00227A42">
      <w:pPr>
        <w:pStyle w:val="TableParagraph"/>
        <w:numPr>
          <w:ilvl w:val="0"/>
          <w:numId w:val="9"/>
        </w:numPr>
        <w:tabs>
          <w:tab w:val="left" w:pos="14400"/>
        </w:tabs>
        <w:spacing w:line="360" w:lineRule="auto"/>
        <w:ind w:left="720" w:right="450"/>
        <w:jc w:val="both"/>
        <w:rPr>
          <w:rFonts w:ascii="GHEA Grapalat" w:eastAsia="Arial Unicode MS" w:hAnsi="GHEA Grapalat" w:cs="Sylfaen"/>
          <w:b/>
          <w:color w:val="000000"/>
          <w:shd w:val="clear" w:color="auto" w:fill="FFFFFF"/>
          <w:lang w:val="hy-AM" w:eastAsia="ru-RU"/>
        </w:rPr>
      </w:pPr>
      <w:r w:rsidRPr="00606CA4">
        <w:rPr>
          <w:rFonts w:ascii="GHEA Grapalat" w:eastAsia="Arial Unicode MS" w:hAnsi="GHEA Grapalat" w:cs="Sylfaen"/>
          <w:b/>
          <w:color w:val="000000"/>
          <w:shd w:val="clear" w:color="auto" w:fill="FFFFFF"/>
          <w:lang w:val="hy-AM" w:eastAsia="ru-RU"/>
        </w:rPr>
        <w:t xml:space="preserve">Տվյալ </w:t>
      </w:r>
      <w:proofErr w:type="spellStart"/>
      <w:r w:rsidRPr="00606CA4">
        <w:rPr>
          <w:rFonts w:ascii="GHEA Grapalat" w:eastAsia="Arial Unicode MS" w:hAnsi="GHEA Grapalat" w:cs="Sylfaen"/>
          <w:b/>
          <w:color w:val="000000"/>
          <w:shd w:val="clear" w:color="auto" w:fill="FFFFFF"/>
          <w:lang w:val="hy-AM" w:eastAsia="ru-RU"/>
        </w:rPr>
        <w:t>ստուգաթերթը</w:t>
      </w:r>
      <w:proofErr w:type="spellEnd"/>
      <w:r w:rsidRPr="00606CA4">
        <w:rPr>
          <w:rFonts w:ascii="GHEA Grapalat" w:eastAsia="Arial Unicode MS" w:hAnsi="GHEA Grapalat" w:cs="Sylfaen"/>
          <w:b/>
          <w:color w:val="000000"/>
          <w:shd w:val="clear" w:color="auto" w:fill="FFFFFF"/>
          <w:lang w:val="hy-AM" w:eastAsia="ru-RU"/>
        </w:rPr>
        <w:t xml:space="preserve"> կազմվել է </w:t>
      </w:r>
      <w:proofErr w:type="spellStart"/>
      <w:r w:rsidRPr="00606CA4">
        <w:rPr>
          <w:rFonts w:ascii="GHEA Grapalat" w:eastAsia="Arial Unicode MS" w:hAnsi="GHEA Grapalat" w:cs="Sylfaen"/>
          <w:b/>
          <w:color w:val="000000"/>
          <w:shd w:val="clear" w:color="auto" w:fill="FFFFFF"/>
          <w:lang w:val="hy-AM" w:eastAsia="ru-RU"/>
        </w:rPr>
        <w:t>հետևյալ</w:t>
      </w:r>
      <w:proofErr w:type="spellEnd"/>
      <w:r w:rsidRPr="00606CA4">
        <w:rPr>
          <w:rFonts w:ascii="GHEA Grapalat" w:eastAsia="Arial Unicode MS" w:hAnsi="GHEA Grapalat" w:cs="Sylfaen"/>
          <w:b/>
          <w:color w:val="000000"/>
          <w:shd w:val="clear" w:color="auto" w:fill="FFFFFF"/>
          <w:lang w:val="hy-AM" w:eastAsia="ru-RU"/>
        </w:rPr>
        <w:t xml:space="preserve"> նորմատիվ իրավական ակտերի հիման </w:t>
      </w:r>
      <w:r>
        <w:rPr>
          <w:rFonts w:ascii="GHEA Grapalat" w:eastAsia="Arial Unicode MS" w:hAnsi="GHEA Grapalat" w:cs="Sylfaen"/>
          <w:b/>
          <w:color w:val="000000"/>
          <w:shd w:val="clear" w:color="auto" w:fill="FFFFFF"/>
          <w:lang w:val="hy-AM" w:eastAsia="ru-RU"/>
        </w:rPr>
        <w:t>վրա՝</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«Բնակչության բժշկական օգնության և սպասարկման մասին</w:t>
      </w:r>
      <w:r>
        <w:rPr>
          <w:rFonts w:ascii="GHEA Grapalat" w:eastAsia="Arial Unicode MS" w:hAnsi="GHEA Grapalat" w:cs="Arial Unicode MS"/>
          <w:noProof/>
          <w:color w:val="000000" w:themeColor="text1"/>
          <w:lang w:val="hy-AM" w:eastAsia="ru-RU"/>
        </w:rPr>
        <w:t>»</w:t>
      </w:r>
      <w:r w:rsidRPr="003C14D1">
        <w:rPr>
          <w:rFonts w:ascii="GHEA Grapalat" w:eastAsia="Arial Unicode MS" w:hAnsi="GHEA Grapalat" w:cs="Arial Unicode MS"/>
          <w:noProof/>
          <w:color w:val="000000" w:themeColor="text1"/>
          <w:lang w:val="hy-AM" w:eastAsia="ru-RU"/>
        </w:rPr>
        <w:t xml:space="preserve"> ՀՕ-42 օրենք</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«Հոգեբուժական օգնության և սպասարկման մասին» ՀՕ-80-Ն օրենք</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Կառավարության</w:t>
      </w:r>
      <w:r>
        <w:rPr>
          <w:rFonts w:ascii="GHEA Grapalat" w:eastAsia="Arial Unicode MS" w:hAnsi="GHEA Grapalat" w:cs="Arial Unicode MS"/>
          <w:noProof/>
          <w:color w:val="000000" w:themeColor="text1"/>
          <w:lang w:val="hy-AM" w:eastAsia="ru-RU"/>
        </w:rPr>
        <w:t xml:space="preserve"> </w:t>
      </w:r>
      <w:r w:rsidRPr="003C14D1">
        <w:rPr>
          <w:rFonts w:ascii="GHEA Grapalat" w:eastAsia="Arial Unicode MS" w:hAnsi="GHEA Grapalat" w:cs="Arial Unicode MS"/>
          <w:noProof/>
          <w:color w:val="000000" w:themeColor="text1"/>
          <w:lang w:val="hy-AM" w:eastAsia="ru-RU"/>
        </w:rPr>
        <w:t>2011 թվականի հուլիսի 14-ի N 1024-Ն որոշում</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Կառավարության 2002 թվականի հունիսի 29-ի N 867 որոշում</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Կառավարության 2014 թվականի սեպտեմբերի 4-ի</w:t>
      </w:r>
      <w:r>
        <w:rPr>
          <w:rFonts w:ascii="GHEA Grapalat" w:eastAsia="Arial Unicode MS" w:hAnsi="GHEA Grapalat" w:cs="Arial Unicode MS"/>
          <w:noProof/>
          <w:color w:val="000000" w:themeColor="text1"/>
          <w:lang w:val="hy-AM" w:eastAsia="ru-RU"/>
        </w:rPr>
        <w:t xml:space="preserve"> </w:t>
      </w:r>
      <w:r w:rsidRPr="003C14D1">
        <w:rPr>
          <w:rFonts w:ascii="GHEA Grapalat" w:eastAsia="Arial Unicode MS" w:hAnsi="GHEA Grapalat" w:cs="Arial Unicode MS"/>
          <w:noProof/>
          <w:color w:val="000000" w:themeColor="text1"/>
          <w:lang w:val="hy-AM" w:eastAsia="ru-RU"/>
        </w:rPr>
        <w:t>N 952-Ն որոշում</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Աշխատանքի և սոցիալական հարցերի նախարարի 2008 թվականի օգոստոսի 7-ի N-14-Ն և Առողջապահության նախարարի 2008 թվականի օգոստոսի 11-ի N-109-Ն</w:t>
      </w:r>
      <w:r>
        <w:rPr>
          <w:rFonts w:ascii="GHEA Grapalat" w:eastAsia="Arial Unicode MS" w:hAnsi="GHEA Grapalat" w:cs="Arial Unicode MS"/>
          <w:noProof/>
          <w:color w:val="000000" w:themeColor="text1"/>
          <w:lang w:val="hy-AM" w:eastAsia="ru-RU"/>
        </w:rPr>
        <w:t xml:space="preserve"> </w:t>
      </w:r>
      <w:r w:rsidRPr="003C14D1">
        <w:rPr>
          <w:rFonts w:ascii="GHEA Grapalat" w:eastAsia="Arial Unicode MS" w:hAnsi="GHEA Grapalat" w:cs="Arial Unicode MS"/>
          <w:noProof/>
          <w:color w:val="000000" w:themeColor="text1"/>
          <w:lang w:val="hy-AM" w:eastAsia="ru-RU"/>
        </w:rPr>
        <w:t>համատեղ հրաման</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Էկոնոմիկայի նախարարի 2013 թվականի սեպտեմբերի 19-ի</w:t>
      </w:r>
      <w:r>
        <w:rPr>
          <w:rFonts w:ascii="GHEA Grapalat" w:eastAsia="Arial Unicode MS" w:hAnsi="GHEA Grapalat" w:cs="Arial Unicode MS"/>
          <w:noProof/>
          <w:color w:val="000000" w:themeColor="text1"/>
          <w:lang w:val="hy-AM" w:eastAsia="ru-RU"/>
        </w:rPr>
        <w:t xml:space="preserve"> </w:t>
      </w:r>
      <w:r w:rsidRPr="003C14D1">
        <w:rPr>
          <w:rFonts w:ascii="GHEA Grapalat" w:eastAsia="Arial Unicode MS" w:hAnsi="GHEA Grapalat" w:cs="Arial Unicode MS"/>
          <w:noProof/>
          <w:color w:val="000000" w:themeColor="text1"/>
          <w:lang w:val="hy-AM" w:eastAsia="ru-RU"/>
        </w:rPr>
        <w:t>N 871-Ն հրաման</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Առողջապահության նախարարի 2021 թվականի օգոստոսի 04-ի N 61-Ն հրաման</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Առողջապահության նախարարի 2021 թվականի օգոստոսի 23-ի</w:t>
      </w:r>
      <w:r>
        <w:rPr>
          <w:rFonts w:ascii="GHEA Grapalat" w:eastAsia="Arial Unicode MS" w:hAnsi="GHEA Grapalat" w:cs="Arial Unicode MS"/>
          <w:noProof/>
          <w:color w:val="000000" w:themeColor="text1"/>
          <w:lang w:val="hy-AM" w:eastAsia="ru-RU"/>
        </w:rPr>
        <w:t xml:space="preserve"> </w:t>
      </w:r>
      <w:r w:rsidRPr="003C14D1">
        <w:rPr>
          <w:rFonts w:ascii="GHEA Grapalat" w:eastAsia="Arial Unicode MS" w:hAnsi="GHEA Grapalat" w:cs="Arial Unicode MS"/>
          <w:noProof/>
          <w:color w:val="000000" w:themeColor="text1"/>
          <w:lang w:val="hy-AM" w:eastAsia="ru-RU"/>
        </w:rPr>
        <w:t>N 66-Ն հրաման</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Առողջապահության նախարարի 2021 թվականի մայիսի 31-ի</w:t>
      </w:r>
      <w:r>
        <w:rPr>
          <w:rFonts w:ascii="GHEA Grapalat" w:eastAsia="Arial Unicode MS" w:hAnsi="GHEA Grapalat" w:cs="Arial Unicode MS"/>
          <w:noProof/>
          <w:color w:val="000000" w:themeColor="text1"/>
          <w:lang w:val="hy-AM" w:eastAsia="ru-RU"/>
        </w:rPr>
        <w:t xml:space="preserve"> </w:t>
      </w:r>
      <w:r w:rsidRPr="003C14D1">
        <w:rPr>
          <w:rFonts w:ascii="GHEA Grapalat" w:eastAsia="Arial Unicode MS" w:hAnsi="GHEA Grapalat" w:cs="Arial Unicode MS"/>
          <w:noProof/>
          <w:color w:val="000000" w:themeColor="text1"/>
          <w:lang w:val="hy-AM" w:eastAsia="ru-RU"/>
        </w:rPr>
        <w:t>N 46-Ն հրաման</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Առողջապահության նախարարի 2021 թվականի մայիսի 11-ի N 33-Ն հրաման</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Առողջապահության նախարարի 2021 թվականի մայիսի 31-ի N 31-Ն հրաման</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Առողջապահության նախարարի 2019 թվականի հոկտեմբերի 18-ի</w:t>
      </w:r>
      <w:r>
        <w:rPr>
          <w:rFonts w:ascii="GHEA Grapalat" w:eastAsia="Arial Unicode MS" w:hAnsi="GHEA Grapalat" w:cs="Arial Unicode MS"/>
          <w:noProof/>
          <w:color w:val="000000" w:themeColor="text1"/>
          <w:lang w:val="hy-AM" w:eastAsia="ru-RU"/>
        </w:rPr>
        <w:t xml:space="preserve"> </w:t>
      </w:r>
      <w:r w:rsidRPr="003C14D1">
        <w:rPr>
          <w:rFonts w:ascii="GHEA Grapalat" w:eastAsia="Arial Unicode MS" w:hAnsi="GHEA Grapalat" w:cs="Arial Unicode MS"/>
          <w:noProof/>
          <w:color w:val="000000" w:themeColor="text1"/>
          <w:lang w:val="hy-AM" w:eastAsia="ru-RU"/>
        </w:rPr>
        <w:t>N 44-Ն հրաման</w:t>
      </w:r>
      <w:r>
        <w:rPr>
          <w:rFonts w:ascii="GHEA Grapalat" w:eastAsia="Arial Unicode MS" w:hAnsi="GHEA Grapalat" w:cs="Arial Unicode MS"/>
          <w:noProof/>
          <w:color w:val="000000" w:themeColor="text1"/>
          <w:lang w:val="hy-AM" w:eastAsia="ru-RU"/>
        </w:rPr>
        <w:t>.</w:t>
      </w:r>
    </w:p>
    <w:p w:rsidR="00287F5B"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Առողջապահության նախարարի 2021 թվականի փետրվարի 15-ի N 07-Ն հրաման</w:t>
      </w:r>
      <w:r>
        <w:rPr>
          <w:rFonts w:ascii="GHEA Grapalat" w:eastAsia="Arial Unicode MS" w:hAnsi="GHEA Grapalat" w:cs="Arial Unicode MS"/>
          <w:noProof/>
          <w:color w:val="000000" w:themeColor="text1"/>
          <w:lang w:val="hy-AM" w:eastAsia="ru-RU"/>
        </w:rPr>
        <w:t>.</w:t>
      </w:r>
    </w:p>
    <w:p w:rsidR="00287F5B"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Առողջապահության նախարարի 2021 թվականի ապրիլի 26-ի N 25-Ն հրաման</w:t>
      </w:r>
      <w:r>
        <w:rPr>
          <w:rFonts w:ascii="GHEA Grapalat" w:eastAsia="Arial Unicode MS" w:hAnsi="GHEA Grapalat" w:cs="Arial Unicode MS"/>
          <w:noProof/>
          <w:color w:val="000000" w:themeColor="text1"/>
          <w:lang w:val="hy-AM" w:eastAsia="ru-RU"/>
        </w:rPr>
        <w:t>.</w:t>
      </w:r>
    </w:p>
    <w:p w:rsidR="00287F5B" w:rsidRDefault="00287F5B" w:rsidP="00227A42">
      <w:pPr>
        <w:pStyle w:val="TableParagraph"/>
        <w:numPr>
          <w:ilvl w:val="0"/>
          <w:numId w:val="8"/>
        </w:numPr>
        <w:tabs>
          <w:tab w:val="left" w:pos="14400"/>
        </w:tabs>
        <w:spacing w:line="276" w:lineRule="auto"/>
        <w:ind w:right="450"/>
        <w:jc w:val="both"/>
        <w:rPr>
          <w:rFonts w:ascii="GHEA Grapalat" w:eastAsia="Arial Unicode MS" w:hAnsi="GHEA Grapalat" w:cs="Arial Unicode MS"/>
          <w:noProof/>
          <w:color w:val="000000" w:themeColor="text1"/>
          <w:lang w:val="hy-AM" w:eastAsia="ru-RU"/>
        </w:rPr>
      </w:pPr>
      <w:r w:rsidRPr="003C14D1">
        <w:rPr>
          <w:rFonts w:ascii="GHEA Grapalat" w:eastAsia="Arial Unicode MS" w:hAnsi="GHEA Grapalat" w:cs="Arial Unicode MS"/>
          <w:noProof/>
          <w:color w:val="000000" w:themeColor="text1"/>
          <w:lang w:val="hy-AM" w:eastAsia="ru-RU"/>
        </w:rPr>
        <w:t>Առողջապահության նախարարի 2021 թվականի դեկտեմբերի 8-ի N 90-Ն հրաման</w:t>
      </w:r>
      <w:r>
        <w:rPr>
          <w:rFonts w:ascii="GHEA Grapalat" w:eastAsia="Arial Unicode MS" w:hAnsi="GHEA Grapalat" w:cs="Arial Unicode MS"/>
          <w:noProof/>
          <w:color w:val="000000" w:themeColor="text1"/>
          <w:lang w:val="hy-AM" w:eastAsia="ru-RU"/>
        </w:rPr>
        <w:t>.</w:t>
      </w:r>
    </w:p>
    <w:p w:rsidR="00287F5B" w:rsidRPr="003C14D1" w:rsidRDefault="00287F5B" w:rsidP="00227A42">
      <w:pPr>
        <w:pStyle w:val="TableParagraph"/>
        <w:numPr>
          <w:ilvl w:val="0"/>
          <w:numId w:val="8"/>
        </w:numPr>
        <w:tabs>
          <w:tab w:val="left" w:pos="14400"/>
        </w:tabs>
        <w:spacing w:line="276" w:lineRule="auto"/>
        <w:ind w:right="450"/>
        <w:jc w:val="both"/>
        <w:rPr>
          <w:rFonts w:ascii="GHEA Grapalat" w:hAnsi="GHEA Grapalat"/>
          <w:color w:val="000000" w:themeColor="text1"/>
          <w:w w:val="105"/>
          <w:lang w:val="hy-AM"/>
        </w:rPr>
      </w:pPr>
      <w:r w:rsidRPr="003C14D1">
        <w:rPr>
          <w:rFonts w:ascii="GHEA Grapalat" w:eastAsia="Arial Unicode MS" w:hAnsi="GHEA Grapalat" w:cs="Arial Unicode MS"/>
          <w:noProof/>
          <w:color w:val="000000" w:themeColor="text1"/>
          <w:lang w:val="hy-AM" w:eastAsia="ru-RU"/>
        </w:rPr>
        <w:t xml:space="preserve">Առողջապահության նախարարի 2021 թվականի դեկտեմբերի 6-ի </w:t>
      </w:r>
      <w:r w:rsidRPr="003C14D1">
        <w:rPr>
          <w:rFonts w:ascii="GHEA Grapalat" w:eastAsia="Calibri" w:hAnsi="GHEA Grapalat" w:cs="Sylfaen"/>
          <w:bCs/>
          <w:color w:val="000000" w:themeColor="text1"/>
          <w:shd w:val="clear" w:color="000000" w:fill="FFFFFF"/>
          <w:lang w:val="hy-AM"/>
        </w:rPr>
        <w:t>N 88-Ն հրաման։</w:t>
      </w:r>
    </w:p>
    <w:p w:rsidR="00287F5B" w:rsidRPr="00D52B5A" w:rsidRDefault="00287F5B" w:rsidP="00287F5B">
      <w:pPr>
        <w:tabs>
          <w:tab w:val="left" w:pos="5952"/>
          <w:tab w:val="left" w:pos="9521"/>
          <w:tab w:val="left" w:pos="12824"/>
        </w:tabs>
        <w:spacing w:before="99"/>
        <w:ind w:left="2117"/>
        <w:rPr>
          <w:rFonts w:ascii="GHEA Grapalat" w:hAnsi="GHEA Grapalat"/>
          <w:w w:val="105"/>
          <w:sz w:val="37"/>
          <w:szCs w:val="21"/>
          <w:lang w:val="hy-AM"/>
        </w:rPr>
      </w:pPr>
    </w:p>
    <w:p w:rsidR="00287F5B" w:rsidRPr="00DF6C01" w:rsidRDefault="00287F5B" w:rsidP="00287F5B">
      <w:pPr>
        <w:rPr>
          <w:rFonts w:ascii="GHEA Grapalat" w:hAnsi="GHEA Grapalat"/>
          <w:lang w:val="hy-AM"/>
        </w:rPr>
      </w:pPr>
      <w:r>
        <w:rPr>
          <w:rFonts w:ascii="GHEA Grapalat" w:hAnsi="GHEA Grapalat"/>
          <w:lang w:val="hy-AM"/>
        </w:rPr>
        <w:t xml:space="preserve">             </w:t>
      </w:r>
      <w:r w:rsidRPr="00DF6C01">
        <w:rPr>
          <w:rFonts w:ascii="GHEA Grapalat" w:hAnsi="GHEA Grapalat"/>
          <w:lang w:val="hy-AM"/>
        </w:rPr>
        <w:t>Տեսչական մարմնի ծառայող______________________________</w:t>
      </w:r>
      <w:r w:rsidRPr="00DF6C01">
        <w:rPr>
          <w:rFonts w:ascii="GHEA Grapalat" w:hAnsi="GHEA Grapalat"/>
          <w:lang w:val="hy-AM"/>
        </w:rPr>
        <w:tab/>
      </w:r>
      <w:r w:rsidRPr="005C26EA">
        <w:rPr>
          <w:rFonts w:ascii="GHEA Grapalat" w:hAnsi="GHEA Grapalat"/>
          <w:lang w:val="hy-AM"/>
        </w:rPr>
        <w:t xml:space="preserve">         </w:t>
      </w:r>
      <w:r w:rsidRPr="00D064DC">
        <w:rPr>
          <w:rFonts w:ascii="GHEA Grapalat" w:hAnsi="GHEA Grapalat"/>
          <w:lang w:val="hy-AM"/>
        </w:rPr>
        <w:t xml:space="preserve">    </w:t>
      </w:r>
      <w:r w:rsidRPr="005C26EA">
        <w:rPr>
          <w:rFonts w:ascii="GHEA Grapalat" w:hAnsi="GHEA Grapalat"/>
          <w:lang w:val="hy-AM"/>
        </w:rPr>
        <w:t xml:space="preserve"> </w:t>
      </w:r>
      <w:r w:rsidRPr="00DF6C01">
        <w:rPr>
          <w:rFonts w:ascii="GHEA Grapalat" w:hAnsi="GHEA Grapalat"/>
          <w:lang w:val="hy-AM"/>
        </w:rPr>
        <w:t>Տնտեսավարող__________________________________</w:t>
      </w:r>
    </w:p>
    <w:p w:rsidR="00287F5B" w:rsidRPr="00D033E1" w:rsidRDefault="00287F5B" w:rsidP="00287F5B">
      <w:pPr>
        <w:ind w:firstLine="3686"/>
        <w:rPr>
          <w:rFonts w:ascii="GHEA Mariam" w:hAnsi="GHEA Mariam" w:cs="Arial"/>
          <w:sz w:val="18"/>
          <w:szCs w:val="18"/>
          <w:lang w:val="hy-AM"/>
        </w:rPr>
      </w:pPr>
      <w:r w:rsidRPr="00D033E1">
        <w:rPr>
          <w:rFonts w:ascii="GHEA Grapalat" w:hAnsi="GHEA Grapalat"/>
          <w:sz w:val="18"/>
          <w:szCs w:val="18"/>
          <w:lang w:val="hy-AM"/>
        </w:rPr>
        <w:t xml:space="preserve">         (ստորագրությունը)</w:t>
      </w:r>
      <w:r w:rsidRPr="00D033E1">
        <w:rPr>
          <w:rFonts w:ascii="GHEA Grapalat" w:hAnsi="GHEA Grapalat"/>
          <w:sz w:val="18"/>
          <w:szCs w:val="18"/>
          <w:lang w:val="hy-AM"/>
        </w:rPr>
        <w:tab/>
      </w:r>
      <w:r w:rsidRPr="00D033E1">
        <w:rPr>
          <w:rFonts w:ascii="GHEA Grapalat" w:hAnsi="GHEA Grapalat"/>
          <w:sz w:val="18"/>
          <w:szCs w:val="18"/>
          <w:lang w:val="hy-AM"/>
        </w:rPr>
        <w:tab/>
      </w:r>
      <w:r w:rsidRPr="00D033E1">
        <w:rPr>
          <w:rFonts w:ascii="GHEA Grapalat" w:hAnsi="GHEA Grapalat"/>
          <w:sz w:val="18"/>
          <w:szCs w:val="18"/>
          <w:lang w:val="hy-AM"/>
        </w:rPr>
        <w:tab/>
      </w:r>
      <w:r w:rsidRPr="00D033E1">
        <w:rPr>
          <w:rFonts w:ascii="GHEA Grapalat" w:hAnsi="GHEA Grapalat"/>
          <w:sz w:val="18"/>
          <w:szCs w:val="18"/>
          <w:lang w:val="hy-AM"/>
        </w:rPr>
        <w:tab/>
      </w:r>
      <w:r w:rsidRPr="00D033E1">
        <w:rPr>
          <w:rFonts w:ascii="GHEA Grapalat" w:hAnsi="GHEA Grapalat"/>
          <w:sz w:val="18"/>
          <w:szCs w:val="18"/>
          <w:lang w:val="hy-AM"/>
        </w:rPr>
        <w:tab/>
      </w:r>
      <w:r w:rsidRPr="00D033E1">
        <w:rPr>
          <w:rFonts w:ascii="GHEA Grapalat" w:hAnsi="GHEA Grapalat"/>
          <w:sz w:val="18"/>
          <w:szCs w:val="18"/>
          <w:lang w:val="hy-AM"/>
        </w:rPr>
        <w:tab/>
        <w:t xml:space="preserve">   (ստորագրությունը)</w:t>
      </w:r>
    </w:p>
    <w:p w:rsidR="00287F5B" w:rsidRPr="002B4C81" w:rsidRDefault="00287F5B" w:rsidP="002B4C81">
      <w:pPr>
        <w:ind w:right="360"/>
        <w:rPr>
          <w:rFonts w:asciiTheme="minorHAnsi" w:hAnsiTheme="minorHAnsi"/>
          <w:lang w:val="hy-AM"/>
        </w:rPr>
      </w:pPr>
    </w:p>
    <w:sectPr w:rsidR="00287F5B" w:rsidRPr="002B4C81" w:rsidSect="00C37CA3">
      <w:headerReference w:type="even" r:id="rId7"/>
      <w:headerReference w:type="default" r:id="rId8"/>
      <w:footerReference w:type="even" r:id="rId9"/>
      <w:pgSz w:w="16834" w:h="11909" w:orient="landscape" w:code="9"/>
      <w:pgMar w:top="990" w:right="950" w:bottom="1440" w:left="850"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850" w:rsidRDefault="002D2850">
      <w:r>
        <w:separator/>
      </w:r>
    </w:p>
  </w:endnote>
  <w:endnote w:type="continuationSeparator" w:id="0">
    <w:p w:rsidR="002D2850" w:rsidRDefault="002D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TarumianMatenagir">
    <w:panose1 w:val="02020603050405020304"/>
    <w:charset w:val="00"/>
    <w:family w:val="roman"/>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4AD" w:rsidRDefault="00B554AD">
    <w:pPr>
      <w:pStyle w:val="Footer"/>
    </w:pPr>
    <w:r>
      <w:rPr>
        <w:sz w:val="18"/>
      </w:rPr>
      <w:fldChar w:fldCharType="begin"/>
    </w:r>
    <w:r>
      <w:rPr>
        <w:sz w:val="18"/>
      </w:rPr>
      <w:instrText xml:space="preserve"> FILENAME  \* MERGEFORMAT </w:instrText>
    </w:r>
    <w:r>
      <w:rPr>
        <w:sz w:val="18"/>
      </w:rPr>
      <w:fldChar w:fldCharType="separate"/>
    </w:r>
    <w:r>
      <w:rPr>
        <w:noProof/>
        <w:sz w:val="18"/>
      </w:rPr>
      <w:t>Normal.dot</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850" w:rsidRDefault="002D2850">
      <w:r>
        <w:separator/>
      </w:r>
    </w:p>
  </w:footnote>
  <w:footnote w:type="continuationSeparator" w:id="0">
    <w:p w:rsidR="002D2850" w:rsidRDefault="002D2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4AD" w:rsidRDefault="00B554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54AD" w:rsidRDefault="00B55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4AD" w:rsidRDefault="00B554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4A4">
      <w:rPr>
        <w:rStyle w:val="PageNumber"/>
        <w:noProof/>
      </w:rPr>
      <w:t>658</w:t>
    </w:r>
    <w:r>
      <w:rPr>
        <w:rStyle w:val="PageNumber"/>
      </w:rPr>
      <w:fldChar w:fldCharType="end"/>
    </w:r>
  </w:p>
  <w:p w:rsidR="00B554AD" w:rsidRDefault="00B55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BD2"/>
    <w:multiLevelType w:val="hybridMultilevel"/>
    <w:tmpl w:val="A6AA624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1F00FF0"/>
    <w:multiLevelType w:val="hybridMultilevel"/>
    <w:tmpl w:val="5B88CB10"/>
    <w:lvl w:ilvl="0" w:tplc="D8802B46">
      <w:start w:val="1"/>
      <w:numFmt w:val="decimal"/>
      <w:lvlText w:val="%1."/>
      <w:lvlJc w:val="left"/>
      <w:pPr>
        <w:ind w:left="900" w:hanging="360"/>
      </w:pPr>
      <w:rPr>
        <w:rFonts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8E280F"/>
    <w:multiLevelType w:val="hybridMultilevel"/>
    <w:tmpl w:val="C8D62EF8"/>
    <w:lvl w:ilvl="0" w:tplc="41D85EB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EA66F7"/>
    <w:multiLevelType w:val="hybridMultilevel"/>
    <w:tmpl w:val="859E8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81A7C"/>
    <w:multiLevelType w:val="hybridMultilevel"/>
    <w:tmpl w:val="036EE3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382C1C"/>
    <w:multiLevelType w:val="hybridMultilevel"/>
    <w:tmpl w:val="100ABF0A"/>
    <w:lvl w:ilvl="0" w:tplc="400C72DE">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6" w15:restartNumberingAfterBreak="0">
    <w:nsid w:val="08096751"/>
    <w:multiLevelType w:val="hybridMultilevel"/>
    <w:tmpl w:val="4E1C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201DA"/>
    <w:multiLevelType w:val="hybridMultilevel"/>
    <w:tmpl w:val="A482BAC0"/>
    <w:lvl w:ilvl="0" w:tplc="EE6A09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6656"/>
    <w:multiLevelType w:val="hybridMultilevel"/>
    <w:tmpl w:val="7892E3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D6E6C"/>
    <w:multiLevelType w:val="hybridMultilevel"/>
    <w:tmpl w:val="8764A8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D7746"/>
    <w:multiLevelType w:val="hybridMultilevel"/>
    <w:tmpl w:val="0248CB5E"/>
    <w:lvl w:ilvl="0" w:tplc="6DF019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9173C"/>
    <w:multiLevelType w:val="hybridMultilevel"/>
    <w:tmpl w:val="F8403038"/>
    <w:lvl w:ilvl="0" w:tplc="9320D92E">
      <w:start w:val="1"/>
      <w:numFmt w:val="decimal"/>
      <w:lvlText w:val="%1."/>
      <w:lvlJc w:val="left"/>
      <w:pPr>
        <w:ind w:left="2290" w:hanging="360"/>
      </w:pPr>
      <w:rPr>
        <w:rFonts w:hint="default"/>
      </w:rPr>
    </w:lvl>
    <w:lvl w:ilvl="1" w:tplc="08090019" w:tentative="1">
      <w:start w:val="1"/>
      <w:numFmt w:val="lowerLetter"/>
      <w:lvlText w:val="%2."/>
      <w:lvlJc w:val="left"/>
      <w:pPr>
        <w:ind w:left="3010" w:hanging="360"/>
      </w:pPr>
    </w:lvl>
    <w:lvl w:ilvl="2" w:tplc="0809001B" w:tentative="1">
      <w:start w:val="1"/>
      <w:numFmt w:val="lowerRoman"/>
      <w:lvlText w:val="%3."/>
      <w:lvlJc w:val="right"/>
      <w:pPr>
        <w:ind w:left="3730" w:hanging="180"/>
      </w:pPr>
    </w:lvl>
    <w:lvl w:ilvl="3" w:tplc="0809000F" w:tentative="1">
      <w:start w:val="1"/>
      <w:numFmt w:val="decimal"/>
      <w:lvlText w:val="%4."/>
      <w:lvlJc w:val="left"/>
      <w:pPr>
        <w:ind w:left="4450" w:hanging="360"/>
      </w:pPr>
    </w:lvl>
    <w:lvl w:ilvl="4" w:tplc="08090019" w:tentative="1">
      <w:start w:val="1"/>
      <w:numFmt w:val="lowerLetter"/>
      <w:lvlText w:val="%5."/>
      <w:lvlJc w:val="left"/>
      <w:pPr>
        <w:ind w:left="5170" w:hanging="360"/>
      </w:pPr>
    </w:lvl>
    <w:lvl w:ilvl="5" w:tplc="0809001B" w:tentative="1">
      <w:start w:val="1"/>
      <w:numFmt w:val="lowerRoman"/>
      <w:lvlText w:val="%6."/>
      <w:lvlJc w:val="right"/>
      <w:pPr>
        <w:ind w:left="5890" w:hanging="180"/>
      </w:pPr>
    </w:lvl>
    <w:lvl w:ilvl="6" w:tplc="0809000F" w:tentative="1">
      <w:start w:val="1"/>
      <w:numFmt w:val="decimal"/>
      <w:lvlText w:val="%7."/>
      <w:lvlJc w:val="left"/>
      <w:pPr>
        <w:ind w:left="6610" w:hanging="360"/>
      </w:pPr>
    </w:lvl>
    <w:lvl w:ilvl="7" w:tplc="08090019" w:tentative="1">
      <w:start w:val="1"/>
      <w:numFmt w:val="lowerLetter"/>
      <w:lvlText w:val="%8."/>
      <w:lvlJc w:val="left"/>
      <w:pPr>
        <w:ind w:left="7330" w:hanging="360"/>
      </w:pPr>
    </w:lvl>
    <w:lvl w:ilvl="8" w:tplc="0809001B" w:tentative="1">
      <w:start w:val="1"/>
      <w:numFmt w:val="lowerRoman"/>
      <w:lvlText w:val="%9."/>
      <w:lvlJc w:val="right"/>
      <w:pPr>
        <w:ind w:left="8050" w:hanging="180"/>
      </w:pPr>
    </w:lvl>
  </w:abstractNum>
  <w:abstractNum w:abstractNumId="12" w15:restartNumberingAfterBreak="0">
    <w:nsid w:val="213F2D96"/>
    <w:multiLevelType w:val="hybridMultilevel"/>
    <w:tmpl w:val="70D65C52"/>
    <w:lvl w:ilvl="0" w:tplc="B81474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1673228"/>
    <w:multiLevelType w:val="hybridMultilevel"/>
    <w:tmpl w:val="70FA85F8"/>
    <w:lvl w:ilvl="0" w:tplc="AEB87E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404DD2"/>
    <w:multiLevelType w:val="hybridMultilevel"/>
    <w:tmpl w:val="8362DC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1930EC"/>
    <w:multiLevelType w:val="hybridMultilevel"/>
    <w:tmpl w:val="840E7B24"/>
    <w:lvl w:ilvl="0" w:tplc="89B4361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7B20000"/>
    <w:multiLevelType w:val="hybridMultilevel"/>
    <w:tmpl w:val="437A14DA"/>
    <w:lvl w:ilvl="0" w:tplc="08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4902A5"/>
    <w:multiLevelType w:val="hybridMultilevel"/>
    <w:tmpl w:val="C8E6C548"/>
    <w:lvl w:ilvl="0" w:tplc="A9AA4D38">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8" w15:restartNumberingAfterBreak="0">
    <w:nsid w:val="2B063D69"/>
    <w:multiLevelType w:val="hybridMultilevel"/>
    <w:tmpl w:val="D89A1CDE"/>
    <w:lvl w:ilvl="0" w:tplc="B9208D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0748A1"/>
    <w:multiLevelType w:val="hybridMultilevel"/>
    <w:tmpl w:val="234459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D671F"/>
    <w:multiLevelType w:val="hybridMultilevel"/>
    <w:tmpl w:val="D564F7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1B34FD"/>
    <w:multiLevelType w:val="hybridMultilevel"/>
    <w:tmpl w:val="4BB6E31A"/>
    <w:lvl w:ilvl="0" w:tplc="25582134">
      <w:start w:val="1"/>
      <w:numFmt w:val="decimal"/>
      <w:lvlText w:val="%1."/>
      <w:lvlJc w:val="left"/>
      <w:pPr>
        <w:ind w:left="748" w:hanging="360"/>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2" w15:restartNumberingAfterBreak="0">
    <w:nsid w:val="34D1790C"/>
    <w:multiLevelType w:val="hybridMultilevel"/>
    <w:tmpl w:val="2A2EB0CA"/>
    <w:lvl w:ilvl="0" w:tplc="541871E8">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23" w15:restartNumberingAfterBreak="0">
    <w:nsid w:val="350A7F4B"/>
    <w:multiLevelType w:val="hybridMultilevel"/>
    <w:tmpl w:val="74C04E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815394"/>
    <w:multiLevelType w:val="hybridMultilevel"/>
    <w:tmpl w:val="A5A09382"/>
    <w:lvl w:ilvl="0" w:tplc="6C6ABD12">
      <w:start w:val="1"/>
      <w:numFmt w:val="decimal"/>
      <w:lvlText w:val="%1)"/>
      <w:lvlJc w:val="left"/>
      <w:pPr>
        <w:ind w:left="990" w:hanging="360"/>
      </w:pPr>
      <w:rPr>
        <w:rFonts w:hint="default"/>
        <w:b w:val="0"/>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25" w15:restartNumberingAfterBreak="0">
    <w:nsid w:val="36B45AB1"/>
    <w:multiLevelType w:val="hybridMultilevel"/>
    <w:tmpl w:val="FC0CDE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A72CB"/>
    <w:multiLevelType w:val="hybridMultilevel"/>
    <w:tmpl w:val="EB0EFAF4"/>
    <w:lvl w:ilvl="0" w:tplc="EA8821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1720DC"/>
    <w:multiLevelType w:val="hybridMultilevel"/>
    <w:tmpl w:val="5D76F03C"/>
    <w:lvl w:ilvl="0" w:tplc="377AB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2A5901"/>
    <w:multiLevelType w:val="hybridMultilevel"/>
    <w:tmpl w:val="A8A071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2279C2"/>
    <w:multiLevelType w:val="hybridMultilevel"/>
    <w:tmpl w:val="E2E05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4631F7"/>
    <w:multiLevelType w:val="hybridMultilevel"/>
    <w:tmpl w:val="EFDA2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5C5EE5"/>
    <w:multiLevelType w:val="hybridMultilevel"/>
    <w:tmpl w:val="F300F804"/>
    <w:lvl w:ilvl="0" w:tplc="E0B4DA94">
      <w:start w:val="1"/>
      <w:numFmt w:val="decimal"/>
      <w:lvlText w:val="%1."/>
      <w:lvlJc w:val="left"/>
      <w:pPr>
        <w:ind w:left="690" w:hanging="360"/>
      </w:pPr>
      <w:rPr>
        <w:rFonts w:eastAsia="Calibri"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2"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9CF5FB4"/>
    <w:multiLevelType w:val="hybridMultilevel"/>
    <w:tmpl w:val="E0409064"/>
    <w:lvl w:ilvl="0" w:tplc="D37E1306">
      <w:start w:val="1"/>
      <w:numFmt w:val="decimal"/>
      <w:lvlText w:val="%1)"/>
      <w:lvlJc w:val="left"/>
      <w:pPr>
        <w:ind w:left="5039"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9326CD"/>
    <w:multiLevelType w:val="hybridMultilevel"/>
    <w:tmpl w:val="631A6F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3974C7"/>
    <w:multiLevelType w:val="hybridMultilevel"/>
    <w:tmpl w:val="DD409536"/>
    <w:lvl w:ilvl="0" w:tplc="9EFA5B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C15644"/>
    <w:multiLevelType w:val="hybridMultilevel"/>
    <w:tmpl w:val="127A4BEE"/>
    <w:lvl w:ilvl="0" w:tplc="57F83F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B86247"/>
    <w:multiLevelType w:val="hybridMultilevel"/>
    <w:tmpl w:val="AF106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D03F1A"/>
    <w:multiLevelType w:val="hybridMultilevel"/>
    <w:tmpl w:val="2E6675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74300A"/>
    <w:multiLevelType w:val="hybridMultilevel"/>
    <w:tmpl w:val="320A26F6"/>
    <w:lvl w:ilvl="0" w:tplc="165059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B77B61"/>
    <w:multiLevelType w:val="hybridMultilevel"/>
    <w:tmpl w:val="B798B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215D25"/>
    <w:multiLevelType w:val="hybridMultilevel"/>
    <w:tmpl w:val="40928692"/>
    <w:lvl w:ilvl="0" w:tplc="F1865B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B83A3B"/>
    <w:multiLevelType w:val="hybridMultilevel"/>
    <w:tmpl w:val="04F6C78E"/>
    <w:lvl w:ilvl="0" w:tplc="D04A4E8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3" w15:restartNumberingAfterBreak="0">
    <w:nsid w:val="610537D4"/>
    <w:multiLevelType w:val="hybridMultilevel"/>
    <w:tmpl w:val="AB6A7900"/>
    <w:lvl w:ilvl="0" w:tplc="386284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61C47722"/>
    <w:multiLevelType w:val="hybridMultilevel"/>
    <w:tmpl w:val="31C485B8"/>
    <w:lvl w:ilvl="0" w:tplc="710EA654">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006039"/>
    <w:multiLevelType w:val="hybridMultilevel"/>
    <w:tmpl w:val="6E924930"/>
    <w:lvl w:ilvl="0" w:tplc="1D0C9610">
      <w:start w:val="1"/>
      <w:numFmt w:val="decimal"/>
      <w:lvlText w:val="%1."/>
      <w:lvlJc w:val="left"/>
      <w:pPr>
        <w:ind w:left="735" w:hanging="360"/>
      </w:pPr>
      <w:rPr>
        <w:rFonts w:hint="default"/>
        <w:b/>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6" w15:restartNumberingAfterBreak="0">
    <w:nsid w:val="63504DC5"/>
    <w:multiLevelType w:val="hybridMultilevel"/>
    <w:tmpl w:val="B4F22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F87717"/>
    <w:multiLevelType w:val="hybridMultilevel"/>
    <w:tmpl w:val="22A6A7E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9DE47A3"/>
    <w:multiLevelType w:val="hybridMultilevel"/>
    <w:tmpl w:val="886E64B4"/>
    <w:lvl w:ilvl="0" w:tplc="B48833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E21324"/>
    <w:multiLevelType w:val="hybridMultilevel"/>
    <w:tmpl w:val="065A124E"/>
    <w:lvl w:ilvl="0" w:tplc="8CD8BA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EA6E9D"/>
    <w:multiLevelType w:val="hybridMultilevel"/>
    <w:tmpl w:val="83F4CE78"/>
    <w:lvl w:ilvl="0" w:tplc="571E899A">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51" w15:restartNumberingAfterBreak="0">
    <w:nsid w:val="796C0883"/>
    <w:multiLevelType w:val="hybridMultilevel"/>
    <w:tmpl w:val="7568B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1D1347"/>
    <w:multiLevelType w:val="hybridMultilevel"/>
    <w:tmpl w:val="63A29C5A"/>
    <w:lvl w:ilvl="0" w:tplc="D3F4B8F6">
      <w:start w:val="1"/>
      <w:numFmt w:val="decimal"/>
      <w:lvlText w:val="%1."/>
      <w:lvlJc w:val="left"/>
      <w:pPr>
        <w:ind w:left="6826" w:hanging="360"/>
      </w:pPr>
      <w:rPr>
        <w:rFonts w:hint="default"/>
        <w:b/>
      </w:rPr>
    </w:lvl>
    <w:lvl w:ilvl="1" w:tplc="08090019" w:tentative="1">
      <w:start w:val="1"/>
      <w:numFmt w:val="lowerLetter"/>
      <w:lvlText w:val="%2."/>
      <w:lvlJc w:val="left"/>
      <w:pPr>
        <w:ind w:left="7546" w:hanging="360"/>
      </w:pPr>
    </w:lvl>
    <w:lvl w:ilvl="2" w:tplc="0809001B" w:tentative="1">
      <w:start w:val="1"/>
      <w:numFmt w:val="lowerRoman"/>
      <w:lvlText w:val="%3."/>
      <w:lvlJc w:val="right"/>
      <w:pPr>
        <w:ind w:left="8266" w:hanging="180"/>
      </w:pPr>
    </w:lvl>
    <w:lvl w:ilvl="3" w:tplc="0809000F" w:tentative="1">
      <w:start w:val="1"/>
      <w:numFmt w:val="decimal"/>
      <w:lvlText w:val="%4."/>
      <w:lvlJc w:val="left"/>
      <w:pPr>
        <w:ind w:left="8986" w:hanging="360"/>
      </w:pPr>
    </w:lvl>
    <w:lvl w:ilvl="4" w:tplc="08090019" w:tentative="1">
      <w:start w:val="1"/>
      <w:numFmt w:val="lowerLetter"/>
      <w:lvlText w:val="%5."/>
      <w:lvlJc w:val="left"/>
      <w:pPr>
        <w:ind w:left="9706" w:hanging="360"/>
      </w:pPr>
    </w:lvl>
    <w:lvl w:ilvl="5" w:tplc="0809001B" w:tentative="1">
      <w:start w:val="1"/>
      <w:numFmt w:val="lowerRoman"/>
      <w:lvlText w:val="%6."/>
      <w:lvlJc w:val="right"/>
      <w:pPr>
        <w:ind w:left="10426" w:hanging="180"/>
      </w:pPr>
    </w:lvl>
    <w:lvl w:ilvl="6" w:tplc="0809000F" w:tentative="1">
      <w:start w:val="1"/>
      <w:numFmt w:val="decimal"/>
      <w:lvlText w:val="%7."/>
      <w:lvlJc w:val="left"/>
      <w:pPr>
        <w:ind w:left="11146" w:hanging="360"/>
      </w:pPr>
    </w:lvl>
    <w:lvl w:ilvl="7" w:tplc="08090019" w:tentative="1">
      <w:start w:val="1"/>
      <w:numFmt w:val="lowerLetter"/>
      <w:lvlText w:val="%8."/>
      <w:lvlJc w:val="left"/>
      <w:pPr>
        <w:ind w:left="11866" w:hanging="360"/>
      </w:pPr>
    </w:lvl>
    <w:lvl w:ilvl="8" w:tplc="0809001B" w:tentative="1">
      <w:start w:val="1"/>
      <w:numFmt w:val="lowerRoman"/>
      <w:lvlText w:val="%9."/>
      <w:lvlJc w:val="right"/>
      <w:pPr>
        <w:ind w:left="12586" w:hanging="180"/>
      </w:pPr>
    </w:lvl>
  </w:abstractNum>
  <w:num w:numId="1" w16cid:durableId="1708024103">
    <w:abstractNumId w:val="32"/>
  </w:num>
  <w:num w:numId="2" w16cid:durableId="478575180">
    <w:abstractNumId w:val="10"/>
  </w:num>
  <w:num w:numId="3" w16cid:durableId="875698594">
    <w:abstractNumId w:val="34"/>
  </w:num>
  <w:num w:numId="4" w16cid:durableId="1604192983">
    <w:abstractNumId w:val="1"/>
  </w:num>
  <w:num w:numId="5" w16cid:durableId="1748384807">
    <w:abstractNumId w:val="35"/>
  </w:num>
  <w:num w:numId="6" w16cid:durableId="664019641">
    <w:abstractNumId w:val="12"/>
  </w:num>
  <w:num w:numId="7" w16cid:durableId="767309796">
    <w:abstractNumId w:val="11"/>
  </w:num>
  <w:num w:numId="8" w16cid:durableId="19599228">
    <w:abstractNumId w:val="23"/>
  </w:num>
  <w:num w:numId="9" w16cid:durableId="285504430">
    <w:abstractNumId w:val="42"/>
  </w:num>
  <w:num w:numId="10" w16cid:durableId="337465269">
    <w:abstractNumId w:val="51"/>
  </w:num>
  <w:num w:numId="11" w16cid:durableId="1578051213">
    <w:abstractNumId w:val="0"/>
  </w:num>
  <w:num w:numId="12" w16cid:durableId="381906139">
    <w:abstractNumId w:val="22"/>
  </w:num>
  <w:num w:numId="13" w16cid:durableId="1033531861">
    <w:abstractNumId w:val="48"/>
  </w:num>
  <w:num w:numId="14" w16cid:durableId="56976961">
    <w:abstractNumId w:val="24"/>
  </w:num>
  <w:num w:numId="15" w16cid:durableId="1169246713">
    <w:abstractNumId w:val="17"/>
  </w:num>
  <w:num w:numId="16" w16cid:durableId="2029943173">
    <w:abstractNumId w:val="52"/>
  </w:num>
  <w:num w:numId="17" w16cid:durableId="1417904074">
    <w:abstractNumId w:val="33"/>
  </w:num>
  <w:num w:numId="18" w16cid:durableId="372854782">
    <w:abstractNumId w:val="43"/>
  </w:num>
  <w:num w:numId="19" w16cid:durableId="600799359">
    <w:abstractNumId w:val="46"/>
  </w:num>
  <w:num w:numId="20" w16cid:durableId="1718628380">
    <w:abstractNumId w:val="41"/>
  </w:num>
  <w:num w:numId="21" w16cid:durableId="952784203">
    <w:abstractNumId w:val="25"/>
  </w:num>
  <w:num w:numId="22" w16cid:durableId="619921205">
    <w:abstractNumId w:val="40"/>
  </w:num>
  <w:num w:numId="23" w16cid:durableId="884409894">
    <w:abstractNumId w:val="36"/>
  </w:num>
  <w:num w:numId="24" w16cid:durableId="1609509420">
    <w:abstractNumId w:val="29"/>
  </w:num>
  <w:num w:numId="25" w16cid:durableId="742988540">
    <w:abstractNumId w:val="16"/>
  </w:num>
  <w:num w:numId="26" w16cid:durableId="2140995636">
    <w:abstractNumId w:val="30"/>
  </w:num>
  <w:num w:numId="27" w16cid:durableId="1936355055">
    <w:abstractNumId w:val="18"/>
  </w:num>
  <w:num w:numId="28" w16cid:durableId="1722367175">
    <w:abstractNumId w:val="5"/>
  </w:num>
  <w:num w:numId="29" w16cid:durableId="51008245">
    <w:abstractNumId w:val="39"/>
  </w:num>
  <w:num w:numId="30" w16cid:durableId="596913423">
    <w:abstractNumId w:val="20"/>
  </w:num>
  <w:num w:numId="31" w16cid:durableId="1979875301">
    <w:abstractNumId w:val="19"/>
  </w:num>
  <w:num w:numId="32" w16cid:durableId="2009942892">
    <w:abstractNumId w:val="4"/>
  </w:num>
  <w:num w:numId="33" w16cid:durableId="1271085870">
    <w:abstractNumId w:val="37"/>
  </w:num>
  <w:num w:numId="34" w16cid:durableId="752627719">
    <w:abstractNumId w:val="44"/>
  </w:num>
  <w:num w:numId="35" w16cid:durableId="419915521">
    <w:abstractNumId w:val="8"/>
  </w:num>
  <w:num w:numId="36" w16cid:durableId="12995220">
    <w:abstractNumId w:val="45"/>
  </w:num>
  <w:num w:numId="37" w16cid:durableId="450170658">
    <w:abstractNumId w:val="31"/>
  </w:num>
  <w:num w:numId="38" w16cid:durableId="1221290258">
    <w:abstractNumId w:val="2"/>
  </w:num>
  <w:num w:numId="39" w16cid:durableId="162791548">
    <w:abstractNumId w:val="49"/>
  </w:num>
  <w:num w:numId="40" w16cid:durableId="1197546509">
    <w:abstractNumId w:val="21"/>
  </w:num>
  <w:num w:numId="41" w16cid:durableId="872886748">
    <w:abstractNumId w:val="7"/>
  </w:num>
  <w:num w:numId="42" w16cid:durableId="505827717">
    <w:abstractNumId w:val="38"/>
  </w:num>
  <w:num w:numId="43" w16cid:durableId="1569919362">
    <w:abstractNumId w:val="28"/>
  </w:num>
  <w:num w:numId="44" w16cid:durableId="1560704719">
    <w:abstractNumId w:val="6"/>
  </w:num>
  <w:num w:numId="45" w16cid:durableId="463890551">
    <w:abstractNumId w:val="50"/>
  </w:num>
  <w:num w:numId="46" w16cid:durableId="1151336563">
    <w:abstractNumId w:val="3"/>
  </w:num>
  <w:num w:numId="47" w16cid:durableId="1887452331">
    <w:abstractNumId w:val="15"/>
  </w:num>
  <w:num w:numId="48" w16cid:durableId="755518449">
    <w:abstractNumId w:val="13"/>
  </w:num>
  <w:num w:numId="49" w16cid:durableId="1739277718">
    <w:abstractNumId w:val="14"/>
  </w:num>
  <w:num w:numId="50" w16cid:durableId="145047480">
    <w:abstractNumId w:val="26"/>
  </w:num>
  <w:num w:numId="51" w16cid:durableId="1680505668">
    <w:abstractNumId w:val="27"/>
  </w:num>
  <w:num w:numId="52" w16cid:durableId="1703899179">
    <w:abstractNumId w:val="47"/>
  </w:num>
  <w:num w:numId="53" w16cid:durableId="46147994">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BE"/>
    <w:rsid w:val="00000060"/>
    <w:rsid w:val="00000495"/>
    <w:rsid w:val="00000C96"/>
    <w:rsid w:val="0000146B"/>
    <w:rsid w:val="00001B32"/>
    <w:rsid w:val="00001B66"/>
    <w:rsid w:val="0000204E"/>
    <w:rsid w:val="000020E9"/>
    <w:rsid w:val="0000224B"/>
    <w:rsid w:val="0000244E"/>
    <w:rsid w:val="0000279D"/>
    <w:rsid w:val="000028ED"/>
    <w:rsid w:val="00002DB7"/>
    <w:rsid w:val="00003045"/>
    <w:rsid w:val="000034CE"/>
    <w:rsid w:val="00003866"/>
    <w:rsid w:val="00003BD7"/>
    <w:rsid w:val="00003C4D"/>
    <w:rsid w:val="00003D39"/>
    <w:rsid w:val="00003D88"/>
    <w:rsid w:val="0000419C"/>
    <w:rsid w:val="0000475E"/>
    <w:rsid w:val="000047AB"/>
    <w:rsid w:val="00004D8E"/>
    <w:rsid w:val="00004DC4"/>
    <w:rsid w:val="0000504B"/>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80F"/>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5E0"/>
    <w:rsid w:val="00030757"/>
    <w:rsid w:val="00030827"/>
    <w:rsid w:val="00030B45"/>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16F8"/>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06"/>
    <w:rsid w:val="00065160"/>
    <w:rsid w:val="00065B7B"/>
    <w:rsid w:val="000667B5"/>
    <w:rsid w:val="00066903"/>
    <w:rsid w:val="0006697A"/>
    <w:rsid w:val="00066A80"/>
    <w:rsid w:val="00066BF5"/>
    <w:rsid w:val="00066D09"/>
    <w:rsid w:val="000670AB"/>
    <w:rsid w:val="0006745B"/>
    <w:rsid w:val="00067547"/>
    <w:rsid w:val="00067A58"/>
    <w:rsid w:val="00067C12"/>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2813"/>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CC0"/>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89E"/>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BFF"/>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0F7BC4"/>
    <w:rsid w:val="00100860"/>
    <w:rsid w:val="00100E2B"/>
    <w:rsid w:val="00101299"/>
    <w:rsid w:val="001018AF"/>
    <w:rsid w:val="00101AE6"/>
    <w:rsid w:val="00101EE0"/>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9D"/>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4D7E"/>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09C"/>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1B3"/>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339"/>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77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0BE"/>
    <w:rsid w:val="001A7747"/>
    <w:rsid w:val="001A7C14"/>
    <w:rsid w:val="001A7FCA"/>
    <w:rsid w:val="001B008C"/>
    <w:rsid w:val="001B0668"/>
    <w:rsid w:val="001B1319"/>
    <w:rsid w:val="001B1567"/>
    <w:rsid w:val="001B2705"/>
    <w:rsid w:val="001B2C48"/>
    <w:rsid w:val="001B3451"/>
    <w:rsid w:val="001B360E"/>
    <w:rsid w:val="001B3D9A"/>
    <w:rsid w:val="001B3E68"/>
    <w:rsid w:val="001B3E77"/>
    <w:rsid w:val="001B3E8C"/>
    <w:rsid w:val="001B54A8"/>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72C"/>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322"/>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21"/>
    <w:rsid w:val="00207CC1"/>
    <w:rsid w:val="002108FC"/>
    <w:rsid w:val="00211051"/>
    <w:rsid w:val="00211413"/>
    <w:rsid w:val="0021176B"/>
    <w:rsid w:val="002122D6"/>
    <w:rsid w:val="0021273A"/>
    <w:rsid w:val="00212AAE"/>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A42"/>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2E46"/>
    <w:rsid w:val="0026316A"/>
    <w:rsid w:val="00263AC6"/>
    <w:rsid w:val="00263C9E"/>
    <w:rsid w:val="002651D2"/>
    <w:rsid w:val="00265887"/>
    <w:rsid w:val="00265A03"/>
    <w:rsid w:val="00265F12"/>
    <w:rsid w:val="0026676C"/>
    <w:rsid w:val="002668EA"/>
    <w:rsid w:val="00267419"/>
    <w:rsid w:val="00267AB5"/>
    <w:rsid w:val="002704F7"/>
    <w:rsid w:val="00270577"/>
    <w:rsid w:val="0027079B"/>
    <w:rsid w:val="00270F01"/>
    <w:rsid w:val="00271267"/>
    <w:rsid w:val="0027170E"/>
    <w:rsid w:val="00271E29"/>
    <w:rsid w:val="00272011"/>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3A93"/>
    <w:rsid w:val="00284633"/>
    <w:rsid w:val="0028489A"/>
    <w:rsid w:val="00284E83"/>
    <w:rsid w:val="00284F2D"/>
    <w:rsid w:val="002851CE"/>
    <w:rsid w:val="002851FA"/>
    <w:rsid w:val="0028547C"/>
    <w:rsid w:val="00286038"/>
    <w:rsid w:val="00286F4F"/>
    <w:rsid w:val="0028707D"/>
    <w:rsid w:val="00287256"/>
    <w:rsid w:val="00287BD8"/>
    <w:rsid w:val="00287F5B"/>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C81"/>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B7EC3"/>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850"/>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BF4"/>
    <w:rsid w:val="00301CFC"/>
    <w:rsid w:val="00301DA7"/>
    <w:rsid w:val="00302E08"/>
    <w:rsid w:val="00302EDB"/>
    <w:rsid w:val="003034D7"/>
    <w:rsid w:val="003043C3"/>
    <w:rsid w:val="00304AF4"/>
    <w:rsid w:val="003055C8"/>
    <w:rsid w:val="003056DF"/>
    <w:rsid w:val="003061E5"/>
    <w:rsid w:val="00306436"/>
    <w:rsid w:val="0030700E"/>
    <w:rsid w:val="003070DC"/>
    <w:rsid w:val="00307134"/>
    <w:rsid w:val="003072C0"/>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6F3"/>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6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4E8"/>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0FC"/>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5E5"/>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36D"/>
    <w:rsid w:val="004074AC"/>
    <w:rsid w:val="004079F4"/>
    <w:rsid w:val="00410120"/>
    <w:rsid w:val="0041038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7F1"/>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4F15"/>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62B"/>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471"/>
    <w:rsid w:val="004647E5"/>
    <w:rsid w:val="00464C3F"/>
    <w:rsid w:val="00464E88"/>
    <w:rsid w:val="0046565D"/>
    <w:rsid w:val="00465930"/>
    <w:rsid w:val="00465B53"/>
    <w:rsid w:val="00465B5A"/>
    <w:rsid w:val="004661B7"/>
    <w:rsid w:val="0046650D"/>
    <w:rsid w:val="00466866"/>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0D0A"/>
    <w:rsid w:val="0048124F"/>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32B"/>
    <w:rsid w:val="00486BBC"/>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5FD3"/>
    <w:rsid w:val="004976D8"/>
    <w:rsid w:val="0049780C"/>
    <w:rsid w:val="0049797B"/>
    <w:rsid w:val="004A077E"/>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5F8"/>
    <w:rsid w:val="004A684D"/>
    <w:rsid w:val="004A6AD3"/>
    <w:rsid w:val="004A7149"/>
    <w:rsid w:val="004A75FF"/>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2E9"/>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4DA"/>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C70F7"/>
    <w:rsid w:val="004C71C5"/>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010"/>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0595"/>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8F"/>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47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86"/>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2E8"/>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2FEC"/>
    <w:rsid w:val="0058356B"/>
    <w:rsid w:val="00583965"/>
    <w:rsid w:val="00583AEE"/>
    <w:rsid w:val="00583EF3"/>
    <w:rsid w:val="005840BB"/>
    <w:rsid w:val="00584E22"/>
    <w:rsid w:val="00584F7C"/>
    <w:rsid w:val="00585558"/>
    <w:rsid w:val="00585A89"/>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876"/>
    <w:rsid w:val="005A4B23"/>
    <w:rsid w:val="005A4C12"/>
    <w:rsid w:val="005A6232"/>
    <w:rsid w:val="005A646C"/>
    <w:rsid w:val="005A6A49"/>
    <w:rsid w:val="005A6AD1"/>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B7C66"/>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61"/>
    <w:rsid w:val="005C33A9"/>
    <w:rsid w:val="005C3412"/>
    <w:rsid w:val="005C3773"/>
    <w:rsid w:val="005C3A2C"/>
    <w:rsid w:val="005C41E5"/>
    <w:rsid w:val="005C4399"/>
    <w:rsid w:val="005C4639"/>
    <w:rsid w:val="005C4A43"/>
    <w:rsid w:val="005C5225"/>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D6E"/>
    <w:rsid w:val="005F0F7E"/>
    <w:rsid w:val="005F1399"/>
    <w:rsid w:val="005F1556"/>
    <w:rsid w:val="005F1732"/>
    <w:rsid w:val="005F17C8"/>
    <w:rsid w:val="005F1D6F"/>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BED"/>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36A"/>
    <w:rsid w:val="006304F8"/>
    <w:rsid w:val="00630979"/>
    <w:rsid w:val="00630AE3"/>
    <w:rsid w:val="00631FF7"/>
    <w:rsid w:val="006329D9"/>
    <w:rsid w:val="0063321A"/>
    <w:rsid w:val="00634141"/>
    <w:rsid w:val="00634618"/>
    <w:rsid w:val="00634765"/>
    <w:rsid w:val="00634AB1"/>
    <w:rsid w:val="00634E91"/>
    <w:rsid w:val="0063510E"/>
    <w:rsid w:val="00635300"/>
    <w:rsid w:val="00635E28"/>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4EED"/>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A85"/>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1BE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29E"/>
    <w:rsid w:val="006E5675"/>
    <w:rsid w:val="006E59B4"/>
    <w:rsid w:val="006E5CEC"/>
    <w:rsid w:val="006E6760"/>
    <w:rsid w:val="006E6A87"/>
    <w:rsid w:val="006E7386"/>
    <w:rsid w:val="006E7585"/>
    <w:rsid w:val="006E794F"/>
    <w:rsid w:val="006E7D83"/>
    <w:rsid w:val="006F00F8"/>
    <w:rsid w:val="006F08D6"/>
    <w:rsid w:val="006F0B97"/>
    <w:rsid w:val="006F0CAB"/>
    <w:rsid w:val="006F0FA9"/>
    <w:rsid w:val="006F1450"/>
    <w:rsid w:val="006F1503"/>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7BA"/>
    <w:rsid w:val="007079D4"/>
    <w:rsid w:val="00707D78"/>
    <w:rsid w:val="00707E9A"/>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596"/>
    <w:rsid w:val="00724644"/>
    <w:rsid w:val="007246C6"/>
    <w:rsid w:val="00724AA0"/>
    <w:rsid w:val="00724F0F"/>
    <w:rsid w:val="00724F2D"/>
    <w:rsid w:val="00725527"/>
    <w:rsid w:val="00725692"/>
    <w:rsid w:val="00725C9B"/>
    <w:rsid w:val="00725DB5"/>
    <w:rsid w:val="00726203"/>
    <w:rsid w:val="007264B0"/>
    <w:rsid w:val="00726A7B"/>
    <w:rsid w:val="00726AF1"/>
    <w:rsid w:val="00726E1C"/>
    <w:rsid w:val="0072755C"/>
    <w:rsid w:val="00727A35"/>
    <w:rsid w:val="00727B99"/>
    <w:rsid w:val="0073016D"/>
    <w:rsid w:val="007304A0"/>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137"/>
    <w:rsid w:val="0077537F"/>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6F6"/>
    <w:rsid w:val="0078175F"/>
    <w:rsid w:val="00781B7C"/>
    <w:rsid w:val="00781EC6"/>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AF8"/>
    <w:rsid w:val="00792BBD"/>
    <w:rsid w:val="00793240"/>
    <w:rsid w:val="0079347E"/>
    <w:rsid w:val="00793D52"/>
    <w:rsid w:val="00794698"/>
    <w:rsid w:val="00794EF9"/>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73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4F46"/>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0D15"/>
    <w:rsid w:val="008314A4"/>
    <w:rsid w:val="00831DB7"/>
    <w:rsid w:val="00831FB8"/>
    <w:rsid w:val="0083254F"/>
    <w:rsid w:val="00832E5C"/>
    <w:rsid w:val="00833557"/>
    <w:rsid w:val="0083440D"/>
    <w:rsid w:val="00834CDE"/>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3DBF"/>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1F7C"/>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4FEF"/>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846"/>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577"/>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2F1E"/>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2D28"/>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B7F"/>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597"/>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62B"/>
    <w:rsid w:val="00985E1E"/>
    <w:rsid w:val="00986223"/>
    <w:rsid w:val="00986663"/>
    <w:rsid w:val="009869F2"/>
    <w:rsid w:val="0098732E"/>
    <w:rsid w:val="00987557"/>
    <w:rsid w:val="009877B7"/>
    <w:rsid w:val="00987A23"/>
    <w:rsid w:val="00987BB5"/>
    <w:rsid w:val="00987D9E"/>
    <w:rsid w:val="00987FD3"/>
    <w:rsid w:val="009903C0"/>
    <w:rsid w:val="0099058F"/>
    <w:rsid w:val="0099073D"/>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A7A"/>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7FE"/>
    <w:rsid w:val="00A32D31"/>
    <w:rsid w:val="00A32D38"/>
    <w:rsid w:val="00A32E95"/>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C9A"/>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111"/>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796"/>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586"/>
    <w:rsid w:val="00A876EE"/>
    <w:rsid w:val="00A878E2"/>
    <w:rsid w:val="00A87BCD"/>
    <w:rsid w:val="00A902B8"/>
    <w:rsid w:val="00A90307"/>
    <w:rsid w:val="00A9052E"/>
    <w:rsid w:val="00A90F03"/>
    <w:rsid w:val="00A90FAB"/>
    <w:rsid w:val="00A9110E"/>
    <w:rsid w:val="00A912B0"/>
    <w:rsid w:val="00A91459"/>
    <w:rsid w:val="00A919CF"/>
    <w:rsid w:val="00A91C0A"/>
    <w:rsid w:val="00A91E74"/>
    <w:rsid w:val="00A921E3"/>
    <w:rsid w:val="00A92297"/>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040"/>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3F56"/>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2EC9"/>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13"/>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4AD"/>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46D"/>
    <w:rsid w:val="00B639F6"/>
    <w:rsid w:val="00B643DD"/>
    <w:rsid w:val="00B64C62"/>
    <w:rsid w:val="00B6531A"/>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1AE"/>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32D"/>
    <w:rsid w:val="00B849FA"/>
    <w:rsid w:val="00B851A5"/>
    <w:rsid w:val="00B86E5E"/>
    <w:rsid w:val="00B870D3"/>
    <w:rsid w:val="00B87407"/>
    <w:rsid w:val="00B874B2"/>
    <w:rsid w:val="00B875EC"/>
    <w:rsid w:val="00B900BF"/>
    <w:rsid w:val="00B90A0D"/>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595"/>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72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8AE"/>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D91"/>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79F"/>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CA3"/>
    <w:rsid w:val="00C37D2E"/>
    <w:rsid w:val="00C37F1B"/>
    <w:rsid w:val="00C407A2"/>
    <w:rsid w:val="00C408F9"/>
    <w:rsid w:val="00C409E0"/>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57D"/>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247"/>
    <w:rsid w:val="00C6484E"/>
    <w:rsid w:val="00C64945"/>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32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1DE6"/>
    <w:rsid w:val="00CB2197"/>
    <w:rsid w:val="00CB2266"/>
    <w:rsid w:val="00CB22D6"/>
    <w:rsid w:val="00CB2304"/>
    <w:rsid w:val="00CB2E25"/>
    <w:rsid w:val="00CB2F04"/>
    <w:rsid w:val="00CB30EF"/>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57"/>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0F6A"/>
    <w:rsid w:val="00CD1704"/>
    <w:rsid w:val="00CD170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6FEE"/>
    <w:rsid w:val="00CD74EE"/>
    <w:rsid w:val="00CD7826"/>
    <w:rsid w:val="00CE0175"/>
    <w:rsid w:val="00CE079F"/>
    <w:rsid w:val="00CE0BD4"/>
    <w:rsid w:val="00CE1064"/>
    <w:rsid w:val="00CE1252"/>
    <w:rsid w:val="00CE1656"/>
    <w:rsid w:val="00CE1705"/>
    <w:rsid w:val="00CE1804"/>
    <w:rsid w:val="00CE1F52"/>
    <w:rsid w:val="00CE261D"/>
    <w:rsid w:val="00CE2766"/>
    <w:rsid w:val="00CE30A6"/>
    <w:rsid w:val="00CE38DE"/>
    <w:rsid w:val="00CE3924"/>
    <w:rsid w:val="00CE39F1"/>
    <w:rsid w:val="00CE3C93"/>
    <w:rsid w:val="00CE415D"/>
    <w:rsid w:val="00CE437D"/>
    <w:rsid w:val="00CE43B9"/>
    <w:rsid w:val="00CE4E05"/>
    <w:rsid w:val="00CE4EC6"/>
    <w:rsid w:val="00CE4F05"/>
    <w:rsid w:val="00CE4F4F"/>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5D18"/>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10"/>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385"/>
    <w:rsid w:val="00D46699"/>
    <w:rsid w:val="00D46891"/>
    <w:rsid w:val="00D46A82"/>
    <w:rsid w:val="00D46B6A"/>
    <w:rsid w:val="00D474F1"/>
    <w:rsid w:val="00D47778"/>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2B5A"/>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02C"/>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A46"/>
    <w:rsid w:val="00DC7E15"/>
    <w:rsid w:val="00DD03D2"/>
    <w:rsid w:val="00DD06E5"/>
    <w:rsid w:val="00DD06ED"/>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2EAA"/>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BCF"/>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3"/>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B02"/>
    <w:rsid w:val="00E47ED7"/>
    <w:rsid w:val="00E500D4"/>
    <w:rsid w:val="00E50357"/>
    <w:rsid w:val="00E50739"/>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2FEB"/>
    <w:rsid w:val="00E630EF"/>
    <w:rsid w:val="00E63D4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B80"/>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5F5"/>
    <w:rsid w:val="00EA3689"/>
    <w:rsid w:val="00EA386A"/>
    <w:rsid w:val="00EA3B71"/>
    <w:rsid w:val="00EA3FB4"/>
    <w:rsid w:val="00EA4515"/>
    <w:rsid w:val="00EA468C"/>
    <w:rsid w:val="00EA4AE7"/>
    <w:rsid w:val="00EA4E65"/>
    <w:rsid w:val="00EA5521"/>
    <w:rsid w:val="00EA5DDA"/>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5F53"/>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2BAE"/>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184"/>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839"/>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4A9A"/>
    <w:rsid w:val="00F351D7"/>
    <w:rsid w:val="00F3592D"/>
    <w:rsid w:val="00F35ADE"/>
    <w:rsid w:val="00F35E07"/>
    <w:rsid w:val="00F365CC"/>
    <w:rsid w:val="00F36624"/>
    <w:rsid w:val="00F36691"/>
    <w:rsid w:val="00F366F8"/>
    <w:rsid w:val="00F367A4"/>
    <w:rsid w:val="00F367A7"/>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5AC2"/>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D22"/>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0ADC"/>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101"/>
    <w:rsid w:val="00FC788E"/>
    <w:rsid w:val="00FC78DF"/>
    <w:rsid w:val="00FC7DF3"/>
    <w:rsid w:val="00FD0231"/>
    <w:rsid w:val="00FD029E"/>
    <w:rsid w:val="00FD04C2"/>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B2B"/>
    <w:rsid w:val="00FE3D4C"/>
    <w:rsid w:val="00FE3D5F"/>
    <w:rsid w:val="00FE43F7"/>
    <w:rsid w:val="00FE46C7"/>
    <w:rsid w:val="00FE4DCD"/>
    <w:rsid w:val="00FE55B4"/>
    <w:rsid w:val="00FE60C5"/>
    <w:rsid w:val="00FE704A"/>
    <w:rsid w:val="00FE73D1"/>
    <w:rsid w:val="00FE7578"/>
    <w:rsid w:val="00FE75BB"/>
    <w:rsid w:val="00FE77B3"/>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63D"/>
    <w:rsid w:val="00FF76B2"/>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E92C0"/>
  <w15:chartTrackingRefBased/>
  <w15:docId w15:val="{65F11C14-3783-44B0-90B1-E0D863D1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F5B"/>
    <w:rPr>
      <w:rFonts w:ascii="Arial Armenian" w:hAnsi="Arial Armenian"/>
      <w:lang w:eastAsia="ru-RU"/>
    </w:rPr>
  </w:style>
  <w:style w:type="paragraph" w:styleId="Heading1">
    <w:name w:val="heading 1"/>
    <w:basedOn w:val="Normal"/>
    <w:next w:val="Normal"/>
    <w:link w:val="Heading1Char"/>
    <w:qFormat/>
    <w:rsid w:val="00287F5B"/>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287F5B"/>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287F5B"/>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287F5B"/>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287F5B"/>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287F5B"/>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nhideWhenUsed/>
    <w:qFormat/>
    <w:rsid w:val="00287F5B"/>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287F5B"/>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287F5B"/>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uiPriority w:val="99"/>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Heading1Char">
    <w:name w:val="Heading 1 Char"/>
    <w:basedOn w:val="DefaultParagraphFont"/>
    <w:link w:val="Heading1"/>
    <w:rsid w:val="00287F5B"/>
    <w:rPr>
      <w:rFonts w:ascii="Times LatArm" w:hAnsi="Times LatArm"/>
      <w:sz w:val="24"/>
      <w:lang w:val="en-AU" w:eastAsia="ru-RU"/>
    </w:rPr>
  </w:style>
  <w:style w:type="character" w:customStyle="1" w:styleId="Heading2Char">
    <w:name w:val="Heading 2 Char"/>
    <w:basedOn w:val="DefaultParagraphFont"/>
    <w:link w:val="Heading2"/>
    <w:rsid w:val="00287F5B"/>
    <w:rPr>
      <w:b/>
      <w:bCs/>
      <w:i/>
      <w:iCs/>
      <w:sz w:val="27"/>
      <w:szCs w:val="27"/>
      <w:lang w:val="ru-RU" w:eastAsia="ru-RU"/>
    </w:rPr>
  </w:style>
  <w:style w:type="character" w:customStyle="1" w:styleId="Heading3Char">
    <w:name w:val="Heading 3 Char"/>
    <w:basedOn w:val="DefaultParagraphFont"/>
    <w:link w:val="Heading3"/>
    <w:rsid w:val="00287F5B"/>
    <w:rPr>
      <w:b/>
      <w:bCs/>
      <w:i/>
      <w:iCs/>
      <w:sz w:val="27"/>
      <w:szCs w:val="27"/>
      <w:lang w:val="ru-RU" w:eastAsia="ru-RU"/>
    </w:rPr>
  </w:style>
  <w:style w:type="character" w:customStyle="1" w:styleId="Heading4Char">
    <w:name w:val="Heading 4 Char"/>
    <w:basedOn w:val="DefaultParagraphFont"/>
    <w:link w:val="Heading4"/>
    <w:rsid w:val="00287F5B"/>
    <w:rPr>
      <w:b/>
      <w:bCs/>
      <w:caps/>
      <w:sz w:val="24"/>
      <w:szCs w:val="24"/>
      <w:lang w:val="ru-RU" w:eastAsia="ru-RU"/>
    </w:rPr>
  </w:style>
  <w:style w:type="character" w:customStyle="1" w:styleId="Heading5Char">
    <w:name w:val="Heading 5 Char"/>
    <w:basedOn w:val="DefaultParagraphFont"/>
    <w:link w:val="Heading5"/>
    <w:rsid w:val="00287F5B"/>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287F5B"/>
    <w:rPr>
      <w:b/>
      <w:bCs/>
      <w:sz w:val="22"/>
      <w:szCs w:val="22"/>
      <w:lang w:val="ru-RU" w:eastAsia="ru-RU"/>
    </w:rPr>
  </w:style>
  <w:style w:type="character" w:customStyle="1" w:styleId="Heading7Char">
    <w:name w:val="Heading 7 Char"/>
    <w:basedOn w:val="DefaultParagraphFont"/>
    <w:link w:val="Heading7"/>
    <w:rsid w:val="00287F5B"/>
    <w:rPr>
      <w:rFonts w:ascii="Cambria" w:hAnsi="Cambria"/>
      <w:i/>
      <w:iCs/>
      <w:color w:val="404040"/>
      <w:sz w:val="22"/>
      <w:szCs w:val="22"/>
    </w:rPr>
  </w:style>
  <w:style w:type="character" w:customStyle="1" w:styleId="Heading8Char">
    <w:name w:val="Heading 8 Char"/>
    <w:basedOn w:val="DefaultParagraphFont"/>
    <w:link w:val="Heading8"/>
    <w:rsid w:val="00287F5B"/>
    <w:rPr>
      <w:rFonts w:ascii="ArTarumianMatenagir" w:hAnsi="ArTarumianMatenagir"/>
      <w:b/>
      <w:bCs/>
      <w:sz w:val="24"/>
      <w:szCs w:val="24"/>
    </w:rPr>
  </w:style>
  <w:style w:type="character" w:customStyle="1" w:styleId="Heading9Char">
    <w:name w:val="Heading 9 Char"/>
    <w:basedOn w:val="DefaultParagraphFont"/>
    <w:link w:val="Heading9"/>
    <w:rsid w:val="00287F5B"/>
    <w:rPr>
      <w:rFonts w:ascii="Arial Armenian" w:hAnsi="Arial Armenian"/>
      <w:sz w:val="24"/>
      <w:szCs w:val="24"/>
    </w:rPr>
  </w:style>
  <w:style w:type="character" w:customStyle="1" w:styleId="HeaderChar">
    <w:name w:val="Header Char"/>
    <w:basedOn w:val="DefaultParagraphFont"/>
    <w:link w:val="Header"/>
    <w:uiPriority w:val="99"/>
    <w:rsid w:val="00287F5B"/>
    <w:rPr>
      <w:rFonts w:ascii="Arial Armenian" w:hAnsi="Arial Armenian"/>
      <w:lang w:eastAsia="ru-RU"/>
    </w:rPr>
  </w:style>
  <w:style w:type="character" w:customStyle="1" w:styleId="FooterChar">
    <w:name w:val="Footer Char"/>
    <w:basedOn w:val="DefaultParagraphFont"/>
    <w:link w:val="Footer"/>
    <w:uiPriority w:val="99"/>
    <w:rsid w:val="00287F5B"/>
    <w:rPr>
      <w:rFonts w:ascii="Arial Armenian" w:hAnsi="Arial Armenian"/>
      <w:lang w:eastAsia="ru-RU"/>
    </w:rPr>
  </w:style>
  <w:style w:type="character" w:customStyle="1" w:styleId="mechtexChar">
    <w:name w:val="mechtex Char"/>
    <w:link w:val="mechtex"/>
    <w:uiPriority w:val="99"/>
    <w:rsid w:val="00287F5B"/>
    <w:rPr>
      <w:rFonts w:ascii="Arial Armenian" w:hAnsi="Arial Armenian"/>
      <w:sz w:val="22"/>
      <w:lang w:eastAsia="ru-RU"/>
    </w:rPr>
  </w:style>
  <w:style w:type="paragraph" w:styleId="ListParagraph">
    <w:name w:val="List Paragraph"/>
    <w:basedOn w:val="Normal"/>
    <w:uiPriority w:val="34"/>
    <w:qFormat/>
    <w:rsid w:val="00287F5B"/>
    <w:pPr>
      <w:spacing w:after="200" w:line="276" w:lineRule="auto"/>
      <w:ind w:left="720"/>
      <w:contextualSpacing/>
    </w:pPr>
    <w:rPr>
      <w:rFonts w:ascii="Calibri" w:eastAsia="Calibri" w:hAnsi="Calibri"/>
      <w:sz w:val="22"/>
      <w:szCs w:val="22"/>
      <w:lang w:val="ru-RU" w:eastAsia="en-US"/>
    </w:rPr>
  </w:style>
  <w:style w:type="paragraph" w:styleId="NormalWeb">
    <w:name w:val="Normal (Web)"/>
    <w:aliases w:val="webb"/>
    <w:basedOn w:val="Normal"/>
    <w:uiPriority w:val="99"/>
    <w:qFormat/>
    <w:rsid w:val="00287F5B"/>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287F5B"/>
    <w:rPr>
      <w:rFonts w:cs="Times New Roman"/>
      <w:b/>
      <w:bCs/>
    </w:rPr>
  </w:style>
  <w:style w:type="paragraph" w:customStyle="1" w:styleId="CharChar">
    <w:name w:val="Знак Знак Char Char Знак Знак"/>
    <w:basedOn w:val="Normal"/>
    <w:rsid w:val="00287F5B"/>
    <w:pPr>
      <w:tabs>
        <w:tab w:val="left" w:pos="709"/>
      </w:tabs>
    </w:pPr>
    <w:rPr>
      <w:rFonts w:ascii="Tahoma" w:hAnsi="Tahoma"/>
      <w:sz w:val="24"/>
      <w:szCs w:val="24"/>
      <w:lang w:val="pl-PL" w:eastAsia="pl-PL"/>
    </w:rPr>
  </w:style>
  <w:style w:type="paragraph" w:styleId="BodyText2">
    <w:name w:val="Body Text 2"/>
    <w:basedOn w:val="Normal"/>
    <w:link w:val="BodyText2Char"/>
    <w:rsid w:val="00287F5B"/>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287F5B"/>
    <w:rPr>
      <w:rFonts w:ascii="Calibri" w:hAnsi="Calibri"/>
      <w:sz w:val="22"/>
      <w:szCs w:val="22"/>
      <w:lang w:val="ru-RU" w:eastAsia="ru-RU"/>
    </w:rPr>
  </w:style>
  <w:style w:type="paragraph" w:styleId="BodyText">
    <w:name w:val="Body Text"/>
    <w:basedOn w:val="Normal"/>
    <w:link w:val="BodyTextChar"/>
    <w:qFormat/>
    <w:rsid w:val="00287F5B"/>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287F5B"/>
    <w:rPr>
      <w:rFonts w:ascii="Times Armenian" w:hAnsi="Times Armenian"/>
      <w:sz w:val="24"/>
      <w:szCs w:val="24"/>
      <w:lang w:val="ru-RU" w:eastAsia="ru-RU"/>
    </w:rPr>
  </w:style>
  <w:style w:type="paragraph" w:customStyle="1" w:styleId="Char">
    <w:name w:val="Char"/>
    <w:basedOn w:val="Normal"/>
    <w:rsid w:val="00287F5B"/>
    <w:pPr>
      <w:spacing w:after="160" w:line="240" w:lineRule="exact"/>
    </w:pPr>
    <w:rPr>
      <w:rFonts w:ascii="Arial" w:hAnsi="Arial" w:cs="Arial"/>
      <w:lang w:eastAsia="en-US"/>
    </w:rPr>
  </w:style>
  <w:style w:type="paragraph" w:customStyle="1" w:styleId="ConsCell">
    <w:name w:val="ConsCell"/>
    <w:rsid w:val="00287F5B"/>
    <w:pPr>
      <w:widowControl w:val="0"/>
      <w:autoSpaceDE w:val="0"/>
      <w:autoSpaceDN w:val="0"/>
      <w:adjustRightInd w:val="0"/>
    </w:pPr>
    <w:rPr>
      <w:rFonts w:ascii="Arial" w:hAnsi="Arial" w:cs="Arial"/>
    </w:rPr>
  </w:style>
  <w:style w:type="character" w:styleId="Hyperlink">
    <w:name w:val="Hyperlink"/>
    <w:uiPriority w:val="99"/>
    <w:rsid w:val="00287F5B"/>
    <w:rPr>
      <w:color w:val="0000FF"/>
      <w:u w:val="single"/>
    </w:rPr>
  </w:style>
  <w:style w:type="character" w:styleId="FollowedHyperlink">
    <w:name w:val="FollowedHyperlink"/>
    <w:rsid w:val="00287F5B"/>
    <w:rPr>
      <w:color w:val="0000FF"/>
      <w:u w:val="single"/>
    </w:rPr>
  </w:style>
  <w:style w:type="paragraph" w:styleId="HTMLPreformatted">
    <w:name w:val="HTML Preformatted"/>
    <w:basedOn w:val="Normal"/>
    <w:link w:val="HTMLPreformattedChar"/>
    <w:rsid w:val="00287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287F5B"/>
    <w:rPr>
      <w:rFonts w:ascii="Arial Unicode" w:hAnsi="Arial Unicode"/>
      <w:lang w:val="ru-RU" w:eastAsia="ru-RU"/>
    </w:rPr>
  </w:style>
  <w:style w:type="paragraph" w:customStyle="1" w:styleId="design">
    <w:name w:val="design"/>
    <w:basedOn w:val="Normal"/>
    <w:rsid w:val="00287F5B"/>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287F5B"/>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287F5B"/>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287F5B"/>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287F5B"/>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287F5B"/>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287F5B"/>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287F5B"/>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287F5B"/>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287F5B"/>
    <w:pPr>
      <w:spacing w:before="750" w:after="100" w:afterAutospacing="1"/>
    </w:pPr>
    <w:rPr>
      <w:rFonts w:ascii="Times New Roman" w:hAnsi="Times New Roman"/>
      <w:sz w:val="24"/>
      <w:szCs w:val="24"/>
      <w:lang w:val="ru-RU"/>
    </w:rPr>
  </w:style>
  <w:style w:type="paragraph" w:customStyle="1" w:styleId="quantity">
    <w:name w:val="quantity"/>
    <w:basedOn w:val="Normal"/>
    <w:rsid w:val="00287F5B"/>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287F5B"/>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287F5B"/>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287F5B"/>
    <w:pPr>
      <w:ind w:left="15" w:right="15"/>
      <w:jc w:val="center"/>
    </w:pPr>
    <w:rPr>
      <w:rFonts w:ascii="Times New Roman" w:hAnsi="Times New Roman"/>
      <w:b/>
      <w:bCs/>
      <w:spacing w:val="45"/>
      <w:sz w:val="23"/>
      <w:szCs w:val="23"/>
      <w:lang w:val="ru-RU"/>
    </w:rPr>
  </w:style>
  <w:style w:type="paragraph" w:customStyle="1" w:styleId="main">
    <w:name w:val="main"/>
    <w:basedOn w:val="Normal"/>
    <w:rsid w:val="00287F5B"/>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287F5B"/>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287F5B"/>
    <w:pPr>
      <w:spacing w:before="300" w:after="300"/>
      <w:ind w:left="1224" w:right="1224"/>
    </w:pPr>
    <w:rPr>
      <w:rFonts w:ascii="Times New Roman" w:hAnsi="Times New Roman"/>
      <w:sz w:val="24"/>
      <w:szCs w:val="24"/>
      <w:lang w:val="ru-RU"/>
    </w:rPr>
  </w:style>
  <w:style w:type="paragraph" w:customStyle="1" w:styleId="logobar">
    <w:name w:val="logobar"/>
    <w:basedOn w:val="Normal"/>
    <w:rsid w:val="00287F5B"/>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287F5B"/>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287F5B"/>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287F5B"/>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287F5B"/>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287F5B"/>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287F5B"/>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287F5B"/>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287F5B"/>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287F5B"/>
    <w:pPr>
      <w:spacing w:before="300" w:after="300"/>
    </w:pPr>
    <w:rPr>
      <w:rFonts w:ascii="Times New Roman" w:hAnsi="Times New Roman"/>
      <w:sz w:val="24"/>
      <w:szCs w:val="24"/>
      <w:lang w:val="ru-RU"/>
    </w:rPr>
  </w:style>
  <w:style w:type="paragraph" w:customStyle="1" w:styleId="booksthumbs">
    <w:name w:val="booksthumbs"/>
    <w:basedOn w:val="Normal"/>
    <w:rsid w:val="00287F5B"/>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287F5B"/>
    <w:pPr>
      <w:spacing w:before="150" w:after="150"/>
      <w:ind w:left="75" w:right="75"/>
    </w:pPr>
    <w:rPr>
      <w:rFonts w:ascii="Times New Roman" w:hAnsi="Times New Roman"/>
      <w:sz w:val="24"/>
      <w:szCs w:val="24"/>
      <w:lang w:val="ru-RU"/>
    </w:rPr>
  </w:style>
  <w:style w:type="paragraph" w:customStyle="1" w:styleId="row">
    <w:name w:val="row"/>
    <w:basedOn w:val="Normal"/>
    <w:rsid w:val="00287F5B"/>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287F5B"/>
    <w:pPr>
      <w:spacing w:before="300" w:after="100" w:afterAutospacing="1"/>
    </w:pPr>
    <w:rPr>
      <w:rFonts w:ascii="Times New Roman" w:hAnsi="Times New Roman"/>
      <w:sz w:val="24"/>
      <w:szCs w:val="24"/>
      <w:lang w:val="ru-RU"/>
    </w:rPr>
  </w:style>
  <w:style w:type="paragraph" w:customStyle="1" w:styleId="halfrow">
    <w:name w:val="halfrow"/>
    <w:basedOn w:val="Normal"/>
    <w:rsid w:val="00287F5B"/>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287F5B"/>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287F5B"/>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287F5B"/>
    <w:rPr>
      <w:rFonts w:ascii="Times New Roman" w:hAnsi="Times New Roman"/>
      <w:sz w:val="24"/>
      <w:szCs w:val="24"/>
      <w:lang w:val="ru-RU"/>
    </w:rPr>
  </w:style>
  <w:style w:type="paragraph" w:customStyle="1" w:styleId="documentheader">
    <w:name w:val="documentheader"/>
    <w:basedOn w:val="Normal"/>
    <w:rsid w:val="00287F5B"/>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287F5B"/>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287F5B"/>
    <w:pPr>
      <w:spacing w:before="300" w:after="300"/>
    </w:pPr>
    <w:rPr>
      <w:rFonts w:ascii="Arial" w:hAnsi="Arial" w:cs="Arial"/>
      <w:sz w:val="24"/>
      <w:szCs w:val="24"/>
      <w:lang w:val="ru-RU"/>
    </w:rPr>
  </w:style>
  <w:style w:type="paragraph" w:customStyle="1" w:styleId="watermarkon">
    <w:name w:val="watermarkon"/>
    <w:basedOn w:val="Normal"/>
    <w:rsid w:val="00287F5B"/>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287F5B"/>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287F5B"/>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287F5B"/>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287F5B"/>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287F5B"/>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287F5B"/>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287F5B"/>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287F5B"/>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287F5B"/>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287F5B"/>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287F5B"/>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287F5B"/>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287F5B"/>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287F5B"/>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287F5B"/>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287F5B"/>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287F5B"/>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287F5B"/>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287F5B"/>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287F5B"/>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287F5B"/>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287F5B"/>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287F5B"/>
    <w:pPr>
      <w:ind w:left="450" w:right="450"/>
    </w:pPr>
    <w:rPr>
      <w:rFonts w:ascii="Times New Roman" w:hAnsi="Times New Roman"/>
      <w:sz w:val="24"/>
      <w:szCs w:val="24"/>
      <w:lang w:val="ru-RU"/>
    </w:rPr>
  </w:style>
  <w:style w:type="paragraph" w:customStyle="1" w:styleId="langswitches1">
    <w:name w:val="langswitches1"/>
    <w:basedOn w:val="Normal"/>
    <w:rsid w:val="00287F5B"/>
    <w:pPr>
      <w:ind w:left="450" w:right="450"/>
    </w:pPr>
    <w:rPr>
      <w:rFonts w:ascii="Times New Roman" w:hAnsi="Times New Roman"/>
      <w:sz w:val="24"/>
      <w:szCs w:val="24"/>
      <w:lang w:val="ru-RU"/>
    </w:rPr>
  </w:style>
  <w:style w:type="paragraph" w:customStyle="1" w:styleId="plpopuptext1">
    <w:name w:val="pl_popup_text1"/>
    <w:basedOn w:val="Normal"/>
    <w:rsid w:val="00287F5B"/>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rsid w:val="00287F5B"/>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rsid w:val="00287F5B"/>
    <w:rPr>
      <w:rFonts w:ascii="Arial" w:hAnsi="Arial"/>
      <w:vanish/>
      <w:sz w:val="16"/>
      <w:szCs w:val="16"/>
      <w:lang w:val="ru-RU" w:eastAsia="ru-RU"/>
    </w:rPr>
  </w:style>
  <w:style w:type="character" w:styleId="Emphasis">
    <w:name w:val="Emphasis"/>
    <w:uiPriority w:val="20"/>
    <w:qFormat/>
    <w:rsid w:val="00287F5B"/>
    <w:rPr>
      <w:i/>
    </w:rPr>
  </w:style>
  <w:style w:type="paragraph" w:styleId="z-BottomofForm">
    <w:name w:val="HTML Bottom of Form"/>
    <w:basedOn w:val="Normal"/>
    <w:next w:val="Normal"/>
    <w:link w:val="z-BottomofFormChar"/>
    <w:hidden/>
    <w:rsid w:val="00287F5B"/>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rsid w:val="00287F5B"/>
    <w:rPr>
      <w:rFonts w:ascii="Arial" w:hAnsi="Arial"/>
      <w:vanish/>
      <w:sz w:val="16"/>
      <w:szCs w:val="16"/>
      <w:lang w:val="ru-RU" w:eastAsia="ru-RU"/>
    </w:rPr>
  </w:style>
  <w:style w:type="paragraph" w:customStyle="1" w:styleId="1CharChar">
    <w:name w:val="Знак Знак1 Char Char Знак Знак"/>
    <w:basedOn w:val="Normal"/>
    <w:rsid w:val="00287F5B"/>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287F5B"/>
    <w:pPr>
      <w:spacing w:after="160" w:line="240" w:lineRule="exact"/>
    </w:pPr>
    <w:rPr>
      <w:rFonts w:ascii="Arial" w:hAnsi="Arial" w:cs="Arial"/>
      <w:lang w:eastAsia="en-US"/>
    </w:rPr>
  </w:style>
  <w:style w:type="paragraph" w:customStyle="1" w:styleId="Char2">
    <w:name w:val="Char2"/>
    <w:basedOn w:val="Normal"/>
    <w:uiPriority w:val="99"/>
    <w:rsid w:val="00287F5B"/>
    <w:pPr>
      <w:spacing w:after="160" w:line="240" w:lineRule="exact"/>
    </w:pPr>
    <w:rPr>
      <w:rFonts w:ascii="Arial" w:hAnsi="Arial" w:cs="Arial"/>
      <w:lang w:eastAsia="en-US"/>
    </w:rPr>
  </w:style>
  <w:style w:type="paragraph" w:customStyle="1" w:styleId="Header11">
    <w:name w:val="Header11"/>
    <w:basedOn w:val="Normal"/>
    <w:uiPriority w:val="99"/>
    <w:rsid w:val="00287F5B"/>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287F5B"/>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287F5B"/>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287F5B"/>
    <w:pPr>
      <w:tabs>
        <w:tab w:val="left" w:pos="709"/>
      </w:tabs>
    </w:pPr>
    <w:rPr>
      <w:rFonts w:ascii="Tahoma" w:hAnsi="Tahoma"/>
      <w:sz w:val="24"/>
      <w:szCs w:val="24"/>
      <w:lang w:val="pl-PL" w:eastAsia="pl-PL"/>
    </w:rPr>
  </w:style>
  <w:style w:type="paragraph" w:customStyle="1" w:styleId="1">
    <w:name w:val="Знак Знак1"/>
    <w:basedOn w:val="Normal"/>
    <w:rsid w:val="00287F5B"/>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287F5B"/>
    <w:pPr>
      <w:spacing w:after="160"/>
      <w:jc w:val="both"/>
    </w:pPr>
    <w:rPr>
      <w:rFonts w:ascii="Verdana" w:eastAsia="Batang" w:hAnsi="Verdana" w:cs="Verdana"/>
      <w:i/>
      <w:lang w:eastAsia="en-US"/>
    </w:rPr>
  </w:style>
  <w:style w:type="paragraph" w:styleId="NoSpacing">
    <w:name w:val="No Spacing"/>
    <w:link w:val="NoSpacingChar"/>
    <w:uiPriority w:val="1"/>
    <w:qFormat/>
    <w:rsid w:val="00287F5B"/>
    <w:rPr>
      <w:sz w:val="24"/>
      <w:szCs w:val="24"/>
      <w:lang w:val="ru-RU" w:eastAsia="ru-RU"/>
    </w:rPr>
  </w:style>
  <w:style w:type="paragraph" w:styleId="TOC3">
    <w:name w:val="toc 3"/>
    <w:basedOn w:val="Normal"/>
    <w:next w:val="Normal"/>
    <w:autoRedefine/>
    <w:uiPriority w:val="30"/>
    <w:qFormat/>
    <w:rsid w:val="00287F5B"/>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287F5B"/>
    <w:rPr>
      <w:rFonts w:ascii="Tahoma" w:hAnsi="Tahoma"/>
      <w:sz w:val="16"/>
      <w:szCs w:val="16"/>
    </w:rPr>
  </w:style>
  <w:style w:type="paragraph" w:styleId="BalloonText">
    <w:name w:val="Balloon Text"/>
    <w:basedOn w:val="Normal"/>
    <w:link w:val="BalloonTextChar"/>
    <w:uiPriority w:val="99"/>
    <w:rsid w:val="00287F5B"/>
    <w:rPr>
      <w:rFonts w:ascii="Tahoma" w:hAnsi="Tahoma"/>
      <w:sz w:val="16"/>
      <w:szCs w:val="16"/>
      <w:lang w:eastAsia="en-US"/>
    </w:rPr>
  </w:style>
  <w:style w:type="character" w:customStyle="1" w:styleId="BalloonTextChar1">
    <w:name w:val="Balloon Text Char1"/>
    <w:basedOn w:val="DefaultParagraphFont"/>
    <w:uiPriority w:val="99"/>
    <w:rsid w:val="00287F5B"/>
    <w:rPr>
      <w:rFonts w:ascii="Segoe UI" w:hAnsi="Segoe UI" w:cs="Segoe UI"/>
      <w:sz w:val="18"/>
      <w:szCs w:val="18"/>
      <w:lang w:eastAsia="ru-RU"/>
    </w:rPr>
  </w:style>
  <w:style w:type="paragraph" w:styleId="Subtitle">
    <w:name w:val="Subtitle"/>
    <w:basedOn w:val="Normal"/>
    <w:next w:val="Normal"/>
    <w:link w:val="SubtitleChar"/>
    <w:qFormat/>
    <w:rsid w:val="00287F5B"/>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287F5B"/>
    <w:rPr>
      <w:rFonts w:ascii="Cambria" w:hAnsi="Cambria"/>
      <w:sz w:val="24"/>
      <w:szCs w:val="24"/>
      <w:lang w:val="ru-RU" w:eastAsia="ru-RU"/>
    </w:rPr>
  </w:style>
  <w:style w:type="paragraph" w:styleId="Title">
    <w:name w:val="Title"/>
    <w:basedOn w:val="Normal"/>
    <w:next w:val="Normal"/>
    <w:link w:val="TitleChar"/>
    <w:qFormat/>
    <w:rsid w:val="00287F5B"/>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287F5B"/>
    <w:rPr>
      <w:rFonts w:ascii="Cambria" w:hAnsi="Cambria"/>
      <w:b/>
      <w:bCs/>
      <w:kern w:val="28"/>
      <w:sz w:val="32"/>
      <w:szCs w:val="32"/>
      <w:lang w:val="ru-RU" w:eastAsia="ru-RU"/>
    </w:rPr>
  </w:style>
  <w:style w:type="character" w:styleId="SubtleEmphasis">
    <w:name w:val="Subtle Emphasis"/>
    <w:uiPriority w:val="99"/>
    <w:qFormat/>
    <w:rsid w:val="00287F5B"/>
    <w:rPr>
      <w:rFonts w:cs="Times New Roman"/>
      <w:i/>
      <w:iCs/>
      <w:color w:val="808080"/>
    </w:rPr>
  </w:style>
  <w:style w:type="paragraph" w:customStyle="1" w:styleId="CharChar1CharCharCharChar">
    <w:name w:val="Char Char1 Знак Знак Char Char Знак Знак Char Char"/>
    <w:basedOn w:val="Normal"/>
    <w:rsid w:val="00287F5B"/>
    <w:pPr>
      <w:tabs>
        <w:tab w:val="left" w:pos="709"/>
      </w:tabs>
    </w:pPr>
    <w:rPr>
      <w:rFonts w:ascii="Tahoma" w:hAnsi="Tahoma"/>
      <w:sz w:val="24"/>
      <w:szCs w:val="24"/>
      <w:lang w:val="pl-PL" w:eastAsia="pl-PL"/>
    </w:rPr>
  </w:style>
  <w:style w:type="paragraph" w:customStyle="1" w:styleId="a">
    <w:name w:val="Знак Знак"/>
    <w:basedOn w:val="Normal"/>
    <w:rsid w:val="00287F5B"/>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287F5B"/>
    <w:pPr>
      <w:tabs>
        <w:tab w:val="left" w:pos="709"/>
      </w:tabs>
    </w:pPr>
    <w:rPr>
      <w:rFonts w:ascii="Tahoma" w:hAnsi="Tahoma"/>
      <w:sz w:val="24"/>
      <w:szCs w:val="24"/>
      <w:lang w:val="pl-PL" w:eastAsia="pl-PL"/>
    </w:rPr>
  </w:style>
  <w:style w:type="character" w:customStyle="1" w:styleId="apple-converted-space">
    <w:name w:val="apple-converted-space"/>
    <w:rsid w:val="00287F5B"/>
  </w:style>
  <w:style w:type="paragraph" w:customStyle="1" w:styleId="CharCharCharCharCharChar">
    <w:name w:val="Char Char Char Char Char Char"/>
    <w:basedOn w:val="Normal"/>
    <w:uiPriority w:val="99"/>
    <w:rsid w:val="00287F5B"/>
    <w:pPr>
      <w:tabs>
        <w:tab w:val="left" w:pos="709"/>
      </w:tabs>
    </w:pPr>
    <w:rPr>
      <w:rFonts w:ascii="Tahoma" w:hAnsi="Tahoma"/>
      <w:sz w:val="24"/>
      <w:szCs w:val="24"/>
      <w:lang w:val="pl-PL" w:eastAsia="pl-PL"/>
    </w:rPr>
  </w:style>
  <w:style w:type="paragraph" w:customStyle="1" w:styleId="BodyText21">
    <w:name w:val="Body Text 21"/>
    <w:basedOn w:val="Normal"/>
    <w:uiPriority w:val="99"/>
    <w:rsid w:val="00287F5B"/>
    <w:pPr>
      <w:widowControl w:val="0"/>
      <w:ind w:firstLine="360"/>
      <w:jc w:val="both"/>
    </w:pPr>
    <w:rPr>
      <w:rFonts w:ascii="Times Armenian" w:hAnsi="Times Armenian"/>
      <w:sz w:val="24"/>
    </w:rPr>
  </w:style>
  <w:style w:type="paragraph" w:styleId="BodyTextIndent3">
    <w:name w:val="Body Text Indent 3"/>
    <w:basedOn w:val="Normal"/>
    <w:link w:val="BodyTextIndent3Char"/>
    <w:rsid w:val="00287F5B"/>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287F5B"/>
    <w:rPr>
      <w:rFonts w:ascii="Arial LatArm" w:hAnsi="Arial LatArm"/>
      <w:sz w:val="24"/>
      <w:lang w:val="ru-RU" w:eastAsia="ru-RU"/>
    </w:rPr>
  </w:style>
  <w:style w:type="paragraph" w:customStyle="1" w:styleId="Char1">
    <w:name w:val="Char1"/>
    <w:basedOn w:val="Normal"/>
    <w:uiPriority w:val="99"/>
    <w:rsid w:val="00287F5B"/>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287F5B"/>
    <w:pPr>
      <w:tabs>
        <w:tab w:val="left" w:pos="709"/>
      </w:tabs>
    </w:pPr>
    <w:rPr>
      <w:rFonts w:ascii="Tahoma" w:hAnsi="Tahoma"/>
      <w:sz w:val="24"/>
      <w:szCs w:val="24"/>
      <w:lang w:val="pl-PL" w:eastAsia="pl-PL"/>
    </w:rPr>
  </w:style>
  <w:style w:type="character" w:styleId="CommentReference">
    <w:name w:val="annotation reference"/>
    <w:uiPriority w:val="99"/>
    <w:rsid w:val="00287F5B"/>
    <w:rPr>
      <w:sz w:val="16"/>
      <w:szCs w:val="16"/>
    </w:rPr>
  </w:style>
  <w:style w:type="paragraph" w:styleId="CommentText">
    <w:name w:val="annotation text"/>
    <w:basedOn w:val="Normal"/>
    <w:link w:val="CommentTextChar"/>
    <w:rsid w:val="00287F5B"/>
    <w:pPr>
      <w:spacing w:after="200" w:line="276" w:lineRule="auto"/>
    </w:pPr>
    <w:rPr>
      <w:rFonts w:ascii="Calibri" w:hAnsi="Calibri"/>
      <w:lang w:val="ru-RU"/>
    </w:rPr>
  </w:style>
  <w:style w:type="character" w:customStyle="1" w:styleId="CommentTextChar">
    <w:name w:val="Comment Text Char"/>
    <w:basedOn w:val="DefaultParagraphFont"/>
    <w:link w:val="CommentText"/>
    <w:rsid w:val="00287F5B"/>
    <w:rPr>
      <w:rFonts w:ascii="Calibri" w:hAnsi="Calibri"/>
      <w:lang w:val="ru-RU" w:eastAsia="ru-RU"/>
    </w:rPr>
  </w:style>
  <w:style w:type="paragraph" w:styleId="CommentSubject">
    <w:name w:val="annotation subject"/>
    <w:basedOn w:val="CommentText"/>
    <w:next w:val="CommentText"/>
    <w:link w:val="CommentSubjectChar"/>
    <w:rsid w:val="00287F5B"/>
    <w:rPr>
      <w:b/>
      <w:bCs/>
    </w:rPr>
  </w:style>
  <w:style w:type="character" w:customStyle="1" w:styleId="CommentSubjectChar">
    <w:name w:val="Comment Subject Char"/>
    <w:basedOn w:val="CommentTextChar"/>
    <w:link w:val="CommentSubject"/>
    <w:rsid w:val="00287F5B"/>
    <w:rPr>
      <w:rFonts w:ascii="Calibri" w:hAnsi="Calibri"/>
      <w:b/>
      <w:bCs/>
      <w:lang w:val="ru-RU" w:eastAsia="ru-RU"/>
    </w:rPr>
  </w:style>
  <w:style w:type="character" w:customStyle="1" w:styleId="TitleChar1">
    <w:name w:val="Title Char1"/>
    <w:uiPriority w:val="99"/>
    <w:rsid w:val="00287F5B"/>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287F5B"/>
    <w:rPr>
      <w:rFonts w:ascii="Cambria" w:eastAsia="Times New Roman" w:hAnsi="Cambria" w:cs="Times New Roman"/>
      <w:i/>
      <w:iCs/>
      <w:color w:val="4F81BD"/>
      <w:spacing w:val="15"/>
      <w:sz w:val="24"/>
      <w:szCs w:val="24"/>
    </w:rPr>
  </w:style>
  <w:style w:type="table" w:styleId="TableGrid">
    <w:name w:val="Table Grid"/>
    <w:basedOn w:val="TableNormal"/>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87F5B"/>
  </w:style>
  <w:style w:type="numbering" w:customStyle="1" w:styleId="NoList2">
    <w:name w:val="No List2"/>
    <w:next w:val="NoList"/>
    <w:semiHidden/>
    <w:unhideWhenUsed/>
    <w:rsid w:val="00287F5B"/>
  </w:style>
  <w:style w:type="numbering" w:customStyle="1" w:styleId="NoList3">
    <w:name w:val="No List3"/>
    <w:next w:val="NoList"/>
    <w:semiHidden/>
    <w:unhideWhenUsed/>
    <w:rsid w:val="00287F5B"/>
  </w:style>
  <w:style w:type="numbering" w:customStyle="1" w:styleId="NoList4">
    <w:name w:val="No List4"/>
    <w:next w:val="NoList"/>
    <w:uiPriority w:val="99"/>
    <w:semiHidden/>
    <w:unhideWhenUsed/>
    <w:rsid w:val="00287F5B"/>
  </w:style>
  <w:style w:type="numbering" w:customStyle="1" w:styleId="NoList5">
    <w:name w:val="No List5"/>
    <w:next w:val="NoList"/>
    <w:semiHidden/>
    <w:unhideWhenUsed/>
    <w:rsid w:val="00287F5B"/>
  </w:style>
  <w:style w:type="numbering" w:customStyle="1" w:styleId="NoList6">
    <w:name w:val="No List6"/>
    <w:next w:val="NoList"/>
    <w:semiHidden/>
    <w:unhideWhenUsed/>
    <w:rsid w:val="00287F5B"/>
  </w:style>
  <w:style w:type="character" w:customStyle="1" w:styleId="HTMLPreformattedChar1">
    <w:name w:val="HTML Preformatted Char1"/>
    <w:rsid w:val="00287F5B"/>
    <w:rPr>
      <w:rFonts w:ascii="Consolas" w:hAnsi="Consolas"/>
      <w:sz w:val="20"/>
      <w:szCs w:val="20"/>
    </w:rPr>
  </w:style>
  <w:style w:type="character" w:customStyle="1" w:styleId="FooterChar1">
    <w:name w:val="Footer Char1"/>
    <w:basedOn w:val="DefaultParagraphFont"/>
    <w:rsid w:val="00287F5B"/>
  </w:style>
  <w:style w:type="character" w:customStyle="1" w:styleId="BodyTextChar1">
    <w:name w:val="Body Text Char1"/>
    <w:basedOn w:val="DefaultParagraphFont"/>
    <w:rsid w:val="00287F5B"/>
  </w:style>
  <w:style w:type="character" w:customStyle="1" w:styleId="BodyText2Char1">
    <w:name w:val="Body Text 2 Char1"/>
    <w:basedOn w:val="DefaultParagraphFont"/>
    <w:rsid w:val="00287F5B"/>
  </w:style>
  <w:style w:type="character" w:customStyle="1" w:styleId="BodyTextIndent3Char1">
    <w:name w:val="Body Text Indent 3 Char1"/>
    <w:rsid w:val="00287F5B"/>
    <w:rPr>
      <w:sz w:val="16"/>
      <w:szCs w:val="16"/>
    </w:rPr>
  </w:style>
  <w:style w:type="character" w:customStyle="1" w:styleId="z-TopofFormChar1">
    <w:name w:val="z-Top of Form Char1"/>
    <w:uiPriority w:val="99"/>
    <w:rsid w:val="00287F5B"/>
    <w:rPr>
      <w:rFonts w:ascii="Arial" w:hAnsi="Arial" w:cs="Arial"/>
      <w:vanish/>
      <w:sz w:val="16"/>
      <w:szCs w:val="16"/>
    </w:rPr>
  </w:style>
  <w:style w:type="character" w:customStyle="1" w:styleId="z-BottomofFormChar1">
    <w:name w:val="z-Bottom of Form Char1"/>
    <w:uiPriority w:val="99"/>
    <w:rsid w:val="00287F5B"/>
    <w:rPr>
      <w:rFonts w:ascii="Arial" w:hAnsi="Arial" w:cs="Arial"/>
      <w:vanish/>
      <w:sz w:val="16"/>
      <w:szCs w:val="16"/>
    </w:rPr>
  </w:style>
  <w:style w:type="numbering" w:customStyle="1" w:styleId="NoList7">
    <w:name w:val="No List7"/>
    <w:next w:val="NoList"/>
    <w:semiHidden/>
    <w:unhideWhenUsed/>
    <w:rsid w:val="00287F5B"/>
  </w:style>
  <w:style w:type="numbering" w:customStyle="1" w:styleId="NoList8">
    <w:name w:val="No List8"/>
    <w:next w:val="NoList"/>
    <w:semiHidden/>
    <w:unhideWhenUsed/>
    <w:rsid w:val="00287F5B"/>
  </w:style>
  <w:style w:type="numbering" w:customStyle="1" w:styleId="NoList9">
    <w:name w:val="No List9"/>
    <w:next w:val="NoList"/>
    <w:semiHidden/>
    <w:unhideWhenUsed/>
    <w:rsid w:val="00287F5B"/>
  </w:style>
  <w:style w:type="numbering" w:customStyle="1" w:styleId="NoList10">
    <w:name w:val="No List10"/>
    <w:next w:val="NoList"/>
    <w:semiHidden/>
    <w:unhideWhenUsed/>
    <w:rsid w:val="00287F5B"/>
  </w:style>
  <w:style w:type="paragraph" w:styleId="BodyTextIndent">
    <w:name w:val="Body Text Indent"/>
    <w:basedOn w:val="Normal"/>
    <w:link w:val="BodyTextIndentChar"/>
    <w:unhideWhenUsed/>
    <w:rsid w:val="00287F5B"/>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287F5B"/>
    <w:rPr>
      <w:lang w:val="en-AU" w:eastAsia="ru-RU"/>
    </w:rPr>
  </w:style>
  <w:style w:type="paragraph" w:styleId="FootnoteText">
    <w:name w:val="footnote text"/>
    <w:basedOn w:val="Normal"/>
    <w:link w:val="FootnoteTextChar"/>
    <w:unhideWhenUsed/>
    <w:rsid w:val="00287F5B"/>
    <w:rPr>
      <w:rFonts w:ascii="Times New Roman" w:hAnsi="Times New Roman" w:cs="Angsana New"/>
      <w:lang w:val="ru-RU" w:bidi="th-TH"/>
    </w:rPr>
  </w:style>
  <w:style w:type="character" w:customStyle="1" w:styleId="FootnoteTextChar">
    <w:name w:val="Footnote Text Char"/>
    <w:basedOn w:val="DefaultParagraphFont"/>
    <w:link w:val="FootnoteText"/>
    <w:rsid w:val="00287F5B"/>
    <w:rPr>
      <w:rFonts w:cs="Angsana New"/>
      <w:lang w:val="ru-RU" w:eastAsia="ru-RU" w:bidi="th-TH"/>
    </w:rPr>
  </w:style>
  <w:style w:type="paragraph" w:styleId="Caption">
    <w:name w:val="caption"/>
    <w:basedOn w:val="Normal"/>
    <w:next w:val="Normal"/>
    <w:unhideWhenUsed/>
    <w:qFormat/>
    <w:rsid w:val="00287F5B"/>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287F5B"/>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287F5B"/>
    <w:rPr>
      <w:rFonts w:ascii="Arial Armenian" w:hAnsi="Arial Armenian" w:cs="Arial Armenian"/>
      <w:sz w:val="16"/>
      <w:szCs w:val="16"/>
      <w:lang w:val="en-GB" w:eastAsia="ru-RU"/>
    </w:rPr>
  </w:style>
  <w:style w:type="paragraph" w:styleId="BodyTextIndent2">
    <w:name w:val="Body Text Indent 2"/>
    <w:basedOn w:val="Normal"/>
    <w:link w:val="BodyTextIndent2Char"/>
    <w:unhideWhenUsed/>
    <w:rsid w:val="00287F5B"/>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287F5B"/>
    <w:rPr>
      <w:sz w:val="24"/>
      <w:szCs w:val="24"/>
      <w:lang w:val="ru-RU" w:eastAsia="ru-RU"/>
    </w:rPr>
  </w:style>
  <w:style w:type="paragraph" w:styleId="BlockText">
    <w:name w:val="Block Text"/>
    <w:basedOn w:val="Normal"/>
    <w:unhideWhenUsed/>
    <w:rsid w:val="00287F5B"/>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287F5B"/>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287F5B"/>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287F5B"/>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287F5B"/>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287F5B"/>
    <w:pPr>
      <w:spacing w:before="240" w:after="120" w:line="240" w:lineRule="exact"/>
    </w:pPr>
    <w:rPr>
      <w:rFonts w:ascii="Arial" w:hAnsi="Arial"/>
      <w:lang w:eastAsia="en-US"/>
    </w:rPr>
  </w:style>
  <w:style w:type="paragraph" w:customStyle="1" w:styleId="xl24">
    <w:name w:val="xl24"/>
    <w:basedOn w:val="Normal"/>
    <w:rsid w:val="00287F5B"/>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287F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287F5B"/>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287F5B"/>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287F5B"/>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287F5B"/>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287F5B"/>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287F5B"/>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287F5B"/>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287F5B"/>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287F5B"/>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287F5B"/>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287F5B"/>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287F5B"/>
    <w:pPr>
      <w:spacing w:after="160" w:line="240" w:lineRule="exact"/>
    </w:pPr>
    <w:rPr>
      <w:rFonts w:ascii="Arial" w:hAnsi="Arial" w:cs="Arial"/>
      <w:lang w:eastAsia="en-US"/>
    </w:rPr>
  </w:style>
  <w:style w:type="paragraph" w:customStyle="1" w:styleId="7">
    <w:name w:val="Знак Знак7"/>
    <w:basedOn w:val="Normal"/>
    <w:rsid w:val="00287F5B"/>
    <w:pPr>
      <w:tabs>
        <w:tab w:val="left" w:pos="709"/>
      </w:tabs>
    </w:pPr>
    <w:rPr>
      <w:rFonts w:ascii="Tahoma" w:hAnsi="Tahoma"/>
      <w:sz w:val="24"/>
      <w:szCs w:val="24"/>
      <w:lang w:val="pl-PL" w:eastAsia="pl-PL"/>
    </w:rPr>
  </w:style>
  <w:style w:type="paragraph" w:customStyle="1" w:styleId="2">
    <w:name w:val="Знак Знак2"/>
    <w:basedOn w:val="Normal"/>
    <w:rsid w:val="00287F5B"/>
    <w:pPr>
      <w:tabs>
        <w:tab w:val="left" w:pos="709"/>
      </w:tabs>
    </w:pPr>
    <w:rPr>
      <w:rFonts w:ascii="Tahoma" w:hAnsi="Tahoma"/>
      <w:sz w:val="24"/>
      <w:szCs w:val="24"/>
      <w:lang w:val="pl-PL" w:eastAsia="pl-PL"/>
    </w:rPr>
  </w:style>
  <w:style w:type="paragraph" w:customStyle="1" w:styleId="Znak">
    <w:name w:val="Znak"/>
    <w:basedOn w:val="Normal"/>
    <w:rsid w:val="00287F5B"/>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287F5B"/>
    <w:pPr>
      <w:tabs>
        <w:tab w:val="left" w:pos="709"/>
      </w:tabs>
    </w:pPr>
    <w:rPr>
      <w:rFonts w:ascii="Tahoma" w:hAnsi="Tahoma"/>
      <w:sz w:val="24"/>
      <w:szCs w:val="24"/>
      <w:lang w:val="pl-PL" w:eastAsia="pl-PL"/>
    </w:rPr>
  </w:style>
  <w:style w:type="paragraph" w:customStyle="1" w:styleId="10">
    <w:name w:val="Абзац списка1"/>
    <w:basedOn w:val="Normal"/>
    <w:qFormat/>
    <w:rsid w:val="00287F5B"/>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287F5B"/>
    <w:rPr>
      <w:rFonts w:ascii="Arial Armenian" w:hAnsi="Arial Armenian"/>
      <w:sz w:val="22"/>
      <w:lang w:eastAsia="ru-RU"/>
    </w:rPr>
  </w:style>
  <w:style w:type="paragraph" w:customStyle="1" w:styleId="4">
    <w:name w:val="Знак Знак4"/>
    <w:basedOn w:val="Normal"/>
    <w:locked/>
    <w:rsid w:val="00287F5B"/>
    <w:pPr>
      <w:spacing w:after="160"/>
    </w:pPr>
    <w:rPr>
      <w:rFonts w:ascii="Verdana" w:eastAsia="Batang" w:hAnsi="Verdana" w:cs="Verdana"/>
      <w:lang w:eastAsia="en-US"/>
    </w:rPr>
  </w:style>
  <w:style w:type="paragraph" w:customStyle="1" w:styleId="CharCharCharCharChar">
    <w:name w:val="Char Char Char Char Char"/>
    <w:basedOn w:val="Normal"/>
    <w:rsid w:val="00287F5B"/>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287F5B"/>
    <w:pPr>
      <w:spacing w:after="160"/>
    </w:pPr>
    <w:rPr>
      <w:rFonts w:ascii="Verdana" w:eastAsia="Batang" w:hAnsi="Verdana" w:cs="Verdana"/>
      <w:sz w:val="24"/>
      <w:szCs w:val="24"/>
      <w:lang w:eastAsia="en-US"/>
    </w:rPr>
  </w:style>
  <w:style w:type="paragraph" w:customStyle="1" w:styleId="style20">
    <w:name w:val="style2"/>
    <w:basedOn w:val="Normal"/>
    <w:rsid w:val="00287F5B"/>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287F5B"/>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287F5B"/>
    <w:pPr>
      <w:spacing w:after="40" w:line="232" w:lineRule="auto"/>
      <w:jc w:val="right"/>
    </w:pPr>
    <w:rPr>
      <w:rFonts w:ascii="Arial" w:hAnsi="Arial"/>
      <w:sz w:val="18"/>
      <w:lang w:val="ru-RU" w:eastAsia="ru-RU"/>
    </w:rPr>
  </w:style>
  <w:style w:type="paragraph" w:customStyle="1" w:styleId="TablCenter">
    <w:name w:val="Tabl_Center"/>
    <w:basedOn w:val="Normal"/>
    <w:rsid w:val="00287F5B"/>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287F5B"/>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287F5B"/>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287F5B"/>
    <w:pPr>
      <w:spacing w:after="160" w:line="240" w:lineRule="exact"/>
    </w:pPr>
    <w:rPr>
      <w:rFonts w:ascii="Arial" w:hAnsi="Arial" w:cs="Arial"/>
      <w:lang w:eastAsia="en-US"/>
    </w:rPr>
  </w:style>
  <w:style w:type="character" w:styleId="FootnoteReference">
    <w:name w:val="footnote reference"/>
    <w:unhideWhenUsed/>
    <w:rsid w:val="00287F5B"/>
    <w:rPr>
      <w:vertAlign w:val="superscript"/>
    </w:rPr>
  </w:style>
  <w:style w:type="character" w:customStyle="1" w:styleId="apple-style-span">
    <w:name w:val="apple-style-span"/>
    <w:basedOn w:val="DefaultParagraphFont"/>
    <w:rsid w:val="00287F5B"/>
  </w:style>
  <w:style w:type="character" w:customStyle="1" w:styleId="Heading2Char1">
    <w:name w:val="Heading 2 Char1"/>
    <w:rsid w:val="00287F5B"/>
    <w:rPr>
      <w:rFonts w:ascii="Calibri" w:hAnsi="Calibri" w:cs="Calibri" w:hint="default"/>
      <w:b/>
      <w:bCs/>
      <w:i/>
      <w:iCs/>
      <w:sz w:val="27"/>
      <w:szCs w:val="27"/>
      <w:lang w:val="ru-RU" w:eastAsia="ru-RU"/>
    </w:rPr>
  </w:style>
  <w:style w:type="character" w:customStyle="1" w:styleId="BalloonTextChar2">
    <w:name w:val="Balloon Text Char2"/>
    <w:uiPriority w:val="99"/>
    <w:locked/>
    <w:rsid w:val="00287F5B"/>
    <w:rPr>
      <w:rFonts w:ascii="Tahoma" w:hAnsi="Tahoma" w:cs="Tahoma" w:hint="default"/>
      <w:sz w:val="16"/>
      <w:szCs w:val="16"/>
    </w:rPr>
  </w:style>
  <w:style w:type="character" w:customStyle="1" w:styleId="CommentTextChar1">
    <w:name w:val="Comment Text Char1"/>
    <w:locked/>
    <w:rsid w:val="00287F5B"/>
    <w:rPr>
      <w:rFonts w:ascii="Calibri" w:eastAsia="Times New Roman" w:hAnsi="Calibri" w:cs="Times New Roman"/>
      <w:sz w:val="20"/>
      <w:szCs w:val="20"/>
      <w:lang w:val="en-US" w:eastAsia="en-US"/>
    </w:rPr>
  </w:style>
  <w:style w:type="character" w:customStyle="1" w:styleId="CharChar7">
    <w:name w:val="Char Char7"/>
    <w:locked/>
    <w:rsid w:val="00287F5B"/>
    <w:rPr>
      <w:rFonts w:ascii="Calibri" w:eastAsia="Batang" w:hAnsi="Calibri" w:hint="default"/>
      <w:lang w:val="ru-RU" w:eastAsia="ru-RU" w:bidi="ar-SA"/>
    </w:rPr>
  </w:style>
  <w:style w:type="character" w:customStyle="1" w:styleId="CharChar4">
    <w:name w:val="Char Char4"/>
    <w:locked/>
    <w:rsid w:val="00287F5B"/>
    <w:rPr>
      <w:rFonts w:ascii="Batang" w:eastAsia="Batang" w:hint="eastAsia"/>
      <w:lang w:val="ru-RU" w:eastAsia="ru-RU" w:bidi="ar-SA"/>
    </w:rPr>
  </w:style>
  <w:style w:type="character" w:customStyle="1" w:styleId="CharChar3">
    <w:name w:val="Char Char3"/>
    <w:locked/>
    <w:rsid w:val="00287F5B"/>
    <w:rPr>
      <w:rFonts w:ascii="Calibri" w:eastAsia="Batang" w:hAnsi="Calibri" w:hint="default"/>
      <w:sz w:val="28"/>
      <w:szCs w:val="28"/>
      <w:lang w:val="ru-RU" w:eastAsia="ru-RU" w:bidi="ar-SA"/>
    </w:rPr>
  </w:style>
  <w:style w:type="character" w:customStyle="1" w:styleId="CharChar8">
    <w:name w:val="Char Char8"/>
    <w:locked/>
    <w:rsid w:val="00287F5B"/>
    <w:rPr>
      <w:rFonts w:ascii="Calibri" w:eastAsia="Batang" w:hAnsi="Calibri" w:hint="default"/>
      <w:sz w:val="28"/>
      <w:szCs w:val="28"/>
      <w:lang w:val="ru-RU" w:eastAsia="ru-RU" w:bidi="ar-SA"/>
    </w:rPr>
  </w:style>
  <w:style w:type="character" w:customStyle="1" w:styleId="CharChar10">
    <w:name w:val="Char Char1"/>
    <w:locked/>
    <w:rsid w:val="00287F5B"/>
    <w:rPr>
      <w:rFonts w:ascii="Calibri" w:eastAsia="Batang" w:hAnsi="Calibri" w:cs="Calibri" w:hint="default"/>
      <w:sz w:val="22"/>
      <w:szCs w:val="22"/>
      <w:lang w:val="ru-RU" w:eastAsia="ru-RU" w:bidi="ar-SA"/>
    </w:rPr>
  </w:style>
  <w:style w:type="character" w:customStyle="1" w:styleId="CharChar6">
    <w:name w:val="Char Char6"/>
    <w:locked/>
    <w:rsid w:val="00287F5B"/>
    <w:rPr>
      <w:rFonts w:ascii="Calibri" w:eastAsia="Batang" w:hAnsi="Calibri" w:hint="default"/>
      <w:color w:val="000000"/>
      <w:spacing w:val="1"/>
      <w:sz w:val="28"/>
      <w:szCs w:val="28"/>
      <w:lang w:val="ru-RU" w:eastAsia="ru-RU" w:bidi="ar-SA"/>
    </w:rPr>
  </w:style>
  <w:style w:type="character" w:customStyle="1" w:styleId="CharChar5">
    <w:name w:val="Char Char5"/>
    <w:locked/>
    <w:rsid w:val="00287F5B"/>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287F5B"/>
    <w:rPr>
      <w:rFonts w:ascii="Times New Roman" w:hAnsi="Times New Roman" w:cs="Times New Roman" w:hint="default"/>
    </w:rPr>
  </w:style>
  <w:style w:type="character" w:customStyle="1" w:styleId="hl">
    <w:name w:val="hl"/>
    <w:basedOn w:val="DefaultParagraphFont"/>
    <w:rsid w:val="00287F5B"/>
  </w:style>
  <w:style w:type="character" w:customStyle="1" w:styleId="22">
    <w:name w:val="Знак Знак22"/>
    <w:rsid w:val="00287F5B"/>
    <w:rPr>
      <w:rFonts w:ascii="Times LatArm" w:hAnsi="Times LatArm" w:hint="default"/>
      <w:sz w:val="24"/>
      <w:szCs w:val="24"/>
      <w:lang w:val="en-AU" w:bidi="ar-SA"/>
    </w:rPr>
  </w:style>
  <w:style w:type="character" w:customStyle="1" w:styleId="21">
    <w:name w:val="Знак Знак21"/>
    <w:rsid w:val="00287F5B"/>
    <w:rPr>
      <w:rFonts w:ascii="Calibri" w:hAnsi="Calibri" w:hint="default"/>
      <w:b/>
      <w:bCs/>
      <w:i/>
      <w:iCs/>
      <w:sz w:val="27"/>
      <w:szCs w:val="27"/>
      <w:lang w:bidi="ar-SA"/>
    </w:rPr>
  </w:style>
  <w:style w:type="character" w:customStyle="1" w:styleId="20">
    <w:name w:val="Знак Знак20"/>
    <w:rsid w:val="00287F5B"/>
    <w:rPr>
      <w:rFonts w:ascii="Calibri" w:hAnsi="Calibri" w:hint="default"/>
      <w:b/>
      <w:bCs/>
      <w:i/>
      <w:iCs/>
      <w:sz w:val="27"/>
      <w:szCs w:val="27"/>
      <w:lang w:bidi="ar-SA"/>
    </w:rPr>
  </w:style>
  <w:style w:type="character" w:customStyle="1" w:styleId="19">
    <w:name w:val="Знак Знак19"/>
    <w:rsid w:val="00287F5B"/>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287F5B"/>
  </w:style>
  <w:style w:type="character" w:customStyle="1" w:styleId="yiv1058235544yui372171358745992922123">
    <w:name w:val="yiv1058235544yui_3_7_2_17_1358745992922_123"/>
    <w:basedOn w:val="DefaultParagraphFont"/>
    <w:rsid w:val="00287F5B"/>
  </w:style>
  <w:style w:type="character" w:customStyle="1" w:styleId="yiv1058235544yui372171358745992922124">
    <w:name w:val="yiv1058235544yui_3_7_2_17_1358745992922_124"/>
    <w:basedOn w:val="DefaultParagraphFont"/>
    <w:rsid w:val="00287F5B"/>
  </w:style>
  <w:style w:type="table" w:customStyle="1" w:styleId="TableGrid1">
    <w:name w:val="Table Grid1"/>
    <w:basedOn w:val="TableNormal"/>
    <w:rsid w:val="00287F5B"/>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287F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87F5B"/>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287F5B"/>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287F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287F5B"/>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287F5B"/>
    <w:rPr>
      <w:lang w:val="ru-RU" w:eastAsia="ru-RU"/>
    </w:rPr>
    <w:tblPr>
      <w:tblCellMar>
        <w:top w:w="0" w:type="dxa"/>
        <w:left w:w="108" w:type="dxa"/>
        <w:bottom w:w="0" w:type="dxa"/>
        <w:right w:w="108" w:type="dxa"/>
      </w:tblCellMar>
    </w:tblPr>
  </w:style>
  <w:style w:type="paragraph" w:customStyle="1" w:styleId="ConsPlusCell">
    <w:name w:val="ConsPlusCell"/>
    <w:rsid w:val="00287F5B"/>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287F5B"/>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287F5B"/>
    <w:pPr>
      <w:spacing w:after="160" w:line="240" w:lineRule="exact"/>
    </w:pPr>
    <w:rPr>
      <w:rFonts w:ascii="Arial" w:hAnsi="Arial" w:cs="Arial"/>
      <w:lang w:eastAsia="en-US"/>
    </w:rPr>
  </w:style>
  <w:style w:type="paragraph" w:customStyle="1" w:styleId="Header2">
    <w:name w:val="Header2"/>
    <w:basedOn w:val="Normal"/>
    <w:rsid w:val="00287F5B"/>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287F5B"/>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287F5B"/>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287F5B"/>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287F5B"/>
  </w:style>
  <w:style w:type="character" w:customStyle="1" w:styleId="12">
    <w:name w:val="Основной текст с отступом Знак1"/>
    <w:basedOn w:val="DefaultParagraphFont"/>
    <w:uiPriority w:val="99"/>
    <w:semiHidden/>
    <w:rsid w:val="00287F5B"/>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287F5B"/>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287F5B"/>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287F5B"/>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287F5B"/>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287F5B"/>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287F5B"/>
    <w:rPr>
      <w:rFonts w:ascii="Segoe UI" w:eastAsia="Times New Roman" w:hAnsi="Segoe UI" w:cs="Segoe UI"/>
      <w:sz w:val="18"/>
      <w:szCs w:val="18"/>
      <w:lang w:eastAsia="ru-RU"/>
    </w:rPr>
  </w:style>
  <w:style w:type="paragraph" w:styleId="Revision">
    <w:name w:val="Revision"/>
    <w:hidden/>
    <w:uiPriority w:val="99"/>
    <w:semiHidden/>
    <w:rsid w:val="00287F5B"/>
    <w:rPr>
      <w:sz w:val="24"/>
      <w:szCs w:val="24"/>
      <w:lang w:val="ru-RU" w:eastAsia="ru-RU"/>
    </w:rPr>
  </w:style>
  <w:style w:type="character" w:styleId="IntenseEmphasis">
    <w:name w:val="Intense Emphasis"/>
    <w:uiPriority w:val="19"/>
    <w:qFormat/>
    <w:rsid w:val="00287F5B"/>
    <w:rPr>
      <w:b/>
      <w:i/>
      <w:color w:val="4F81BD"/>
    </w:rPr>
  </w:style>
  <w:style w:type="paragraph" w:styleId="Quote">
    <w:name w:val="Quote"/>
    <w:basedOn w:val="Normal"/>
    <w:next w:val="Normal"/>
    <w:link w:val="QuoteChar"/>
    <w:uiPriority w:val="21"/>
    <w:qFormat/>
    <w:rsid w:val="00287F5B"/>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287F5B"/>
    <w:rPr>
      <w:rFonts w:eastAsia="Batang"/>
      <w:i/>
      <w:color w:val="000000"/>
      <w:sz w:val="24"/>
      <w:szCs w:val="24"/>
      <w:lang w:val="ru-RU" w:eastAsia="ru-RU"/>
    </w:rPr>
  </w:style>
  <w:style w:type="character" w:styleId="BookTitle">
    <w:name w:val="Book Title"/>
    <w:uiPriority w:val="25"/>
    <w:qFormat/>
    <w:rsid w:val="00287F5B"/>
    <w:rPr>
      <w:b/>
      <w:smallCaps/>
      <w:spacing w:val="5"/>
    </w:rPr>
  </w:style>
  <w:style w:type="paragraph" w:styleId="TOC1">
    <w:name w:val="toc 1"/>
    <w:basedOn w:val="Normal"/>
    <w:next w:val="Normal"/>
    <w:uiPriority w:val="28"/>
    <w:unhideWhenUsed/>
    <w:qFormat/>
    <w:rsid w:val="00287F5B"/>
    <w:rPr>
      <w:rFonts w:ascii="Times New Roman" w:eastAsia="Batang" w:hAnsi="Times New Roman"/>
      <w:sz w:val="22"/>
      <w:szCs w:val="22"/>
      <w:lang w:val="ru-RU"/>
    </w:rPr>
  </w:style>
  <w:style w:type="paragraph" w:styleId="TOC2">
    <w:name w:val="toc 2"/>
    <w:basedOn w:val="Normal"/>
    <w:next w:val="Normal"/>
    <w:uiPriority w:val="29"/>
    <w:unhideWhenUsed/>
    <w:qFormat/>
    <w:rsid w:val="00287F5B"/>
    <w:pPr>
      <w:ind w:left="425"/>
    </w:pPr>
    <w:rPr>
      <w:rFonts w:ascii="Times New Roman" w:eastAsia="Batang" w:hAnsi="Times New Roman"/>
      <w:sz w:val="22"/>
      <w:szCs w:val="22"/>
      <w:lang w:val="ru-RU"/>
    </w:rPr>
  </w:style>
  <w:style w:type="table" w:styleId="TableGridLight">
    <w:name w:val="Grid Table Light"/>
    <w:basedOn w:val="TableNormal"/>
    <w:uiPriority w:val="40"/>
    <w:rsid w:val="00287F5B"/>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287F5B"/>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287F5B"/>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287F5B"/>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287F5B"/>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287F5B"/>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287F5B"/>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287F5B"/>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287F5B"/>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287F5B"/>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287F5B"/>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287F5B"/>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287F5B"/>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287F5B"/>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287F5B"/>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287F5B"/>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287F5B"/>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287F5B"/>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287F5B"/>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287F5B"/>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287F5B"/>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287F5B"/>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287F5B"/>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287F5B"/>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287F5B"/>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287F5B"/>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287F5B"/>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287F5B"/>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287F5B"/>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287F5B"/>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287F5B"/>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287F5B"/>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287F5B"/>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287F5B"/>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287F5B"/>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287F5B"/>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287F5B"/>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287F5B"/>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287F5B"/>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287F5B"/>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287F5B"/>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287F5B"/>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287F5B"/>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287F5B"/>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287F5B"/>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287F5B"/>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287F5B"/>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287F5B"/>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287F5B"/>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287F5B"/>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287F5B"/>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287F5B"/>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287F5B"/>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287F5B"/>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287F5B"/>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287F5B"/>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87F5B"/>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287F5B"/>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287F5B"/>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287F5B"/>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287F5B"/>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287F5B"/>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287F5B"/>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87F5B"/>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287F5B"/>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287F5B"/>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287F5B"/>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287F5B"/>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287F5B"/>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287F5B"/>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87F5B"/>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287F5B"/>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287F5B"/>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287F5B"/>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287F5B"/>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287F5B"/>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287F5B"/>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287F5B"/>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287F5B"/>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287F5B"/>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287F5B"/>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287F5B"/>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287F5B"/>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87F5B"/>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87F5B"/>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287F5B"/>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287F5B"/>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287F5B"/>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287F5B"/>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287F5B"/>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287F5B"/>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87F5B"/>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87F5B"/>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87F5B"/>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87F5B"/>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87F5B"/>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87F5B"/>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287F5B"/>
  </w:style>
  <w:style w:type="numbering" w:customStyle="1" w:styleId="NoList1111">
    <w:name w:val="No List1111"/>
    <w:next w:val="NoList"/>
    <w:semiHidden/>
    <w:rsid w:val="00287F5B"/>
  </w:style>
  <w:style w:type="numbering" w:customStyle="1" w:styleId="NoList12">
    <w:name w:val="No List12"/>
    <w:next w:val="NoList"/>
    <w:semiHidden/>
    <w:unhideWhenUsed/>
    <w:rsid w:val="00287F5B"/>
  </w:style>
  <w:style w:type="numbering" w:customStyle="1" w:styleId="NoList21">
    <w:name w:val="No List21"/>
    <w:next w:val="NoList"/>
    <w:semiHidden/>
    <w:rsid w:val="00287F5B"/>
  </w:style>
  <w:style w:type="numbering" w:customStyle="1" w:styleId="NoList112">
    <w:name w:val="No List112"/>
    <w:next w:val="NoList"/>
    <w:semiHidden/>
    <w:rsid w:val="00287F5B"/>
  </w:style>
  <w:style w:type="numbering" w:customStyle="1" w:styleId="NoList31">
    <w:name w:val="No List31"/>
    <w:next w:val="NoList"/>
    <w:semiHidden/>
    <w:rsid w:val="00287F5B"/>
  </w:style>
  <w:style w:type="numbering" w:customStyle="1" w:styleId="NoList13">
    <w:name w:val="No List13"/>
    <w:next w:val="NoList"/>
    <w:semiHidden/>
    <w:unhideWhenUsed/>
    <w:rsid w:val="00287F5B"/>
  </w:style>
  <w:style w:type="character" w:customStyle="1" w:styleId="NoSpacingChar">
    <w:name w:val="No Spacing Char"/>
    <w:link w:val="NoSpacing"/>
    <w:uiPriority w:val="1"/>
    <w:rsid w:val="00287F5B"/>
    <w:rPr>
      <w:sz w:val="24"/>
      <w:szCs w:val="24"/>
      <w:lang w:val="ru-RU" w:eastAsia="ru-RU"/>
    </w:rPr>
  </w:style>
  <w:style w:type="table" w:customStyle="1" w:styleId="TableGrid0">
    <w:name w:val="TableGrid"/>
    <w:rsid w:val="00287F5B"/>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287F5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287F5B"/>
  </w:style>
  <w:style w:type="paragraph" w:customStyle="1" w:styleId="msonormal0">
    <w:name w:val="msonormal"/>
    <w:basedOn w:val="Normal"/>
    <w:rsid w:val="00287F5B"/>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287F5B"/>
  </w:style>
  <w:style w:type="numbering" w:customStyle="1" w:styleId="30">
    <w:name w:val="Нет списка3"/>
    <w:next w:val="NoList"/>
    <w:uiPriority w:val="99"/>
    <w:semiHidden/>
    <w:unhideWhenUsed/>
    <w:rsid w:val="00287F5B"/>
  </w:style>
  <w:style w:type="character" w:customStyle="1" w:styleId="mechtex0">
    <w:name w:val="mechtex Знак"/>
    <w:locked/>
    <w:rsid w:val="00287F5B"/>
    <w:rPr>
      <w:rFonts w:ascii="Arial Armenian" w:eastAsia="Times New Roman" w:hAnsi="Arial Armenian" w:cs="Times New Roman"/>
      <w:szCs w:val="20"/>
      <w:lang w:val="en-US" w:eastAsia="ru-RU"/>
    </w:rPr>
  </w:style>
  <w:style w:type="table" w:customStyle="1" w:styleId="17">
    <w:name w:val="Сетка таблицы светлая1"/>
    <w:basedOn w:val="TableNormal"/>
    <w:uiPriority w:val="38"/>
    <w:rsid w:val="00287F5B"/>
    <w:rPr>
      <w:rFonts w:asciiTheme="minorHAnsi" w:eastAsiaTheme="minorHAnsi" w:hAnsiTheme="minorHAnsi" w:cstheme="minorBidi"/>
      <w:sz w:val="22"/>
      <w:szCs w:val="22"/>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0">
    <w:name w:val="Таблица простая 11"/>
    <w:basedOn w:val="TableNormal"/>
    <w:uiPriority w:val="39"/>
    <w:rsid w:val="00287F5B"/>
    <w:rPr>
      <w:rFonts w:asciiTheme="minorHAnsi" w:eastAsiaTheme="minorHAnsi" w:hAnsiTheme="minorHAnsi" w:cstheme="minorBidi"/>
      <w:sz w:val="22"/>
      <w:szCs w:val="22"/>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1">
    <w:name w:val="Таблица простая 21"/>
    <w:basedOn w:val="TableNormal"/>
    <w:uiPriority w:val="40"/>
    <w:rsid w:val="00287F5B"/>
    <w:rPr>
      <w:rFonts w:asciiTheme="minorHAnsi" w:eastAsiaTheme="minorHAnsi" w:hAnsiTheme="minorHAnsi" w:cstheme="minorBidi"/>
      <w:sz w:val="22"/>
      <w:szCs w:val="22"/>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0">
    <w:name w:val="Таблица простая 31"/>
    <w:basedOn w:val="TableNormal"/>
    <w:uiPriority w:val="41"/>
    <w:rsid w:val="00287F5B"/>
    <w:rPr>
      <w:rFonts w:asciiTheme="minorHAnsi" w:eastAsiaTheme="minorHAnsi" w:hAnsiTheme="minorHAnsi" w:cstheme="minorBidi"/>
      <w:sz w:val="22"/>
      <w:szCs w:val="22"/>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TableNormal"/>
    <w:uiPriority w:val="42"/>
    <w:rsid w:val="00287F5B"/>
    <w:rPr>
      <w:rFonts w:asciiTheme="minorHAnsi" w:eastAsiaTheme="minorHAnsi" w:hAnsiTheme="minorHAnsi" w:cstheme="minorBid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Таблица простая 51"/>
    <w:basedOn w:val="TableNormal"/>
    <w:uiPriority w:val="43"/>
    <w:rsid w:val="00287F5B"/>
    <w:rPr>
      <w:rFonts w:asciiTheme="minorHAnsi" w:eastAsiaTheme="minorHAnsi" w:hAnsiTheme="minorHAnsi" w:cstheme="minorBidi"/>
      <w:sz w:val="22"/>
      <w:szCs w:val="22"/>
    </w:rPr>
    <w:tblPr>
      <w:tblStyleRowBandSize w:val="1"/>
      <w:tblStyleColBandSize w:val="1"/>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TableNormal"/>
    <w:uiPriority w:val="44"/>
    <w:rsid w:val="00287F5B"/>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а-сетка 1 светлая — акцент 11"/>
    <w:basedOn w:val="TableNormal"/>
    <w:uiPriority w:val="45"/>
    <w:rsid w:val="00287F5B"/>
    <w:rPr>
      <w:rFonts w:asciiTheme="minorHAnsi" w:eastAsiaTheme="minorHAnsi" w:hAnsiTheme="minorHAnsi" w:cstheme="minorBidi"/>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
    <w:name w:val="Таблица-сетка 1 светлая — акцент 21"/>
    <w:basedOn w:val="TableNormal"/>
    <w:uiPriority w:val="46"/>
    <w:rsid w:val="00287F5B"/>
    <w:rPr>
      <w:rFonts w:asciiTheme="minorHAnsi" w:eastAsiaTheme="minorHAnsi" w:hAnsiTheme="minorHAnsi" w:cstheme="minorBidi"/>
      <w:sz w:val="22"/>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Таблица-сетка 1 светлая — акцент 31"/>
    <w:basedOn w:val="TableNormal"/>
    <w:uiPriority w:val="47"/>
    <w:rsid w:val="00287F5B"/>
    <w:rPr>
      <w:rFonts w:asciiTheme="minorHAnsi" w:eastAsiaTheme="minorHAnsi" w:hAnsiTheme="minorHAnsi" w:cstheme="minorBidi"/>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Таблица-сетка 1 светлая — акцент 41"/>
    <w:basedOn w:val="TableNormal"/>
    <w:uiPriority w:val="48"/>
    <w:rsid w:val="00287F5B"/>
    <w:rPr>
      <w:rFonts w:asciiTheme="minorHAnsi" w:eastAsiaTheme="minorHAnsi" w:hAnsiTheme="minorHAnsi" w:cstheme="minorBidi"/>
      <w:sz w:val="22"/>
      <w:szCs w:val="22"/>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Таблица-сетка 1 светлая — акцент 51"/>
    <w:basedOn w:val="TableNormal"/>
    <w:uiPriority w:val="49"/>
    <w:rsid w:val="00287F5B"/>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
    <w:name w:val="Таблица-сетка 1 светлая — акцент 61"/>
    <w:basedOn w:val="TableNormal"/>
    <w:uiPriority w:val="50"/>
    <w:rsid w:val="00287F5B"/>
    <w:rPr>
      <w:rFonts w:asciiTheme="minorHAnsi" w:eastAsiaTheme="minorHAnsi"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
    <w:name w:val="Таблица-сетка 21"/>
    <w:basedOn w:val="TableNormal"/>
    <w:uiPriority w:val="51"/>
    <w:rsid w:val="00287F5B"/>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Таблица-сетка 2 — акцент 11"/>
    <w:basedOn w:val="TableNormal"/>
    <w:uiPriority w:val="52"/>
    <w:rsid w:val="00287F5B"/>
    <w:rPr>
      <w:rFonts w:asciiTheme="minorHAnsi" w:eastAsiaTheme="minorHAnsi" w:hAnsiTheme="minorHAnsi" w:cstheme="minorBidi"/>
      <w:sz w:val="22"/>
      <w:szCs w:val="22"/>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Таблица-сетка 2 — акцент 21"/>
    <w:basedOn w:val="TableNormal"/>
    <w:uiPriority w:val="53"/>
    <w:rsid w:val="00287F5B"/>
    <w:rPr>
      <w:rFonts w:asciiTheme="minorHAnsi" w:eastAsiaTheme="minorHAnsi" w:hAnsiTheme="minorHAnsi" w:cstheme="minorBidi"/>
      <w:sz w:val="22"/>
      <w:szCs w:val="22"/>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Таблица-сетка 2 — акцент 31"/>
    <w:basedOn w:val="TableNormal"/>
    <w:uiPriority w:val="54"/>
    <w:rsid w:val="00287F5B"/>
    <w:rPr>
      <w:rFonts w:asciiTheme="minorHAnsi" w:eastAsiaTheme="minorHAnsi" w:hAnsiTheme="minorHAnsi" w:cstheme="minorBidi"/>
      <w:sz w:val="22"/>
      <w:szCs w:val="22"/>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Таблица-сетка 2 — акцент 41"/>
    <w:basedOn w:val="TableNormal"/>
    <w:uiPriority w:val="55"/>
    <w:rsid w:val="00287F5B"/>
    <w:rPr>
      <w:rFonts w:asciiTheme="minorHAnsi" w:eastAsiaTheme="minorHAnsi" w:hAnsiTheme="minorHAnsi" w:cstheme="minorBidi"/>
      <w:sz w:val="22"/>
      <w:szCs w:val="22"/>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Таблица-сетка 2 — акцент 51"/>
    <w:basedOn w:val="TableNormal"/>
    <w:uiPriority w:val="56"/>
    <w:rsid w:val="00287F5B"/>
    <w:rPr>
      <w:rFonts w:asciiTheme="minorHAnsi" w:eastAsiaTheme="minorHAnsi" w:hAnsiTheme="minorHAnsi" w:cstheme="minorBidi"/>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Таблица-сетка 2 — акцент 61"/>
    <w:basedOn w:val="TableNormal"/>
    <w:uiPriority w:val="57"/>
    <w:rsid w:val="00287F5B"/>
    <w:rPr>
      <w:rFonts w:asciiTheme="minorHAnsi" w:eastAsiaTheme="minorHAnsi" w:hAnsiTheme="minorHAnsi" w:cstheme="minorBidi"/>
      <w:sz w:val="22"/>
      <w:szCs w:val="22"/>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
    <w:name w:val="Таблица-сетка 31"/>
    <w:basedOn w:val="TableNormal"/>
    <w:uiPriority w:val="58"/>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TableNormal"/>
    <w:uiPriority w:val="59"/>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Таблица-сетка 3 — акцент 21"/>
    <w:basedOn w:val="TableNormal"/>
    <w:uiPriority w:val="60"/>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TableNormal"/>
    <w:uiPriority w:val="61"/>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TableNormal"/>
    <w:uiPriority w:val="62"/>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TableNormal"/>
    <w:uiPriority w:val="63"/>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Таблица-сетка 3 — акцент 61"/>
    <w:basedOn w:val="TableNormal"/>
    <w:uiPriority w:val="64"/>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TableNormal"/>
    <w:uiPriority w:val="65"/>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Таблица-сетка 4 — акцент 11"/>
    <w:basedOn w:val="TableNormal"/>
    <w:uiPriority w:val="66"/>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Таблица-сетка 4 — акцент 21"/>
    <w:basedOn w:val="TableNormal"/>
    <w:uiPriority w:val="67"/>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Таблица-сетка 4 — акцент 31"/>
    <w:basedOn w:val="TableNormal"/>
    <w:uiPriority w:val="68"/>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Таблица-сетка 4 — акцент 41"/>
    <w:basedOn w:val="TableNormal"/>
    <w:uiPriority w:val="69"/>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Таблица-сетка 4 — акцент 51"/>
    <w:basedOn w:val="TableNormal"/>
    <w:uiPriority w:val="70"/>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Таблица-сетка 4 — акцент 61"/>
    <w:basedOn w:val="TableNormal"/>
    <w:uiPriority w:val="71"/>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
    <w:name w:val="Таблица-сетка 5 темная1"/>
    <w:basedOn w:val="TableNormal"/>
    <w:uiPriority w:val="72"/>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Таблица-сетка 5 темная — акцент 11"/>
    <w:basedOn w:val="TableNormal"/>
    <w:uiPriority w:val="73"/>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Таблица-сетка 5 темная — акцент 21"/>
    <w:basedOn w:val="TableNormal"/>
    <w:uiPriority w:val="74"/>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Таблица-сетка 5 темная — акцент 31"/>
    <w:basedOn w:val="TableNormal"/>
    <w:uiPriority w:val="75"/>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Таблица-сетка 5 темная — акцент 41"/>
    <w:basedOn w:val="TableNormal"/>
    <w:uiPriority w:val="76"/>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Таблица-сетка 5 темная — акцент 51"/>
    <w:basedOn w:val="TableNormal"/>
    <w:uiPriority w:val="77"/>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Таблица-сетка 5 темная — акцент 61"/>
    <w:basedOn w:val="TableNormal"/>
    <w:uiPriority w:val="78"/>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Таблица-сетка 6 цветная1"/>
    <w:basedOn w:val="TableNormal"/>
    <w:uiPriority w:val="79"/>
    <w:rsid w:val="00287F5B"/>
    <w:rPr>
      <w:rFonts w:asciiTheme="minorHAnsi" w:eastAsiaTheme="minorHAnsi" w:hAnsiTheme="minorHAnsi" w:cstheme="minorBidi"/>
      <w:color w:val="000000" w:themeColor="text1" w:themeShade="BE"/>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Таблица-сетка 6 цветная — акцент 11"/>
    <w:basedOn w:val="TableNormal"/>
    <w:uiPriority w:val="80"/>
    <w:rsid w:val="00287F5B"/>
    <w:rPr>
      <w:rFonts w:asciiTheme="minorHAnsi" w:eastAsiaTheme="minorHAnsi" w:hAnsiTheme="minorHAnsi" w:cstheme="minorBidi"/>
      <w:color w:val="2E74B4" w:themeColor="accent1" w:themeShade="BE"/>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Таблица-сетка 6 цветная — акцент 21"/>
    <w:basedOn w:val="TableNormal"/>
    <w:uiPriority w:val="81"/>
    <w:rsid w:val="00287F5B"/>
    <w:rPr>
      <w:rFonts w:asciiTheme="minorHAnsi" w:eastAsiaTheme="minorHAnsi" w:hAnsiTheme="minorHAnsi" w:cstheme="minorBidi"/>
      <w:color w:val="C35911" w:themeColor="accent2" w:themeShade="BE"/>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Таблица-сетка 6 цветная — акцент 31"/>
    <w:basedOn w:val="TableNormal"/>
    <w:uiPriority w:val="82"/>
    <w:rsid w:val="00287F5B"/>
    <w:rPr>
      <w:rFonts w:asciiTheme="minorHAnsi" w:eastAsiaTheme="minorHAnsi" w:hAnsiTheme="minorHAnsi" w:cstheme="minorBidi"/>
      <w:color w:val="7A7A7A" w:themeColor="accent3" w:themeShade="BE"/>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Таблица-сетка 6 цветная — акцент 41"/>
    <w:basedOn w:val="TableNormal"/>
    <w:uiPriority w:val="83"/>
    <w:rsid w:val="00287F5B"/>
    <w:rPr>
      <w:rFonts w:asciiTheme="minorHAnsi" w:eastAsiaTheme="minorHAnsi" w:hAnsiTheme="minorHAnsi" w:cstheme="minorBidi"/>
      <w:color w:val="BE8F00" w:themeColor="accent4" w:themeShade="BE"/>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Таблица-сетка 6 цветная — акцент 51"/>
    <w:basedOn w:val="TableNormal"/>
    <w:uiPriority w:val="84"/>
    <w:rsid w:val="00287F5B"/>
    <w:rPr>
      <w:rFonts w:asciiTheme="minorHAnsi" w:eastAsiaTheme="minorHAnsi" w:hAnsiTheme="minorHAnsi" w:cstheme="minorBidi"/>
      <w:color w:val="2F5395" w:themeColor="accent5" w:themeShade="BE"/>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Таблица-сетка 6 цветная — акцент 61"/>
    <w:basedOn w:val="TableNormal"/>
    <w:uiPriority w:val="85"/>
    <w:rsid w:val="00287F5B"/>
    <w:rPr>
      <w:rFonts w:asciiTheme="minorHAnsi" w:eastAsiaTheme="minorHAnsi" w:hAnsiTheme="minorHAnsi" w:cstheme="minorBidi"/>
      <w:color w:val="538035" w:themeColor="accent6" w:themeShade="BE"/>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Таблица-сетка 7 цветная1"/>
    <w:basedOn w:val="TableNormal"/>
    <w:uiPriority w:val="86"/>
    <w:rsid w:val="00287F5B"/>
    <w:rPr>
      <w:rFonts w:asciiTheme="minorHAnsi" w:eastAsiaTheme="minorHAnsi" w:hAnsiTheme="minorHAnsi" w:cstheme="minorBidi"/>
      <w:color w:val="000000" w:themeColor="text1" w:themeShade="BE"/>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TableNormal"/>
    <w:uiPriority w:val="87"/>
    <w:rsid w:val="00287F5B"/>
    <w:rPr>
      <w:rFonts w:asciiTheme="minorHAnsi" w:eastAsiaTheme="minorHAnsi" w:hAnsiTheme="minorHAnsi" w:cstheme="minorBidi"/>
      <w:color w:val="2E74B4" w:themeColor="accent1" w:themeShade="BE"/>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Таблица-сетка 7 цветная — акцент 21"/>
    <w:basedOn w:val="TableNormal"/>
    <w:uiPriority w:val="88"/>
    <w:rsid w:val="00287F5B"/>
    <w:rPr>
      <w:rFonts w:asciiTheme="minorHAnsi" w:eastAsiaTheme="minorHAnsi" w:hAnsiTheme="minorHAnsi" w:cstheme="minorBidi"/>
      <w:color w:val="C35911" w:themeColor="accent2" w:themeShade="BE"/>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TableNormal"/>
    <w:uiPriority w:val="89"/>
    <w:rsid w:val="00287F5B"/>
    <w:rPr>
      <w:rFonts w:asciiTheme="minorHAnsi" w:eastAsiaTheme="minorHAnsi" w:hAnsiTheme="minorHAnsi" w:cstheme="minorBidi"/>
      <w:color w:val="7A7A7A" w:themeColor="accent3" w:themeShade="BE"/>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TableNormal"/>
    <w:uiPriority w:val="90"/>
    <w:rsid w:val="00287F5B"/>
    <w:rPr>
      <w:rFonts w:asciiTheme="minorHAnsi" w:eastAsiaTheme="minorHAnsi" w:hAnsiTheme="minorHAnsi" w:cstheme="minorBidi"/>
      <w:color w:val="BE8F00" w:themeColor="accent4" w:themeShade="BE"/>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TableNormal"/>
    <w:uiPriority w:val="91"/>
    <w:rsid w:val="00287F5B"/>
    <w:rPr>
      <w:rFonts w:asciiTheme="minorHAnsi" w:eastAsiaTheme="minorHAnsi" w:hAnsiTheme="minorHAnsi" w:cstheme="minorBidi"/>
      <w:color w:val="2F5395" w:themeColor="accent5" w:themeShade="BE"/>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Таблица-сетка 7 цветная — акцент 61"/>
    <w:basedOn w:val="TableNormal"/>
    <w:uiPriority w:val="92"/>
    <w:rsid w:val="00287F5B"/>
    <w:rPr>
      <w:rFonts w:asciiTheme="minorHAnsi" w:eastAsiaTheme="minorHAnsi" w:hAnsiTheme="minorHAnsi" w:cstheme="minorBidi"/>
      <w:color w:val="538035" w:themeColor="accent6" w:themeShade="BE"/>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0">
    <w:name w:val="Список-таблица 1 светлая1"/>
    <w:basedOn w:val="TableNormal"/>
    <w:uiPriority w:val="93"/>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Список-таблица 1 светлая — акцент 11"/>
    <w:basedOn w:val="TableNormal"/>
    <w:uiPriority w:val="94"/>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Список-таблица 1 светлая — акцент 21"/>
    <w:basedOn w:val="TableNormal"/>
    <w:uiPriority w:val="95"/>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Список-таблица 1 светлая — акцент 31"/>
    <w:basedOn w:val="TableNormal"/>
    <w:uiPriority w:val="96"/>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Список-таблица 1 светлая — акцент 41"/>
    <w:basedOn w:val="TableNormal"/>
    <w:uiPriority w:val="97"/>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Список-таблица 1 светлая — акцент 51"/>
    <w:basedOn w:val="TableNormal"/>
    <w:uiPriority w:val="98"/>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Список-таблица 1 светлая — акцент 61"/>
    <w:basedOn w:val="TableNormal"/>
    <w:uiPriority w:val="99"/>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0">
    <w:name w:val="Список-таблица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Список-таблица 2 — акцент 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Список-таблица 2 — акцент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Список-таблица 2 — акцент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Список-таблица 2 — акцент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Список-таблица 2 — акцент 5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Список-таблица 2 — акцент 6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Список-таблица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Список-таблица 3 — акцент 6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Список-таблица 4 — акцент 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Список-таблица 4 — акцент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Список-таблица 4 — акцент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Список-таблица 4 — акцент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Список-таблица 4 — акцент 5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Список-таблица 4 — акцент 6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610">
    <w:name w:val="Список-таблица 6 цветная1"/>
    <w:basedOn w:val="TableNormal"/>
    <w:rsid w:val="00287F5B"/>
    <w:rPr>
      <w:rFonts w:asciiTheme="minorHAnsi" w:eastAsiaTheme="minorHAnsi" w:hAnsiTheme="minorHAnsi" w:cstheme="minorBidi"/>
      <w:color w:val="000000" w:themeColor="text1" w:themeShade="BE"/>
      <w:sz w:val="22"/>
      <w:szCs w:val="22"/>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Список-таблица 6 цветная — акцент 11"/>
    <w:basedOn w:val="TableNormal"/>
    <w:rsid w:val="00287F5B"/>
    <w:rPr>
      <w:rFonts w:asciiTheme="minorHAnsi" w:eastAsiaTheme="minorHAnsi" w:hAnsiTheme="minorHAnsi" w:cstheme="minorBidi"/>
      <w:color w:val="2E74B4" w:themeColor="accent1" w:themeShade="BE"/>
      <w:sz w:val="22"/>
      <w:szCs w:val="22"/>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Список-таблица 6 цветная — акцент 21"/>
    <w:basedOn w:val="TableNormal"/>
    <w:rsid w:val="00287F5B"/>
    <w:rPr>
      <w:rFonts w:asciiTheme="minorHAnsi" w:eastAsiaTheme="minorHAnsi" w:hAnsiTheme="minorHAnsi" w:cstheme="minorBidi"/>
      <w:color w:val="C35911" w:themeColor="accent2" w:themeShade="BE"/>
      <w:sz w:val="22"/>
      <w:szCs w:val="22"/>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Список-таблица 6 цветная — акцент 31"/>
    <w:basedOn w:val="TableNormal"/>
    <w:rsid w:val="00287F5B"/>
    <w:rPr>
      <w:rFonts w:asciiTheme="minorHAnsi" w:eastAsiaTheme="minorHAnsi" w:hAnsiTheme="minorHAnsi" w:cstheme="minorBidi"/>
      <w:color w:val="7A7A7A" w:themeColor="accent3" w:themeShade="BE"/>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Список-таблица 6 цветная — акцент 41"/>
    <w:basedOn w:val="TableNormal"/>
    <w:rsid w:val="00287F5B"/>
    <w:rPr>
      <w:rFonts w:asciiTheme="minorHAnsi" w:eastAsiaTheme="minorHAnsi" w:hAnsiTheme="minorHAnsi" w:cstheme="minorBidi"/>
      <w:color w:val="BE8F00" w:themeColor="accent4" w:themeShade="BE"/>
      <w:sz w:val="22"/>
      <w:szCs w:val="22"/>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Список-таблица 6 цветная — акцент 51"/>
    <w:basedOn w:val="TableNormal"/>
    <w:rsid w:val="00287F5B"/>
    <w:rPr>
      <w:rFonts w:asciiTheme="minorHAnsi" w:eastAsiaTheme="minorHAnsi" w:hAnsiTheme="minorHAnsi" w:cstheme="minorBidi"/>
      <w:color w:val="2F5395" w:themeColor="accent5" w:themeShade="BE"/>
      <w:sz w:val="22"/>
      <w:szCs w:val="22"/>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Список-таблица 6 цветная — акцент 61"/>
    <w:basedOn w:val="TableNormal"/>
    <w:rsid w:val="00287F5B"/>
    <w:rPr>
      <w:rFonts w:asciiTheme="minorHAnsi" w:eastAsiaTheme="minorHAnsi" w:hAnsiTheme="minorHAnsi" w:cstheme="minorBidi"/>
      <w:color w:val="538035" w:themeColor="accent6" w:themeShade="BE"/>
      <w:sz w:val="22"/>
      <w:szCs w:val="22"/>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Список-таблица 7 цветная1"/>
    <w:basedOn w:val="TableNormal"/>
    <w:rsid w:val="00287F5B"/>
    <w:rPr>
      <w:rFonts w:asciiTheme="minorHAnsi" w:eastAsiaTheme="minorHAnsi" w:hAnsiTheme="minorHAnsi" w:cstheme="minorBidi"/>
      <w:color w:val="000000" w:themeColor="text1" w:themeShade="BE"/>
      <w:sz w:val="22"/>
      <w:szCs w:val="22"/>
    </w:rPr>
    <w:tblPr>
      <w:tblStyleRowBandSize w:val="1"/>
      <w:tblStyleColBandSize w:val="1"/>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TableNormal"/>
    <w:rsid w:val="00287F5B"/>
    <w:rPr>
      <w:rFonts w:asciiTheme="minorHAnsi" w:eastAsiaTheme="minorHAnsi" w:hAnsiTheme="minorHAnsi" w:cstheme="minorBidi"/>
      <w:color w:val="2E74B4" w:themeColor="accent1" w:themeShade="BE"/>
      <w:sz w:val="22"/>
      <w:szCs w:val="22"/>
    </w:rPr>
    <w:tblPr>
      <w:tblStyleRowBandSize w:val="1"/>
      <w:tblStyleColBandSize w:val="1"/>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TableNormal"/>
    <w:rsid w:val="00287F5B"/>
    <w:rPr>
      <w:rFonts w:asciiTheme="minorHAnsi" w:eastAsiaTheme="minorHAnsi" w:hAnsiTheme="minorHAnsi" w:cstheme="minorBidi"/>
      <w:color w:val="C35911" w:themeColor="accent2" w:themeShade="BE"/>
      <w:sz w:val="22"/>
      <w:szCs w:val="22"/>
    </w:rPr>
    <w:tblPr>
      <w:tblStyleRowBandSize w:val="1"/>
      <w:tblStyleColBandSize w:val="1"/>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TableNormal"/>
    <w:rsid w:val="00287F5B"/>
    <w:rPr>
      <w:rFonts w:asciiTheme="minorHAnsi" w:eastAsiaTheme="minorHAnsi" w:hAnsiTheme="minorHAnsi" w:cstheme="minorBidi"/>
      <w:color w:val="7A7A7A" w:themeColor="accent3" w:themeShade="BE"/>
      <w:sz w:val="22"/>
      <w:szCs w:val="22"/>
    </w:rPr>
    <w:tblPr>
      <w:tblStyleRowBandSize w:val="1"/>
      <w:tblStyleColBandSize w:val="1"/>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TableNormal"/>
    <w:rsid w:val="00287F5B"/>
    <w:rPr>
      <w:rFonts w:asciiTheme="minorHAnsi" w:eastAsiaTheme="minorHAnsi" w:hAnsiTheme="minorHAnsi" w:cstheme="minorBidi"/>
      <w:color w:val="BE8F00" w:themeColor="accent4" w:themeShade="BE"/>
      <w:sz w:val="22"/>
      <w:szCs w:val="22"/>
    </w:rPr>
    <w:tblPr>
      <w:tblStyleRowBandSize w:val="1"/>
      <w:tblStyleColBandSize w:val="1"/>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TableNormal"/>
    <w:rsid w:val="00287F5B"/>
    <w:rPr>
      <w:rFonts w:asciiTheme="minorHAnsi" w:eastAsiaTheme="minorHAnsi" w:hAnsiTheme="minorHAnsi" w:cstheme="minorBidi"/>
      <w:color w:val="2F5395" w:themeColor="accent5" w:themeShade="BE"/>
      <w:sz w:val="22"/>
      <w:szCs w:val="22"/>
    </w:rPr>
    <w:tblPr>
      <w:tblStyleRowBandSize w:val="1"/>
      <w:tblStyleColBandSize w:val="1"/>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TableNormal"/>
    <w:rsid w:val="00287F5B"/>
    <w:rPr>
      <w:rFonts w:asciiTheme="minorHAnsi" w:eastAsiaTheme="minorHAnsi" w:hAnsiTheme="minorHAnsi" w:cstheme="minorBidi"/>
      <w:color w:val="538035" w:themeColor="accent6" w:themeShade="BE"/>
      <w:sz w:val="22"/>
      <w:szCs w:val="22"/>
    </w:rPr>
    <w:tblPr>
      <w:tblStyleRowBandSize w:val="1"/>
      <w:tblStyleColBandSize w:val="1"/>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
    <w:name w:val="Нет списка11"/>
    <w:next w:val="NoList"/>
    <w:uiPriority w:val="99"/>
    <w:semiHidden/>
    <w:unhideWhenUsed/>
    <w:rsid w:val="00287F5B"/>
  </w:style>
  <w:style w:type="numbering" w:customStyle="1" w:styleId="120">
    <w:name w:val="Нет списка12"/>
    <w:next w:val="NoList"/>
    <w:uiPriority w:val="99"/>
    <w:semiHidden/>
    <w:unhideWhenUsed/>
    <w:rsid w:val="00287F5B"/>
  </w:style>
  <w:style w:type="numbering" w:customStyle="1" w:styleId="212">
    <w:name w:val="Нет списка21"/>
    <w:next w:val="NoList"/>
    <w:uiPriority w:val="99"/>
    <w:semiHidden/>
    <w:unhideWhenUsed/>
    <w:rsid w:val="00287F5B"/>
  </w:style>
  <w:style w:type="table" w:customStyle="1" w:styleId="TableGrid5">
    <w:name w:val="Table Grid5"/>
    <w:basedOn w:val="TableNormal"/>
    <w:next w:val="TableGrid"/>
    <w:rsid w:val="00287F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87F5B"/>
  </w:style>
  <w:style w:type="numbering" w:customStyle="1" w:styleId="NoList15">
    <w:name w:val="No List15"/>
    <w:next w:val="NoList"/>
    <w:uiPriority w:val="99"/>
    <w:semiHidden/>
    <w:unhideWhenUsed/>
    <w:rsid w:val="00287F5B"/>
  </w:style>
  <w:style w:type="numbering" w:customStyle="1" w:styleId="NoList113">
    <w:name w:val="No List113"/>
    <w:next w:val="NoList"/>
    <w:semiHidden/>
    <w:unhideWhenUsed/>
    <w:rsid w:val="00287F5B"/>
  </w:style>
  <w:style w:type="table" w:customStyle="1" w:styleId="TableGrid6">
    <w:name w:val="Table Grid6"/>
    <w:basedOn w:val="TableNormal"/>
    <w:next w:val="TableGrid"/>
    <w:rsid w:val="002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unhideWhenUsed/>
    <w:rsid w:val="00287F5B"/>
  </w:style>
  <w:style w:type="table" w:customStyle="1" w:styleId="TableGrid13">
    <w:name w:val="Table Grid13"/>
    <w:basedOn w:val="TableNormal"/>
    <w:next w:val="TableGrid"/>
    <w:rsid w:val="00287F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semiHidden/>
    <w:rsid w:val="00287F5B"/>
  </w:style>
  <w:style w:type="numbering" w:customStyle="1" w:styleId="NoList11111">
    <w:name w:val="No List11111"/>
    <w:next w:val="NoList"/>
    <w:semiHidden/>
    <w:rsid w:val="00287F5B"/>
  </w:style>
  <w:style w:type="numbering" w:customStyle="1" w:styleId="NoList32">
    <w:name w:val="No List32"/>
    <w:next w:val="NoList"/>
    <w:semiHidden/>
    <w:rsid w:val="00287F5B"/>
  </w:style>
  <w:style w:type="table" w:customStyle="1" w:styleId="TableGrid21">
    <w:name w:val="Table Grid21"/>
    <w:basedOn w:val="TableNormal"/>
    <w:next w:val="TableGrid"/>
    <w:rsid w:val="002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87F5B"/>
  </w:style>
  <w:style w:type="table" w:customStyle="1" w:styleId="TableGrid31">
    <w:name w:val="Table Grid31"/>
    <w:basedOn w:val="TableNormal"/>
    <w:next w:val="TableGrid"/>
    <w:rsid w:val="00287F5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287F5B"/>
  </w:style>
  <w:style w:type="table" w:customStyle="1" w:styleId="TableGrid111">
    <w:name w:val="Table Grid111"/>
    <w:basedOn w:val="TableNormal"/>
    <w:next w:val="TableGrid"/>
    <w:rsid w:val="00287F5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semiHidden/>
    <w:rsid w:val="00287F5B"/>
  </w:style>
  <w:style w:type="numbering" w:customStyle="1" w:styleId="NoList1121">
    <w:name w:val="No List1121"/>
    <w:next w:val="NoList"/>
    <w:semiHidden/>
    <w:rsid w:val="00287F5B"/>
  </w:style>
  <w:style w:type="numbering" w:customStyle="1" w:styleId="NoList311">
    <w:name w:val="No List311"/>
    <w:next w:val="NoList"/>
    <w:semiHidden/>
    <w:rsid w:val="00287F5B"/>
  </w:style>
  <w:style w:type="table" w:customStyle="1" w:styleId="TableGrid41">
    <w:name w:val="Table Grid41"/>
    <w:basedOn w:val="TableNormal"/>
    <w:next w:val="TableGrid"/>
    <w:rsid w:val="002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287F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semiHidden/>
    <w:unhideWhenUsed/>
    <w:rsid w:val="00287F5B"/>
  </w:style>
  <w:style w:type="numbering" w:customStyle="1" w:styleId="NoList61">
    <w:name w:val="No List61"/>
    <w:next w:val="NoList"/>
    <w:semiHidden/>
    <w:unhideWhenUsed/>
    <w:rsid w:val="00287F5B"/>
  </w:style>
  <w:style w:type="numbering" w:customStyle="1" w:styleId="NoList71">
    <w:name w:val="No List71"/>
    <w:next w:val="NoList"/>
    <w:semiHidden/>
    <w:unhideWhenUsed/>
    <w:rsid w:val="00287F5B"/>
  </w:style>
  <w:style w:type="numbering" w:customStyle="1" w:styleId="NoList81">
    <w:name w:val="No List81"/>
    <w:next w:val="NoList"/>
    <w:semiHidden/>
    <w:unhideWhenUsed/>
    <w:rsid w:val="00287F5B"/>
  </w:style>
  <w:style w:type="numbering" w:customStyle="1" w:styleId="NoList91">
    <w:name w:val="No List91"/>
    <w:next w:val="NoList"/>
    <w:semiHidden/>
    <w:unhideWhenUsed/>
    <w:rsid w:val="00287F5B"/>
  </w:style>
  <w:style w:type="numbering" w:customStyle="1" w:styleId="NoList101">
    <w:name w:val="No List101"/>
    <w:next w:val="NoList"/>
    <w:semiHidden/>
    <w:unhideWhenUsed/>
    <w:rsid w:val="00287F5B"/>
  </w:style>
  <w:style w:type="table" w:customStyle="1" w:styleId="112">
    <w:name w:val="Обычная таблица11"/>
    <w:semiHidden/>
    <w:rsid w:val="00287F5B"/>
    <w:rPr>
      <w:lang w:val="ru-RU" w:eastAsia="ru-RU"/>
    </w:rPr>
    <w:tblPr>
      <w:tblCellMar>
        <w:top w:w="0" w:type="dxa"/>
        <w:left w:w="108" w:type="dxa"/>
        <w:bottom w:w="0" w:type="dxa"/>
        <w:right w:w="108" w:type="dxa"/>
      </w:tblCellMar>
    </w:tblPr>
  </w:style>
  <w:style w:type="numbering" w:customStyle="1" w:styleId="NoList131">
    <w:name w:val="No List131"/>
    <w:next w:val="NoList"/>
    <w:semiHidden/>
    <w:unhideWhenUsed/>
    <w:rsid w:val="00287F5B"/>
  </w:style>
  <w:style w:type="paragraph" w:customStyle="1" w:styleId="vhc">
    <w:name w:val="vhc"/>
    <w:basedOn w:val="Normal"/>
    <w:rsid w:val="00287F5B"/>
    <w:pPr>
      <w:spacing w:before="100" w:beforeAutospacing="1" w:after="100" w:afterAutospacing="1"/>
    </w:pPr>
    <w:rPr>
      <w:rFonts w:ascii="Times New Roman" w:hAnsi="Times New Roman"/>
      <w:sz w:val="24"/>
      <w:szCs w:val="24"/>
      <w:lang w:val="ru-RU"/>
    </w:rPr>
  </w:style>
  <w:style w:type="table" w:customStyle="1" w:styleId="TableNormal1">
    <w:name w:val="Table Normal1"/>
    <w:uiPriority w:val="2"/>
    <w:semiHidden/>
    <w:unhideWhenUsed/>
    <w:qFormat/>
    <w:rsid w:val="00287F5B"/>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7F5B"/>
    <w:pPr>
      <w:widowControl w:val="0"/>
      <w:autoSpaceDE w:val="0"/>
      <w:autoSpaceDN w:val="0"/>
    </w:pPr>
    <w:rPr>
      <w:rFonts w:ascii="Arial" w:eastAsia="Arial" w:hAnsi="Arial" w:cs="Arial"/>
      <w:sz w:val="22"/>
      <w:szCs w:val="22"/>
      <w:lang w:eastAsia="en-US"/>
    </w:rPr>
  </w:style>
  <w:style w:type="numbering" w:customStyle="1" w:styleId="NoList16">
    <w:name w:val="No List16"/>
    <w:next w:val="NoList"/>
    <w:uiPriority w:val="99"/>
    <w:semiHidden/>
    <w:unhideWhenUsed/>
    <w:rsid w:val="00287F5B"/>
  </w:style>
  <w:style w:type="numbering" w:customStyle="1" w:styleId="130">
    <w:name w:val="Нет списка13"/>
    <w:next w:val="NoList"/>
    <w:uiPriority w:val="99"/>
    <w:semiHidden/>
    <w:rsid w:val="00287F5B"/>
  </w:style>
  <w:style w:type="character" w:customStyle="1" w:styleId="Heading1Char1">
    <w:name w:val="Heading 1 Char1"/>
    <w:basedOn w:val="DefaultParagraphFont"/>
    <w:rsid w:val="00287F5B"/>
    <w:rPr>
      <w:rFonts w:ascii="Times LatArm" w:eastAsia="Times New Roman" w:hAnsi="Times LatArm" w:cs="Times New Roman"/>
      <w:sz w:val="24"/>
      <w:szCs w:val="20"/>
      <w:lang w:val="en-AU" w:eastAsia="ru-RU"/>
    </w:rPr>
  </w:style>
  <w:style w:type="character" w:customStyle="1" w:styleId="Heading3Char1">
    <w:name w:val="Heading 3 Char1"/>
    <w:basedOn w:val="DefaultParagraphFont"/>
    <w:rsid w:val="00287F5B"/>
    <w:rPr>
      <w:rFonts w:ascii="Arial" w:eastAsia="Times New Roman" w:hAnsi="Arial" w:cs="Arial"/>
      <w:b/>
      <w:bCs/>
      <w:sz w:val="26"/>
      <w:szCs w:val="26"/>
      <w:lang w:eastAsia="ru-RU"/>
    </w:rPr>
  </w:style>
  <w:style w:type="character" w:customStyle="1" w:styleId="Heading4Char1">
    <w:name w:val="Heading 4 Char1"/>
    <w:basedOn w:val="DefaultParagraphFont"/>
    <w:rsid w:val="00287F5B"/>
    <w:rPr>
      <w:rFonts w:ascii="Times Armenian" w:eastAsia="Times New Roman" w:hAnsi="Times Armenian" w:cs="Times New Roman"/>
      <w:b/>
      <w:sz w:val="28"/>
      <w:szCs w:val="20"/>
      <w:lang w:val="en-AU"/>
    </w:rPr>
  </w:style>
  <w:style w:type="character" w:customStyle="1" w:styleId="Heading5Char1">
    <w:name w:val="Heading 5 Char1"/>
    <w:basedOn w:val="DefaultParagraphFont"/>
    <w:rsid w:val="00287F5B"/>
    <w:rPr>
      <w:rFonts w:ascii="Arial Armenian" w:eastAsia="Times New Roman" w:hAnsi="Arial Armenian" w:cs="Arial Armenian"/>
      <w:b/>
      <w:bCs/>
      <w:i/>
      <w:iCs/>
      <w:sz w:val="26"/>
      <w:szCs w:val="26"/>
      <w:lang w:val="en-GB" w:eastAsia="ru-RU"/>
    </w:rPr>
  </w:style>
  <w:style w:type="character" w:customStyle="1" w:styleId="Heading6Char1">
    <w:name w:val="Heading 6 Char1"/>
    <w:basedOn w:val="DefaultParagraphFont"/>
    <w:uiPriority w:val="9"/>
    <w:rsid w:val="00287F5B"/>
    <w:rPr>
      <w:rFonts w:ascii="Times New Roman" w:eastAsia="Times New Roman" w:hAnsi="Times New Roman" w:cs="Times New Roman"/>
      <w:b/>
      <w:bCs/>
      <w:lang w:eastAsia="ru-RU"/>
    </w:rPr>
  </w:style>
  <w:style w:type="character" w:customStyle="1" w:styleId="Heading7Char1">
    <w:name w:val="Heading 7 Char1"/>
    <w:basedOn w:val="DefaultParagraphFont"/>
    <w:uiPriority w:val="9"/>
    <w:rsid w:val="00287F5B"/>
    <w:rPr>
      <w:rFonts w:ascii="Cambria" w:eastAsia="Times New Roman" w:hAnsi="Cambria" w:cs="Times New Roman"/>
      <w:i/>
      <w:iCs/>
      <w:color w:val="404040"/>
      <w:lang w:val="en-US"/>
    </w:rPr>
  </w:style>
  <w:style w:type="character" w:customStyle="1" w:styleId="Heading8Char1">
    <w:name w:val="Heading 8 Char1"/>
    <w:basedOn w:val="DefaultParagraphFont"/>
    <w:rsid w:val="00287F5B"/>
    <w:rPr>
      <w:rFonts w:ascii="ArTarumianMatenagir" w:eastAsia="Times New Roman" w:hAnsi="ArTarumianMatenagir" w:cs="Times New Roman"/>
      <w:b/>
      <w:bCs/>
      <w:sz w:val="24"/>
      <w:szCs w:val="24"/>
      <w:lang w:val="en-US"/>
    </w:rPr>
  </w:style>
  <w:style w:type="character" w:customStyle="1" w:styleId="Heading9Char1">
    <w:name w:val="Heading 9 Char1"/>
    <w:basedOn w:val="DefaultParagraphFont"/>
    <w:rsid w:val="00287F5B"/>
    <w:rPr>
      <w:rFonts w:ascii="Arial Armenian" w:eastAsia="Times New Roman" w:hAnsi="Arial Armenian" w:cs="Times New Roman"/>
      <w:sz w:val="24"/>
      <w:szCs w:val="24"/>
      <w:lang w:val="en-US"/>
    </w:rPr>
  </w:style>
  <w:style w:type="numbering" w:customStyle="1" w:styleId="220">
    <w:name w:val="Нет списка22"/>
    <w:next w:val="NoList"/>
    <w:uiPriority w:val="99"/>
    <w:semiHidden/>
    <w:rsid w:val="00287F5B"/>
  </w:style>
  <w:style w:type="numbering" w:customStyle="1" w:styleId="NoList17">
    <w:name w:val="No List17"/>
    <w:next w:val="NoList"/>
    <w:uiPriority w:val="99"/>
    <w:semiHidden/>
    <w:unhideWhenUsed/>
    <w:rsid w:val="00287F5B"/>
  </w:style>
  <w:style w:type="numbering" w:customStyle="1" w:styleId="NoList114">
    <w:name w:val="No List114"/>
    <w:next w:val="NoList"/>
    <w:semiHidden/>
    <w:unhideWhenUsed/>
    <w:rsid w:val="00287F5B"/>
  </w:style>
  <w:style w:type="table" w:customStyle="1" w:styleId="TableGrid7">
    <w:name w:val="Table Grid7"/>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2">
    <w:name w:val="Footer Char2"/>
    <w:basedOn w:val="DefaultParagraphFont"/>
    <w:uiPriority w:val="99"/>
    <w:rsid w:val="00287F5B"/>
    <w:rPr>
      <w:rFonts w:ascii="Times New Roman" w:eastAsia="Times New Roman" w:hAnsi="Times New Roman" w:cs="Times New Roman"/>
      <w:sz w:val="24"/>
      <w:szCs w:val="24"/>
      <w:lang w:val="en-US"/>
    </w:rPr>
  </w:style>
  <w:style w:type="character" w:customStyle="1" w:styleId="BodyTextIndentChar1">
    <w:name w:val="Body Text Indent Char1"/>
    <w:basedOn w:val="DefaultParagraphFont"/>
    <w:rsid w:val="00287F5B"/>
    <w:rPr>
      <w:rFonts w:ascii="Times New Roman" w:eastAsia="Times New Roman" w:hAnsi="Times New Roman" w:cs="Times New Roman"/>
      <w:sz w:val="20"/>
      <w:szCs w:val="20"/>
      <w:lang w:val="en-AU" w:eastAsia="ru-RU"/>
    </w:rPr>
  </w:style>
  <w:style w:type="character" w:customStyle="1" w:styleId="HeaderChar1">
    <w:name w:val="Header Char1"/>
    <w:basedOn w:val="DefaultParagraphFont"/>
    <w:rsid w:val="00287F5B"/>
    <w:rPr>
      <w:rFonts w:ascii="Calibri" w:eastAsia="Times New Roman" w:hAnsi="Calibri" w:cs="Times New Roman"/>
      <w:lang w:val="en-US"/>
    </w:rPr>
  </w:style>
  <w:style w:type="character" w:customStyle="1" w:styleId="BodyTextIndent2Char1">
    <w:name w:val="Body Text Indent 2 Char1"/>
    <w:basedOn w:val="DefaultParagraphFont"/>
    <w:uiPriority w:val="99"/>
    <w:rsid w:val="00287F5B"/>
    <w:rPr>
      <w:rFonts w:ascii="Times New Roman" w:eastAsia="Times New Roman" w:hAnsi="Times New Roman" w:cs="Times New Roman"/>
      <w:sz w:val="24"/>
      <w:szCs w:val="24"/>
      <w:lang w:eastAsia="ru-RU"/>
    </w:rPr>
  </w:style>
  <w:style w:type="numbering" w:customStyle="1" w:styleId="NoList1113">
    <w:name w:val="No List1113"/>
    <w:next w:val="NoList"/>
    <w:semiHidden/>
    <w:unhideWhenUsed/>
    <w:rsid w:val="00287F5B"/>
  </w:style>
  <w:style w:type="table" w:customStyle="1" w:styleId="TableGrid14">
    <w:name w:val="Table Grid14"/>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1">
    <w:name w:val="Body Text 3 Char1"/>
    <w:basedOn w:val="DefaultParagraphFont"/>
    <w:rsid w:val="00287F5B"/>
    <w:rPr>
      <w:rFonts w:ascii="Arial Armenian" w:eastAsia="Times New Roman" w:hAnsi="Arial Armenian" w:cs="Arial Armenian"/>
      <w:sz w:val="16"/>
      <w:szCs w:val="16"/>
      <w:lang w:val="en-GB" w:eastAsia="ru-RU"/>
    </w:rPr>
  </w:style>
  <w:style w:type="numbering" w:customStyle="1" w:styleId="NoList23">
    <w:name w:val="No List23"/>
    <w:next w:val="NoList"/>
    <w:semiHidden/>
    <w:rsid w:val="00287F5B"/>
  </w:style>
  <w:style w:type="numbering" w:customStyle="1" w:styleId="NoList11112">
    <w:name w:val="No List11112"/>
    <w:next w:val="NoList"/>
    <w:semiHidden/>
    <w:rsid w:val="00287F5B"/>
  </w:style>
  <w:style w:type="numbering" w:customStyle="1" w:styleId="NoList33">
    <w:name w:val="No List33"/>
    <w:next w:val="NoList"/>
    <w:semiHidden/>
    <w:rsid w:val="00287F5B"/>
  </w:style>
  <w:style w:type="table" w:customStyle="1" w:styleId="TableGrid22">
    <w:name w:val="Table Grid22"/>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87F5B"/>
  </w:style>
  <w:style w:type="table" w:customStyle="1" w:styleId="TableGrid32">
    <w:name w:val="Table Grid32"/>
    <w:basedOn w:val="TableNormal"/>
    <w:next w:val="TableGrid"/>
    <w:rsid w:val="00287F5B"/>
    <w:rPr>
      <w:rFonts w:ascii="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287F5B"/>
  </w:style>
  <w:style w:type="table" w:customStyle="1" w:styleId="TableGrid112">
    <w:name w:val="Table Grid112"/>
    <w:basedOn w:val="TableNormal"/>
    <w:next w:val="TableGrid"/>
    <w:rsid w:val="00287F5B"/>
    <w:rPr>
      <w:rFonts w:ascii="Calibri" w:hAnsi="Calibri"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rsid w:val="00287F5B"/>
  </w:style>
  <w:style w:type="numbering" w:customStyle="1" w:styleId="NoList1122">
    <w:name w:val="No List1122"/>
    <w:next w:val="NoList"/>
    <w:semiHidden/>
    <w:rsid w:val="00287F5B"/>
  </w:style>
  <w:style w:type="numbering" w:customStyle="1" w:styleId="NoList312">
    <w:name w:val="No List312"/>
    <w:next w:val="NoList"/>
    <w:semiHidden/>
    <w:rsid w:val="00287F5B"/>
  </w:style>
  <w:style w:type="table" w:customStyle="1" w:styleId="TableGrid42">
    <w:name w:val="Table Grid42"/>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semiHidden/>
    <w:unhideWhenUsed/>
    <w:rsid w:val="00287F5B"/>
  </w:style>
  <w:style w:type="numbering" w:customStyle="1" w:styleId="NoList62">
    <w:name w:val="No List62"/>
    <w:next w:val="NoList"/>
    <w:semiHidden/>
    <w:unhideWhenUsed/>
    <w:rsid w:val="00287F5B"/>
  </w:style>
  <w:style w:type="numbering" w:customStyle="1" w:styleId="NoList72">
    <w:name w:val="No List72"/>
    <w:next w:val="NoList"/>
    <w:semiHidden/>
    <w:unhideWhenUsed/>
    <w:rsid w:val="00287F5B"/>
  </w:style>
  <w:style w:type="numbering" w:customStyle="1" w:styleId="NoList82">
    <w:name w:val="No List82"/>
    <w:next w:val="NoList"/>
    <w:semiHidden/>
    <w:unhideWhenUsed/>
    <w:rsid w:val="00287F5B"/>
  </w:style>
  <w:style w:type="numbering" w:customStyle="1" w:styleId="NoList92">
    <w:name w:val="No List92"/>
    <w:next w:val="NoList"/>
    <w:semiHidden/>
    <w:unhideWhenUsed/>
    <w:rsid w:val="00287F5B"/>
  </w:style>
  <w:style w:type="numbering" w:customStyle="1" w:styleId="NoList102">
    <w:name w:val="No List102"/>
    <w:next w:val="NoList"/>
    <w:semiHidden/>
    <w:unhideWhenUsed/>
    <w:rsid w:val="00287F5B"/>
  </w:style>
  <w:style w:type="table" w:customStyle="1" w:styleId="121">
    <w:name w:val="Обычная таблица12"/>
    <w:semiHidden/>
    <w:rsid w:val="00287F5B"/>
    <w:rPr>
      <w:lang w:val="ru-RU" w:eastAsia="ru-RU"/>
    </w:rPr>
    <w:tblPr>
      <w:tblCellMar>
        <w:top w:w="0" w:type="dxa"/>
        <w:left w:w="108" w:type="dxa"/>
        <w:bottom w:w="0" w:type="dxa"/>
        <w:right w:w="108" w:type="dxa"/>
      </w:tblCellMar>
    </w:tblPr>
  </w:style>
  <w:style w:type="numbering" w:customStyle="1" w:styleId="NoList132">
    <w:name w:val="No List132"/>
    <w:next w:val="NoList"/>
    <w:semiHidden/>
    <w:unhideWhenUsed/>
    <w:rsid w:val="00287F5B"/>
  </w:style>
  <w:style w:type="numbering" w:customStyle="1" w:styleId="1110">
    <w:name w:val="Нет списка111"/>
    <w:next w:val="NoList"/>
    <w:uiPriority w:val="99"/>
    <w:semiHidden/>
    <w:unhideWhenUsed/>
    <w:rsid w:val="00287F5B"/>
  </w:style>
  <w:style w:type="numbering" w:customStyle="1" w:styleId="1111">
    <w:name w:val="Нет списка1111"/>
    <w:next w:val="NoList"/>
    <w:uiPriority w:val="99"/>
    <w:semiHidden/>
    <w:unhideWhenUsed/>
    <w:rsid w:val="00287F5B"/>
  </w:style>
  <w:style w:type="numbering" w:customStyle="1" w:styleId="2110">
    <w:name w:val="Нет списка211"/>
    <w:next w:val="NoList"/>
    <w:uiPriority w:val="99"/>
    <w:semiHidden/>
    <w:unhideWhenUsed/>
    <w:rsid w:val="00287F5B"/>
  </w:style>
  <w:style w:type="numbering" w:customStyle="1" w:styleId="311">
    <w:name w:val="Нет списка31"/>
    <w:next w:val="NoList"/>
    <w:uiPriority w:val="99"/>
    <w:semiHidden/>
    <w:unhideWhenUsed/>
    <w:rsid w:val="00287F5B"/>
  </w:style>
  <w:style w:type="numbering" w:customStyle="1" w:styleId="1210">
    <w:name w:val="Нет списка121"/>
    <w:next w:val="NoList"/>
    <w:uiPriority w:val="99"/>
    <w:semiHidden/>
    <w:unhideWhenUsed/>
    <w:rsid w:val="00287F5B"/>
  </w:style>
  <w:style w:type="numbering" w:customStyle="1" w:styleId="2111">
    <w:name w:val="Нет списка2111"/>
    <w:next w:val="NoList"/>
    <w:uiPriority w:val="99"/>
    <w:semiHidden/>
    <w:unhideWhenUsed/>
    <w:rsid w:val="00287F5B"/>
  </w:style>
  <w:style w:type="table" w:customStyle="1" w:styleId="113">
    <w:name w:val="Сетка таблицы светлая11"/>
    <w:basedOn w:val="TableNormal"/>
    <w:uiPriority w:val="38"/>
    <w:rsid w:val="00287F5B"/>
    <w:rPr>
      <w:rFonts w:asciiTheme="minorHAnsi" w:eastAsiaTheme="minorHAnsi" w:hAnsiTheme="minorHAnsi" w:cstheme="minorBidi"/>
      <w:sz w:val="22"/>
      <w:szCs w:val="22"/>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112">
    <w:name w:val="Таблица простая 111"/>
    <w:basedOn w:val="TableNormal"/>
    <w:uiPriority w:val="39"/>
    <w:rsid w:val="00287F5B"/>
    <w:rPr>
      <w:rFonts w:asciiTheme="minorHAnsi" w:eastAsiaTheme="minorHAnsi" w:hAnsiTheme="minorHAnsi" w:cstheme="minorBidi"/>
      <w:sz w:val="22"/>
      <w:szCs w:val="22"/>
    </w:r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112">
    <w:name w:val="Таблица простая 211"/>
    <w:basedOn w:val="TableNormal"/>
    <w:uiPriority w:val="40"/>
    <w:rsid w:val="00287F5B"/>
    <w:rPr>
      <w:rFonts w:asciiTheme="minorHAnsi" w:eastAsiaTheme="minorHAnsi" w:hAnsiTheme="minorHAnsi" w:cstheme="minorBidi"/>
      <w:sz w:val="22"/>
      <w:szCs w:val="22"/>
    </w:r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110">
    <w:name w:val="Таблица простая 311"/>
    <w:basedOn w:val="TableNormal"/>
    <w:uiPriority w:val="41"/>
    <w:rsid w:val="00287F5B"/>
    <w:rPr>
      <w:rFonts w:asciiTheme="minorHAnsi" w:eastAsiaTheme="minorHAnsi" w:hAnsiTheme="minorHAnsi" w:cstheme="minorBidi"/>
      <w:sz w:val="22"/>
      <w:szCs w:val="22"/>
    </w:r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11">
    <w:name w:val="Таблица простая 411"/>
    <w:basedOn w:val="TableNormal"/>
    <w:uiPriority w:val="42"/>
    <w:rsid w:val="00287F5B"/>
    <w:rPr>
      <w:rFonts w:asciiTheme="minorHAnsi" w:eastAsiaTheme="minorHAnsi" w:hAnsiTheme="minorHAnsi" w:cstheme="minorBid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11">
    <w:name w:val="Таблица простая 511"/>
    <w:basedOn w:val="TableNormal"/>
    <w:uiPriority w:val="43"/>
    <w:rsid w:val="00287F5B"/>
    <w:rPr>
      <w:rFonts w:asciiTheme="minorHAnsi" w:eastAsiaTheme="minorHAnsi" w:hAnsiTheme="minorHAnsi" w:cstheme="minorBidi"/>
      <w:sz w:val="22"/>
      <w:szCs w:val="22"/>
    </w:r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
    <w:name w:val="Таблица-сетка 1 светлая11"/>
    <w:basedOn w:val="TableNormal"/>
    <w:uiPriority w:val="44"/>
    <w:rsid w:val="00287F5B"/>
    <w:rPr>
      <w:rFonts w:asciiTheme="minorHAnsi" w:eastAsia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110">
    <w:name w:val="Таблица-сетка 1 светлая — акцент 111"/>
    <w:basedOn w:val="TableNormal"/>
    <w:uiPriority w:val="45"/>
    <w:rsid w:val="00287F5B"/>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11">
    <w:name w:val="Таблица-сетка 1 светлая — акцент 211"/>
    <w:basedOn w:val="TableNormal"/>
    <w:uiPriority w:val="46"/>
    <w:rsid w:val="00287F5B"/>
    <w:rPr>
      <w:rFonts w:asciiTheme="minorHAnsi" w:eastAsiaTheme="minorHAnsi" w:hAnsiTheme="minorHAnsi" w:cstheme="minorBid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11">
    <w:name w:val="Таблица-сетка 1 светлая — акцент 311"/>
    <w:basedOn w:val="TableNormal"/>
    <w:uiPriority w:val="47"/>
    <w:rsid w:val="00287F5B"/>
    <w:rPr>
      <w:rFonts w:asciiTheme="minorHAnsi" w:eastAsiaTheme="minorHAnsi" w:hAnsiTheme="minorHAnsi" w:cstheme="minorBid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11">
    <w:name w:val="Таблица-сетка 1 светлая — акцент 411"/>
    <w:basedOn w:val="TableNormal"/>
    <w:uiPriority w:val="48"/>
    <w:rsid w:val="00287F5B"/>
    <w:rPr>
      <w:rFonts w:asciiTheme="minorHAnsi" w:eastAsiaTheme="minorHAnsi" w:hAnsiTheme="minorHAnsi" w:cstheme="minorBid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11">
    <w:name w:val="Таблица-сетка 1 светлая — акцент 511"/>
    <w:basedOn w:val="TableNormal"/>
    <w:uiPriority w:val="49"/>
    <w:rsid w:val="00287F5B"/>
    <w:rPr>
      <w:rFonts w:asciiTheme="minorHAnsi" w:eastAsia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11">
    <w:name w:val="Таблица-сетка 1 светлая — акцент 611"/>
    <w:basedOn w:val="TableNormal"/>
    <w:uiPriority w:val="50"/>
    <w:rsid w:val="00287F5B"/>
    <w:rPr>
      <w:rFonts w:asciiTheme="minorHAnsi" w:eastAsia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111">
    <w:name w:val="Таблица-сетка 211"/>
    <w:basedOn w:val="TableNormal"/>
    <w:uiPriority w:val="51"/>
    <w:rsid w:val="00287F5B"/>
    <w:rPr>
      <w:rFonts w:asciiTheme="minorHAnsi" w:eastAsiaTheme="minorHAnsi" w:hAnsiTheme="minorHAnsi" w:cstheme="minorBid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0">
    <w:name w:val="Таблица-сетка 2 — акцент 111"/>
    <w:basedOn w:val="TableNormal"/>
    <w:uiPriority w:val="52"/>
    <w:rsid w:val="00287F5B"/>
    <w:rPr>
      <w:rFonts w:asciiTheme="minorHAnsi" w:eastAsiaTheme="minorHAnsi" w:hAnsiTheme="minorHAnsi" w:cstheme="minorBid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
    <w:name w:val="Таблица-сетка 2 — акцент 211"/>
    <w:basedOn w:val="TableNormal"/>
    <w:uiPriority w:val="53"/>
    <w:rsid w:val="00287F5B"/>
    <w:rPr>
      <w:rFonts w:asciiTheme="minorHAnsi" w:eastAsiaTheme="minorHAnsi" w:hAnsiTheme="minorHAnsi" w:cstheme="minorBid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
    <w:name w:val="Таблица-сетка 2 — акцент 311"/>
    <w:basedOn w:val="TableNormal"/>
    <w:uiPriority w:val="54"/>
    <w:rsid w:val="00287F5B"/>
    <w:rPr>
      <w:rFonts w:asciiTheme="minorHAnsi" w:eastAsiaTheme="minorHAnsi" w:hAnsiTheme="minorHAnsi" w:cstheme="minorBid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
    <w:name w:val="Таблица-сетка 2 — акцент 411"/>
    <w:basedOn w:val="TableNormal"/>
    <w:uiPriority w:val="55"/>
    <w:rsid w:val="00287F5B"/>
    <w:rPr>
      <w:rFonts w:asciiTheme="minorHAnsi" w:eastAsiaTheme="minorHAnsi" w:hAnsiTheme="minorHAnsi" w:cstheme="minorBid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
    <w:name w:val="Таблица-сетка 2 — акцент 511"/>
    <w:basedOn w:val="TableNormal"/>
    <w:uiPriority w:val="56"/>
    <w:rsid w:val="00287F5B"/>
    <w:rPr>
      <w:rFonts w:asciiTheme="minorHAnsi" w:eastAsia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
    <w:name w:val="Таблица-сетка 2 — акцент 611"/>
    <w:basedOn w:val="TableNormal"/>
    <w:uiPriority w:val="57"/>
    <w:rsid w:val="00287F5B"/>
    <w:rPr>
      <w:rFonts w:asciiTheme="minorHAnsi" w:eastAsia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1">
    <w:name w:val="Таблица-сетка 311"/>
    <w:basedOn w:val="TableNormal"/>
    <w:uiPriority w:val="58"/>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0">
    <w:name w:val="Таблица-сетка 3 — акцент 111"/>
    <w:basedOn w:val="TableNormal"/>
    <w:uiPriority w:val="59"/>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Таблица-сетка 3 — акцент 211"/>
    <w:basedOn w:val="TableNormal"/>
    <w:uiPriority w:val="60"/>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Таблица-сетка 3 — акцент 311"/>
    <w:basedOn w:val="TableNormal"/>
    <w:uiPriority w:val="61"/>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Таблица-сетка 3 — акцент 411"/>
    <w:basedOn w:val="TableNormal"/>
    <w:uiPriority w:val="62"/>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Таблица-сетка 3 — акцент 511"/>
    <w:basedOn w:val="TableNormal"/>
    <w:uiPriority w:val="63"/>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Таблица-сетка 3 — акцент 611"/>
    <w:basedOn w:val="TableNormal"/>
    <w:uiPriority w:val="64"/>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1">
    <w:name w:val="Таблица-сетка 411"/>
    <w:basedOn w:val="TableNormal"/>
    <w:uiPriority w:val="65"/>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0">
    <w:name w:val="Таблица-сетка 4 — акцент 111"/>
    <w:basedOn w:val="TableNormal"/>
    <w:uiPriority w:val="66"/>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
    <w:name w:val="Таблица-сетка 4 — акцент 211"/>
    <w:basedOn w:val="TableNormal"/>
    <w:uiPriority w:val="67"/>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
    <w:name w:val="Таблица-сетка 4 — акцент 311"/>
    <w:basedOn w:val="TableNormal"/>
    <w:uiPriority w:val="68"/>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
    <w:name w:val="Таблица-сетка 4 — акцент 411"/>
    <w:basedOn w:val="TableNormal"/>
    <w:uiPriority w:val="69"/>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
    <w:name w:val="Таблица-сетка 4 — акцент 511"/>
    <w:basedOn w:val="TableNormal"/>
    <w:uiPriority w:val="70"/>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
    <w:name w:val="Таблица-сетка 4 — акцент 611"/>
    <w:basedOn w:val="TableNormal"/>
    <w:uiPriority w:val="71"/>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110">
    <w:name w:val="Таблица-сетка 5 темная11"/>
    <w:basedOn w:val="TableNormal"/>
    <w:uiPriority w:val="72"/>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11">
    <w:name w:val="Таблица-сетка 5 темная — акцент 111"/>
    <w:basedOn w:val="TableNormal"/>
    <w:uiPriority w:val="73"/>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11">
    <w:name w:val="Таблица-сетка 5 темная — акцент 211"/>
    <w:basedOn w:val="TableNormal"/>
    <w:uiPriority w:val="74"/>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11">
    <w:name w:val="Таблица-сетка 5 темная — акцент 311"/>
    <w:basedOn w:val="TableNormal"/>
    <w:uiPriority w:val="75"/>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11">
    <w:name w:val="Таблица-сетка 5 темная — акцент 411"/>
    <w:basedOn w:val="TableNormal"/>
    <w:uiPriority w:val="76"/>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11">
    <w:name w:val="Таблица-сетка 5 темная — акцент 511"/>
    <w:basedOn w:val="TableNormal"/>
    <w:uiPriority w:val="77"/>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11">
    <w:name w:val="Таблица-сетка 5 темная — акцент 611"/>
    <w:basedOn w:val="TableNormal"/>
    <w:uiPriority w:val="78"/>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111">
    <w:name w:val="Таблица-сетка 6 цветная11"/>
    <w:basedOn w:val="TableNormal"/>
    <w:uiPriority w:val="79"/>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0">
    <w:name w:val="Таблица-сетка 6 цветная — акцент 111"/>
    <w:basedOn w:val="TableNormal"/>
    <w:uiPriority w:val="80"/>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
    <w:name w:val="Таблица-сетка 6 цветная — акцент 211"/>
    <w:basedOn w:val="TableNormal"/>
    <w:uiPriority w:val="81"/>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
    <w:name w:val="Таблица-сетка 6 цветная — акцент 311"/>
    <w:basedOn w:val="TableNormal"/>
    <w:uiPriority w:val="82"/>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
    <w:name w:val="Таблица-сетка 6 цветная — акцент 411"/>
    <w:basedOn w:val="TableNormal"/>
    <w:uiPriority w:val="83"/>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
    <w:name w:val="Таблица-сетка 6 цветная — акцент 511"/>
    <w:basedOn w:val="TableNormal"/>
    <w:uiPriority w:val="84"/>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
    <w:name w:val="Таблица-сетка 6 цветная — акцент 611"/>
    <w:basedOn w:val="TableNormal"/>
    <w:uiPriority w:val="85"/>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1">
    <w:name w:val="Таблица-сетка 7 цветная11"/>
    <w:basedOn w:val="TableNormal"/>
    <w:uiPriority w:val="86"/>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10">
    <w:name w:val="Таблица-сетка 7 цветная — акцент 111"/>
    <w:basedOn w:val="TableNormal"/>
    <w:uiPriority w:val="87"/>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1">
    <w:name w:val="Таблица-сетка 7 цветная — акцент 211"/>
    <w:basedOn w:val="TableNormal"/>
    <w:uiPriority w:val="88"/>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1">
    <w:name w:val="Таблица-сетка 7 цветная — акцент 311"/>
    <w:basedOn w:val="TableNormal"/>
    <w:uiPriority w:val="89"/>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1">
    <w:name w:val="Таблица-сетка 7 цветная — акцент 411"/>
    <w:basedOn w:val="TableNormal"/>
    <w:uiPriority w:val="90"/>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1">
    <w:name w:val="Таблица-сетка 7 цветная — акцент 511"/>
    <w:basedOn w:val="TableNormal"/>
    <w:uiPriority w:val="91"/>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1">
    <w:name w:val="Таблица-сетка 7 цветная — акцент 611"/>
    <w:basedOn w:val="TableNormal"/>
    <w:uiPriority w:val="92"/>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12">
    <w:name w:val="Список-таблица 1 светлая11"/>
    <w:basedOn w:val="TableNormal"/>
    <w:uiPriority w:val="93"/>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111">
    <w:name w:val="Список-таблица 1 светлая — акцент 111"/>
    <w:basedOn w:val="TableNormal"/>
    <w:uiPriority w:val="94"/>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110">
    <w:name w:val="Список-таблица 1 светлая — акцент 211"/>
    <w:basedOn w:val="TableNormal"/>
    <w:uiPriority w:val="95"/>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110">
    <w:name w:val="Список-таблица 1 светлая — акцент 311"/>
    <w:basedOn w:val="TableNormal"/>
    <w:uiPriority w:val="96"/>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110">
    <w:name w:val="Список-таблица 1 светлая — акцент 411"/>
    <w:basedOn w:val="TableNormal"/>
    <w:uiPriority w:val="97"/>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110">
    <w:name w:val="Список-таблица 1 светлая — акцент 511"/>
    <w:basedOn w:val="TableNormal"/>
    <w:uiPriority w:val="98"/>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110">
    <w:name w:val="Список-таблица 1 светлая — акцент 611"/>
    <w:basedOn w:val="TableNormal"/>
    <w:uiPriority w:val="99"/>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112">
    <w:name w:val="Список-таблица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1">
    <w:name w:val="Список-таблица 2 — акцент 1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0">
    <w:name w:val="Список-таблица 2 — акцент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0">
    <w:name w:val="Список-таблица 2 — акцент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0">
    <w:name w:val="Список-таблица 2 — акцент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0">
    <w:name w:val="Список-таблица 2 — акцент 5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0">
    <w:name w:val="Список-таблица 2 — акцент 6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2">
    <w:name w:val="Список-таблица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1">
    <w:name w:val="Список-таблица 3 — акцент 1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10">
    <w:name w:val="Список-таблица 3 — акцент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10">
    <w:name w:val="Список-таблица 3 — акцент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10">
    <w:name w:val="Список-таблица 3 — акцент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10">
    <w:name w:val="Список-таблица 3 — акцент 5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10">
    <w:name w:val="Список-таблица 3 — акцент 6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12">
    <w:name w:val="Список-таблица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1">
    <w:name w:val="Список-таблица 4 — акцент 1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0">
    <w:name w:val="Список-таблица 4 — акцент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0">
    <w:name w:val="Список-таблица 4 — акцент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0">
    <w:name w:val="Список-таблица 4 — акцент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0">
    <w:name w:val="Список-таблица 4 — акцент 5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0">
    <w:name w:val="Список-таблица 4 — акцент 6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ListTable51">
    <w:name w:val="List Table 5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1">
    <w:name w:val="List Table 5 Accent 1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000000" w:fill="5B9BD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1">
    <w:name w:val="List Table 5 Accent 2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000000" w:fill="ED7D31"/>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1">
    <w:name w:val="List Table 5 Accent 3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000000" w:fill="A5A5A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1">
    <w:name w:val="List Table 5 Accent 4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000000" w:fill="FFC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1">
    <w:name w:val="List Table 5 Accent 5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000000" w:fill="4472C4"/>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1">
    <w:name w:val="List Table 5 Accent 6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000000" w:fill="70AD47"/>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2">
    <w:name w:val="Список-таблица 6 цветная11"/>
    <w:basedOn w:val="TableNormal"/>
    <w:rsid w:val="00287F5B"/>
    <w:rPr>
      <w:rFonts w:asciiTheme="minorHAnsi" w:eastAsia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1">
    <w:name w:val="Список-таблица 6 цветная — акцент 111"/>
    <w:basedOn w:val="TableNormal"/>
    <w:rsid w:val="00287F5B"/>
    <w:rPr>
      <w:rFonts w:asciiTheme="minorHAnsi" w:eastAsiaTheme="minorHAnsi" w:hAnsiTheme="minorHAnsi" w:cstheme="minorBidi"/>
      <w:color w:val="2E74B4"/>
      <w:sz w:val="22"/>
      <w:szCs w:val="22"/>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0">
    <w:name w:val="Список-таблица 6 цветная — акцент 211"/>
    <w:basedOn w:val="TableNormal"/>
    <w:rsid w:val="00287F5B"/>
    <w:rPr>
      <w:rFonts w:asciiTheme="minorHAnsi" w:eastAsiaTheme="minorHAnsi" w:hAnsiTheme="minorHAnsi" w:cstheme="minorBidi"/>
      <w:color w:val="C35911"/>
      <w:sz w:val="22"/>
      <w:szCs w:val="22"/>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0">
    <w:name w:val="Список-таблица 6 цветная — акцент 311"/>
    <w:basedOn w:val="TableNormal"/>
    <w:rsid w:val="00287F5B"/>
    <w:rPr>
      <w:rFonts w:asciiTheme="minorHAnsi" w:eastAsiaTheme="minorHAnsi" w:hAnsiTheme="minorHAnsi" w:cstheme="minorBidi"/>
      <w:color w:val="7A7A7A"/>
      <w:sz w:val="22"/>
      <w:szCs w:val="22"/>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0">
    <w:name w:val="Список-таблица 6 цветная — акцент 411"/>
    <w:basedOn w:val="TableNormal"/>
    <w:rsid w:val="00287F5B"/>
    <w:rPr>
      <w:rFonts w:asciiTheme="minorHAnsi" w:eastAsiaTheme="minorHAnsi" w:hAnsiTheme="minorHAnsi" w:cstheme="minorBidi"/>
      <w:color w:val="BE8F00"/>
      <w:sz w:val="22"/>
      <w:szCs w:val="22"/>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0">
    <w:name w:val="Список-таблица 6 цветная — акцент 511"/>
    <w:basedOn w:val="TableNormal"/>
    <w:rsid w:val="00287F5B"/>
    <w:rPr>
      <w:rFonts w:asciiTheme="minorHAnsi" w:eastAsiaTheme="minorHAnsi" w:hAnsiTheme="minorHAnsi" w:cstheme="minorBidi"/>
      <w:color w:val="2F5395"/>
      <w:sz w:val="22"/>
      <w:szCs w:val="22"/>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0">
    <w:name w:val="Список-таблица 6 цветная — акцент 611"/>
    <w:basedOn w:val="TableNormal"/>
    <w:rsid w:val="00287F5B"/>
    <w:rPr>
      <w:rFonts w:asciiTheme="minorHAnsi" w:eastAsiaTheme="minorHAnsi" w:hAnsiTheme="minorHAnsi" w:cstheme="minorBidi"/>
      <w:color w:val="538035"/>
      <w:sz w:val="22"/>
      <w:szCs w:val="22"/>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2">
    <w:name w:val="Список-таблица 7 цветная11"/>
    <w:basedOn w:val="TableNormal"/>
    <w:rsid w:val="00287F5B"/>
    <w:rPr>
      <w:rFonts w:asciiTheme="minorHAnsi" w:eastAsiaTheme="minorHAnsi" w:hAnsiTheme="minorHAnsi" w:cstheme="minorBidi"/>
      <w:color w:val="000000"/>
      <w:sz w:val="22"/>
      <w:szCs w:val="22"/>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1">
    <w:name w:val="Список-таблица 7 цветная — акцент 111"/>
    <w:basedOn w:val="TableNormal"/>
    <w:rsid w:val="00287F5B"/>
    <w:rPr>
      <w:rFonts w:asciiTheme="minorHAnsi" w:eastAsiaTheme="minorHAnsi" w:hAnsiTheme="minorHAnsi" w:cstheme="minorBidi"/>
      <w:color w:val="2E74B4"/>
      <w:sz w:val="22"/>
      <w:szCs w:val="22"/>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0">
    <w:name w:val="Список-таблица 7 цветная — акцент 211"/>
    <w:basedOn w:val="TableNormal"/>
    <w:rsid w:val="00287F5B"/>
    <w:rPr>
      <w:rFonts w:asciiTheme="minorHAnsi" w:eastAsiaTheme="minorHAnsi" w:hAnsiTheme="minorHAnsi" w:cstheme="minorBidi"/>
      <w:color w:val="C35911"/>
      <w:sz w:val="22"/>
      <w:szCs w:val="22"/>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0">
    <w:name w:val="Список-таблица 7 цветная — акцент 311"/>
    <w:basedOn w:val="TableNormal"/>
    <w:rsid w:val="00287F5B"/>
    <w:rPr>
      <w:rFonts w:asciiTheme="minorHAnsi" w:eastAsiaTheme="minorHAnsi" w:hAnsiTheme="minorHAnsi" w:cstheme="minorBidi"/>
      <w:color w:val="7A7A7A"/>
      <w:sz w:val="22"/>
      <w:szCs w:val="22"/>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0">
    <w:name w:val="Список-таблица 7 цветная — акцент 411"/>
    <w:basedOn w:val="TableNormal"/>
    <w:rsid w:val="00287F5B"/>
    <w:rPr>
      <w:rFonts w:asciiTheme="minorHAnsi" w:eastAsiaTheme="minorHAnsi" w:hAnsiTheme="minorHAnsi" w:cstheme="minorBidi"/>
      <w:color w:val="BE8F00"/>
      <w:sz w:val="22"/>
      <w:szCs w:val="22"/>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0">
    <w:name w:val="Список-таблица 7 цветная — акцент 511"/>
    <w:basedOn w:val="TableNormal"/>
    <w:rsid w:val="00287F5B"/>
    <w:rPr>
      <w:rFonts w:asciiTheme="minorHAnsi" w:eastAsiaTheme="minorHAnsi" w:hAnsiTheme="minorHAnsi" w:cstheme="minorBidi"/>
      <w:color w:val="2F5395"/>
      <w:sz w:val="22"/>
      <w:szCs w:val="22"/>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0">
    <w:name w:val="Список-таблица 7 цветная — акцент 611"/>
    <w:basedOn w:val="TableNormal"/>
    <w:rsid w:val="00287F5B"/>
    <w:rPr>
      <w:rFonts w:asciiTheme="minorHAnsi" w:eastAsiaTheme="minorHAnsi" w:hAnsiTheme="minorHAnsi" w:cstheme="minorBidi"/>
      <w:color w:val="538035"/>
      <w:sz w:val="22"/>
      <w:szCs w:val="22"/>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Сетка таблицы светлая2"/>
    <w:basedOn w:val="TableNormal"/>
    <w:uiPriority w:val="38"/>
    <w:rsid w:val="00287F5B"/>
    <w:rPr>
      <w:rFonts w:asciiTheme="minorHAnsi" w:eastAsiaTheme="minorHAnsi" w:hAnsiTheme="minorHAnsi" w:cstheme="minorBidi"/>
      <w:sz w:val="22"/>
      <w:szCs w:val="22"/>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22">
    <w:name w:val="Таблица простая 12"/>
    <w:basedOn w:val="TableNormal"/>
    <w:uiPriority w:val="39"/>
    <w:rsid w:val="00287F5B"/>
    <w:rPr>
      <w:rFonts w:asciiTheme="minorHAnsi" w:eastAsiaTheme="minorHAnsi" w:hAnsiTheme="minorHAnsi" w:cstheme="minorBidi"/>
      <w:sz w:val="22"/>
      <w:szCs w:val="22"/>
    </w:r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21">
    <w:name w:val="Таблица простая 22"/>
    <w:basedOn w:val="TableNormal"/>
    <w:uiPriority w:val="40"/>
    <w:rsid w:val="00287F5B"/>
    <w:rPr>
      <w:rFonts w:asciiTheme="minorHAnsi" w:eastAsiaTheme="minorHAnsi" w:hAnsiTheme="minorHAnsi" w:cstheme="minorBidi"/>
      <w:sz w:val="22"/>
      <w:szCs w:val="22"/>
    </w:r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2">
    <w:name w:val="Таблица простая 32"/>
    <w:basedOn w:val="TableNormal"/>
    <w:uiPriority w:val="41"/>
    <w:rsid w:val="00287F5B"/>
    <w:rPr>
      <w:rFonts w:asciiTheme="minorHAnsi" w:eastAsiaTheme="minorHAnsi" w:hAnsiTheme="minorHAnsi" w:cstheme="minorBidi"/>
      <w:sz w:val="22"/>
      <w:szCs w:val="22"/>
    </w:r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TableNormal"/>
    <w:uiPriority w:val="42"/>
    <w:rsid w:val="00287F5B"/>
    <w:rPr>
      <w:rFonts w:asciiTheme="minorHAnsi" w:eastAsiaTheme="minorHAnsi" w:hAnsiTheme="minorHAnsi" w:cstheme="minorBid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2">
    <w:name w:val="Таблица простая 52"/>
    <w:basedOn w:val="TableNormal"/>
    <w:uiPriority w:val="43"/>
    <w:rsid w:val="00287F5B"/>
    <w:rPr>
      <w:rFonts w:asciiTheme="minorHAnsi" w:eastAsiaTheme="minorHAnsi" w:hAnsiTheme="minorHAnsi" w:cstheme="minorBidi"/>
      <w:sz w:val="22"/>
      <w:szCs w:val="22"/>
    </w:r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TableNormal"/>
    <w:uiPriority w:val="44"/>
    <w:rsid w:val="00287F5B"/>
    <w:rPr>
      <w:rFonts w:asciiTheme="minorHAnsi" w:eastAsia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2">
    <w:name w:val="Таблица-сетка 1 светлая — акцент 12"/>
    <w:basedOn w:val="TableNormal"/>
    <w:uiPriority w:val="45"/>
    <w:rsid w:val="00287F5B"/>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2">
    <w:name w:val="Таблица-сетка 1 светлая — акцент 22"/>
    <w:basedOn w:val="TableNormal"/>
    <w:uiPriority w:val="46"/>
    <w:rsid w:val="00287F5B"/>
    <w:rPr>
      <w:rFonts w:asciiTheme="minorHAnsi" w:eastAsiaTheme="minorHAnsi" w:hAnsiTheme="minorHAnsi" w:cstheme="minorBid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2">
    <w:name w:val="Таблица-сетка 1 светлая — акцент 32"/>
    <w:basedOn w:val="TableNormal"/>
    <w:uiPriority w:val="47"/>
    <w:rsid w:val="00287F5B"/>
    <w:rPr>
      <w:rFonts w:asciiTheme="minorHAnsi" w:eastAsiaTheme="minorHAnsi" w:hAnsiTheme="minorHAnsi" w:cstheme="minorBid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2">
    <w:name w:val="Таблица-сетка 1 светлая — акцент 42"/>
    <w:basedOn w:val="TableNormal"/>
    <w:uiPriority w:val="48"/>
    <w:rsid w:val="00287F5B"/>
    <w:rPr>
      <w:rFonts w:asciiTheme="minorHAnsi" w:eastAsiaTheme="minorHAnsi" w:hAnsiTheme="minorHAnsi" w:cstheme="minorBid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2">
    <w:name w:val="Таблица-сетка 1 светлая — акцент 52"/>
    <w:basedOn w:val="TableNormal"/>
    <w:uiPriority w:val="49"/>
    <w:rsid w:val="00287F5B"/>
    <w:rPr>
      <w:rFonts w:asciiTheme="minorHAnsi" w:eastAsia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2">
    <w:name w:val="Таблица-сетка 1 светлая — акцент 62"/>
    <w:basedOn w:val="TableNormal"/>
    <w:uiPriority w:val="50"/>
    <w:rsid w:val="00287F5B"/>
    <w:rPr>
      <w:rFonts w:asciiTheme="minorHAnsi" w:eastAsia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2">
    <w:name w:val="Таблица-сетка 22"/>
    <w:basedOn w:val="TableNormal"/>
    <w:uiPriority w:val="51"/>
    <w:rsid w:val="00287F5B"/>
    <w:rPr>
      <w:rFonts w:asciiTheme="minorHAnsi" w:eastAsiaTheme="minorHAnsi" w:hAnsiTheme="minorHAnsi" w:cstheme="minorBid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
    <w:name w:val="Таблица-сетка 2 — акцент 12"/>
    <w:basedOn w:val="TableNormal"/>
    <w:uiPriority w:val="52"/>
    <w:rsid w:val="00287F5B"/>
    <w:rPr>
      <w:rFonts w:asciiTheme="minorHAnsi" w:eastAsiaTheme="minorHAnsi" w:hAnsiTheme="minorHAnsi" w:cstheme="minorBid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
    <w:name w:val="Таблица-сетка 2 — акцент 22"/>
    <w:basedOn w:val="TableNormal"/>
    <w:uiPriority w:val="53"/>
    <w:rsid w:val="00287F5B"/>
    <w:rPr>
      <w:rFonts w:asciiTheme="minorHAnsi" w:eastAsiaTheme="minorHAnsi" w:hAnsiTheme="minorHAnsi" w:cstheme="minorBid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
    <w:name w:val="Таблица-сетка 2 — акцент 32"/>
    <w:basedOn w:val="TableNormal"/>
    <w:uiPriority w:val="54"/>
    <w:rsid w:val="00287F5B"/>
    <w:rPr>
      <w:rFonts w:asciiTheme="minorHAnsi" w:eastAsiaTheme="minorHAnsi" w:hAnsiTheme="minorHAnsi" w:cstheme="minorBid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
    <w:name w:val="Таблица-сетка 2 — акцент 42"/>
    <w:basedOn w:val="TableNormal"/>
    <w:uiPriority w:val="55"/>
    <w:rsid w:val="00287F5B"/>
    <w:rPr>
      <w:rFonts w:asciiTheme="minorHAnsi" w:eastAsiaTheme="minorHAnsi" w:hAnsiTheme="minorHAnsi" w:cstheme="minorBid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
    <w:name w:val="Таблица-сетка 2 — акцент 52"/>
    <w:basedOn w:val="TableNormal"/>
    <w:uiPriority w:val="56"/>
    <w:rsid w:val="00287F5B"/>
    <w:rPr>
      <w:rFonts w:asciiTheme="minorHAnsi" w:eastAsia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
    <w:name w:val="Таблица-сетка 2 — акцент 62"/>
    <w:basedOn w:val="TableNormal"/>
    <w:uiPriority w:val="57"/>
    <w:rsid w:val="00287F5B"/>
    <w:rPr>
      <w:rFonts w:asciiTheme="minorHAnsi" w:eastAsia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
    <w:name w:val="Таблица-сетка 32"/>
    <w:basedOn w:val="TableNormal"/>
    <w:uiPriority w:val="58"/>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2">
    <w:name w:val="Таблица-сетка 3 — акцент 12"/>
    <w:basedOn w:val="TableNormal"/>
    <w:uiPriority w:val="59"/>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2">
    <w:name w:val="Таблица-сетка 3 — акцент 22"/>
    <w:basedOn w:val="TableNormal"/>
    <w:uiPriority w:val="60"/>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2">
    <w:name w:val="Таблица-сетка 3 — акцент 32"/>
    <w:basedOn w:val="TableNormal"/>
    <w:uiPriority w:val="61"/>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2">
    <w:name w:val="Таблица-сетка 3 — акцент 42"/>
    <w:basedOn w:val="TableNormal"/>
    <w:uiPriority w:val="62"/>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2">
    <w:name w:val="Таблица-сетка 3 — акцент 52"/>
    <w:basedOn w:val="TableNormal"/>
    <w:uiPriority w:val="63"/>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2">
    <w:name w:val="Таблица-сетка 3 — акцент 62"/>
    <w:basedOn w:val="TableNormal"/>
    <w:uiPriority w:val="64"/>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2">
    <w:name w:val="Таблица-сетка 42"/>
    <w:basedOn w:val="TableNormal"/>
    <w:uiPriority w:val="65"/>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
    <w:name w:val="Таблица-сетка 4 — акцент 12"/>
    <w:basedOn w:val="TableNormal"/>
    <w:uiPriority w:val="66"/>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
    <w:name w:val="Таблица-сетка 4 — акцент 22"/>
    <w:basedOn w:val="TableNormal"/>
    <w:uiPriority w:val="67"/>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
    <w:name w:val="Таблица-сетка 4 — акцент 32"/>
    <w:basedOn w:val="TableNormal"/>
    <w:uiPriority w:val="68"/>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
    <w:name w:val="Таблица-сетка 4 — акцент 42"/>
    <w:basedOn w:val="TableNormal"/>
    <w:uiPriority w:val="69"/>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
    <w:name w:val="Таблица-сетка 4 — акцент 52"/>
    <w:basedOn w:val="TableNormal"/>
    <w:uiPriority w:val="70"/>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
    <w:name w:val="Таблица-сетка 4 — акцент 62"/>
    <w:basedOn w:val="TableNormal"/>
    <w:uiPriority w:val="71"/>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2">
    <w:name w:val="Таблица-сетка 5 темная2"/>
    <w:basedOn w:val="TableNormal"/>
    <w:uiPriority w:val="72"/>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2">
    <w:name w:val="Таблица-сетка 5 темная — акцент 12"/>
    <w:basedOn w:val="TableNormal"/>
    <w:uiPriority w:val="73"/>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2">
    <w:name w:val="Таблица-сетка 5 темная — акцент 22"/>
    <w:basedOn w:val="TableNormal"/>
    <w:uiPriority w:val="74"/>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2">
    <w:name w:val="Таблица-сетка 5 темная — акцент 32"/>
    <w:basedOn w:val="TableNormal"/>
    <w:uiPriority w:val="75"/>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2">
    <w:name w:val="Таблица-сетка 5 темная — акцент 42"/>
    <w:basedOn w:val="TableNormal"/>
    <w:uiPriority w:val="76"/>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2">
    <w:name w:val="Таблица-сетка 5 темная — акцент 52"/>
    <w:basedOn w:val="TableNormal"/>
    <w:uiPriority w:val="77"/>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2">
    <w:name w:val="Таблица-сетка 5 темная — акцент 62"/>
    <w:basedOn w:val="TableNormal"/>
    <w:uiPriority w:val="78"/>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2">
    <w:name w:val="Таблица-сетка 6 цветная2"/>
    <w:basedOn w:val="TableNormal"/>
    <w:uiPriority w:val="79"/>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
    <w:name w:val="Таблица-сетка 6 цветная — акцент 12"/>
    <w:basedOn w:val="TableNormal"/>
    <w:uiPriority w:val="80"/>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
    <w:name w:val="Таблица-сетка 6 цветная — акцент 22"/>
    <w:basedOn w:val="TableNormal"/>
    <w:uiPriority w:val="81"/>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
    <w:name w:val="Таблица-сетка 6 цветная — акцент 32"/>
    <w:basedOn w:val="TableNormal"/>
    <w:uiPriority w:val="82"/>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
    <w:name w:val="Таблица-сетка 6 цветная — акцент 42"/>
    <w:basedOn w:val="TableNormal"/>
    <w:uiPriority w:val="83"/>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
    <w:name w:val="Таблица-сетка 6 цветная — акцент 52"/>
    <w:basedOn w:val="TableNormal"/>
    <w:uiPriority w:val="84"/>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
    <w:name w:val="Таблица-сетка 6 цветная — акцент 62"/>
    <w:basedOn w:val="TableNormal"/>
    <w:uiPriority w:val="85"/>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
    <w:name w:val="Таблица-сетка 7 цветная2"/>
    <w:basedOn w:val="TableNormal"/>
    <w:uiPriority w:val="86"/>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2">
    <w:name w:val="Таблица-сетка 7 цветная — акцент 12"/>
    <w:basedOn w:val="TableNormal"/>
    <w:uiPriority w:val="87"/>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2">
    <w:name w:val="Таблица-сетка 7 цветная — акцент 22"/>
    <w:basedOn w:val="TableNormal"/>
    <w:uiPriority w:val="88"/>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2">
    <w:name w:val="Таблица-сетка 7 цветная — акцент 32"/>
    <w:basedOn w:val="TableNormal"/>
    <w:uiPriority w:val="89"/>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2">
    <w:name w:val="Таблица-сетка 7 цветная — акцент 42"/>
    <w:basedOn w:val="TableNormal"/>
    <w:uiPriority w:val="90"/>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2">
    <w:name w:val="Таблица-сетка 7 цветная — акцент 52"/>
    <w:basedOn w:val="TableNormal"/>
    <w:uiPriority w:val="91"/>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2">
    <w:name w:val="Таблица-сетка 7 цветная — акцент 62"/>
    <w:basedOn w:val="TableNormal"/>
    <w:uiPriority w:val="92"/>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20">
    <w:name w:val="Список-таблица 1 светлая2"/>
    <w:basedOn w:val="TableNormal"/>
    <w:uiPriority w:val="93"/>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20">
    <w:name w:val="Список-таблица 1 светлая — акцент 12"/>
    <w:basedOn w:val="TableNormal"/>
    <w:uiPriority w:val="94"/>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20">
    <w:name w:val="Список-таблица 1 светлая — акцент 22"/>
    <w:basedOn w:val="TableNormal"/>
    <w:uiPriority w:val="95"/>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20">
    <w:name w:val="Список-таблица 1 светлая — акцент 32"/>
    <w:basedOn w:val="TableNormal"/>
    <w:uiPriority w:val="96"/>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20">
    <w:name w:val="Список-таблица 1 светлая — акцент 42"/>
    <w:basedOn w:val="TableNormal"/>
    <w:uiPriority w:val="97"/>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20">
    <w:name w:val="Список-таблица 1 светлая — акцент 52"/>
    <w:basedOn w:val="TableNormal"/>
    <w:uiPriority w:val="98"/>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20">
    <w:name w:val="Список-таблица 1 светлая — акцент 62"/>
    <w:basedOn w:val="TableNormal"/>
    <w:uiPriority w:val="99"/>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20">
    <w:name w:val="Список-таблица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0">
    <w:name w:val="Список-таблица 2 — акцент 1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0">
    <w:name w:val="Список-таблица 2 — акцент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0">
    <w:name w:val="Список-таблица 2 — акцент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0">
    <w:name w:val="Список-таблица 2 — акцент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0">
    <w:name w:val="Список-таблица 2 — акцент 5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0">
    <w:name w:val="Список-таблица 2 — акцент 6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0">
    <w:name w:val="Список-таблица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20">
    <w:name w:val="Список-таблица 3 — акцент 1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20">
    <w:name w:val="Список-таблица 3 — акцент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20">
    <w:name w:val="Список-таблица 3 — акцент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20">
    <w:name w:val="Список-таблица 3 — акцент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20">
    <w:name w:val="Список-таблица 3 — акцент 5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20">
    <w:name w:val="Список-таблица 3 — акцент 6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20">
    <w:name w:val="Список-таблица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0">
    <w:name w:val="Список-таблица 4 — акцент 1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0">
    <w:name w:val="Список-таблица 4 — акцент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0">
    <w:name w:val="Список-таблица 4 — акцент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0">
    <w:name w:val="Список-таблица 4 — акцент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0">
    <w:name w:val="Список-таблица 4 — акцент 5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0">
    <w:name w:val="Список-таблица 4 — акцент 6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620">
    <w:name w:val="Список-таблица 6 цветная2"/>
    <w:basedOn w:val="TableNormal"/>
    <w:rsid w:val="00287F5B"/>
    <w:rPr>
      <w:rFonts w:asciiTheme="minorHAnsi" w:eastAsia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0">
    <w:name w:val="Список-таблица 6 цветная — акцент 12"/>
    <w:basedOn w:val="TableNormal"/>
    <w:rsid w:val="00287F5B"/>
    <w:rPr>
      <w:rFonts w:asciiTheme="minorHAnsi" w:eastAsiaTheme="minorHAnsi" w:hAnsiTheme="minorHAnsi" w:cstheme="minorBidi"/>
      <w:color w:val="2E74B4"/>
      <w:sz w:val="22"/>
      <w:szCs w:val="22"/>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0">
    <w:name w:val="Список-таблица 6 цветная — акцент 22"/>
    <w:basedOn w:val="TableNormal"/>
    <w:rsid w:val="00287F5B"/>
    <w:rPr>
      <w:rFonts w:asciiTheme="minorHAnsi" w:eastAsiaTheme="minorHAnsi" w:hAnsiTheme="minorHAnsi" w:cstheme="minorBidi"/>
      <w:color w:val="C35911"/>
      <w:sz w:val="22"/>
      <w:szCs w:val="22"/>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0">
    <w:name w:val="Список-таблица 6 цветная — акцент 32"/>
    <w:basedOn w:val="TableNormal"/>
    <w:rsid w:val="00287F5B"/>
    <w:rPr>
      <w:rFonts w:asciiTheme="minorHAnsi" w:eastAsiaTheme="minorHAnsi" w:hAnsiTheme="minorHAnsi" w:cstheme="minorBidi"/>
      <w:color w:val="7A7A7A"/>
      <w:sz w:val="22"/>
      <w:szCs w:val="22"/>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0">
    <w:name w:val="Список-таблица 6 цветная — акцент 42"/>
    <w:basedOn w:val="TableNormal"/>
    <w:rsid w:val="00287F5B"/>
    <w:rPr>
      <w:rFonts w:asciiTheme="minorHAnsi" w:eastAsiaTheme="minorHAnsi" w:hAnsiTheme="minorHAnsi" w:cstheme="minorBidi"/>
      <w:color w:val="BE8F00"/>
      <w:sz w:val="22"/>
      <w:szCs w:val="22"/>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0">
    <w:name w:val="Список-таблица 6 цветная — акцент 52"/>
    <w:basedOn w:val="TableNormal"/>
    <w:rsid w:val="00287F5B"/>
    <w:rPr>
      <w:rFonts w:asciiTheme="minorHAnsi" w:eastAsiaTheme="minorHAnsi" w:hAnsiTheme="minorHAnsi" w:cstheme="minorBidi"/>
      <w:color w:val="2F5395"/>
      <w:sz w:val="22"/>
      <w:szCs w:val="22"/>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0">
    <w:name w:val="Список-таблица 6 цветная — акцент 62"/>
    <w:basedOn w:val="TableNormal"/>
    <w:rsid w:val="00287F5B"/>
    <w:rPr>
      <w:rFonts w:asciiTheme="minorHAnsi" w:eastAsiaTheme="minorHAnsi" w:hAnsiTheme="minorHAnsi" w:cstheme="minorBidi"/>
      <w:color w:val="538035"/>
      <w:sz w:val="22"/>
      <w:szCs w:val="22"/>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0">
    <w:name w:val="Список-таблица 7 цветная2"/>
    <w:basedOn w:val="TableNormal"/>
    <w:rsid w:val="00287F5B"/>
    <w:rPr>
      <w:rFonts w:asciiTheme="minorHAnsi" w:eastAsiaTheme="minorHAnsi" w:hAnsiTheme="minorHAnsi" w:cstheme="minorBidi"/>
      <w:color w:val="000000"/>
      <w:sz w:val="22"/>
      <w:szCs w:val="22"/>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Список-таблица 7 цветная — акцент 12"/>
    <w:basedOn w:val="TableNormal"/>
    <w:rsid w:val="00287F5B"/>
    <w:rPr>
      <w:rFonts w:asciiTheme="minorHAnsi" w:eastAsiaTheme="minorHAnsi" w:hAnsiTheme="minorHAnsi" w:cstheme="minorBidi"/>
      <w:color w:val="2E74B4"/>
      <w:sz w:val="22"/>
      <w:szCs w:val="22"/>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Список-таблица 7 цветная — акцент 22"/>
    <w:basedOn w:val="TableNormal"/>
    <w:rsid w:val="00287F5B"/>
    <w:rPr>
      <w:rFonts w:asciiTheme="minorHAnsi" w:eastAsiaTheme="minorHAnsi" w:hAnsiTheme="minorHAnsi" w:cstheme="minorBidi"/>
      <w:color w:val="C35911"/>
      <w:sz w:val="22"/>
      <w:szCs w:val="22"/>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0">
    <w:name w:val="Список-таблица 7 цветная — акцент 32"/>
    <w:basedOn w:val="TableNormal"/>
    <w:rsid w:val="00287F5B"/>
    <w:rPr>
      <w:rFonts w:asciiTheme="minorHAnsi" w:eastAsiaTheme="minorHAnsi" w:hAnsiTheme="minorHAnsi" w:cstheme="minorBidi"/>
      <w:color w:val="7A7A7A"/>
      <w:sz w:val="22"/>
      <w:szCs w:val="22"/>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0">
    <w:name w:val="Список-таблица 7 цветная — акцент 42"/>
    <w:basedOn w:val="TableNormal"/>
    <w:rsid w:val="00287F5B"/>
    <w:rPr>
      <w:rFonts w:asciiTheme="minorHAnsi" w:eastAsiaTheme="minorHAnsi" w:hAnsiTheme="minorHAnsi" w:cstheme="minorBidi"/>
      <w:color w:val="BE8F00"/>
      <w:sz w:val="22"/>
      <w:szCs w:val="22"/>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0">
    <w:name w:val="Список-таблица 7 цветная — акцент 52"/>
    <w:basedOn w:val="TableNormal"/>
    <w:rsid w:val="00287F5B"/>
    <w:rPr>
      <w:rFonts w:asciiTheme="minorHAnsi" w:eastAsiaTheme="minorHAnsi" w:hAnsiTheme="minorHAnsi" w:cstheme="minorBidi"/>
      <w:color w:val="2F5395"/>
      <w:sz w:val="22"/>
      <w:szCs w:val="22"/>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0">
    <w:name w:val="Список-таблица 7 цветная — акцент 62"/>
    <w:basedOn w:val="TableNormal"/>
    <w:rsid w:val="00287F5B"/>
    <w:rPr>
      <w:rFonts w:asciiTheme="minorHAnsi" w:eastAsiaTheme="minorHAnsi" w:hAnsiTheme="minorHAnsi" w:cstheme="minorBidi"/>
      <w:color w:val="538035"/>
      <w:sz w:val="22"/>
      <w:szCs w:val="22"/>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8">
    <w:name w:val="No List18"/>
    <w:next w:val="NoList"/>
    <w:uiPriority w:val="99"/>
    <w:semiHidden/>
    <w:unhideWhenUsed/>
    <w:rsid w:val="00287F5B"/>
  </w:style>
  <w:style w:type="numbering" w:customStyle="1" w:styleId="NoList19">
    <w:name w:val="No List19"/>
    <w:next w:val="NoList"/>
    <w:uiPriority w:val="99"/>
    <w:semiHidden/>
    <w:unhideWhenUsed/>
    <w:rsid w:val="00287F5B"/>
  </w:style>
  <w:style w:type="numbering" w:customStyle="1" w:styleId="NoList115">
    <w:name w:val="No List115"/>
    <w:next w:val="NoList"/>
    <w:semiHidden/>
    <w:unhideWhenUsed/>
    <w:rsid w:val="00287F5B"/>
  </w:style>
  <w:style w:type="table" w:customStyle="1" w:styleId="TableGrid8">
    <w:name w:val="Table Grid8"/>
    <w:basedOn w:val="TableNormal"/>
    <w:next w:val="TableGrid"/>
    <w:rsid w:val="00287F5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unhideWhenUsed/>
    <w:rsid w:val="00287F5B"/>
  </w:style>
  <w:style w:type="table" w:customStyle="1" w:styleId="TableGrid15">
    <w:name w:val="Table Grid15"/>
    <w:basedOn w:val="TableNormal"/>
    <w:next w:val="TableGrid"/>
    <w:rsid w:val="00287F5B"/>
    <w:rPr>
      <w:rFonts w:eastAsia="Batang"/>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semiHidden/>
    <w:rsid w:val="00287F5B"/>
  </w:style>
  <w:style w:type="numbering" w:customStyle="1" w:styleId="NoList11113">
    <w:name w:val="No List11113"/>
    <w:next w:val="NoList"/>
    <w:semiHidden/>
    <w:rsid w:val="00287F5B"/>
  </w:style>
  <w:style w:type="numbering" w:customStyle="1" w:styleId="NoList34">
    <w:name w:val="No List34"/>
    <w:next w:val="NoList"/>
    <w:semiHidden/>
    <w:rsid w:val="00287F5B"/>
  </w:style>
  <w:style w:type="table" w:customStyle="1" w:styleId="TableGrid23">
    <w:name w:val="Table Grid23"/>
    <w:basedOn w:val="TableNormal"/>
    <w:next w:val="TableGrid"/>
    <w:rsid w:val="00287F5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87F5B"/>
  </w:style>
  <w:style w:type="table" w:customStyle="1" w:styleId="TableGrid33">
    <w:name w:val="Table Grid33"/>
    <w:basedOn w:val="TableNormal"/>
    <w:next w:val="TableGrid"/>
    <w:rsid w:val="00287F5B"/>
    <w:rPr>
      <w:rFonts w:ascii="Calibri" w:eastAsia="Batang"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287F5B"/>
  </w:style>
  <w:style w:type="table" w:customStyle="1" w:styleId="TableGrid113">
    <w:name w:val="Table Grid113"/>
    <w:basedOn w:val="TableNormal"/>
    <w:next w:val="TableGrid"/>
    <w:rsid w:val="00287F5B"/>
    <w:rPr>
      <w:rFonts w:ascii="Calibri" w:eastAsia="Batang"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semiHidden/>
    <w:rsid w:val="00287F5B"/>
  </w:style>
  <w:style w:type="numbering" w:customStyle="1" w:styleId="NoList1123">
    <w:name w:val="No List1123"/>
    <w:next w:val="NoList"/>
    <w:semiHidden/>
    <w:rsid w:val="00287F5B"/>
  </w:style>
  <w:style w:type="numbering" w:customStyle="1" w:styleId="NoList313">
    <w:name w:val="No List313"/>
    <w:next w:val="NoList"/>
    <w:semiHidden/>
    <w:rsid w:val="00287F5B"/>
  </w:style>
  <w:style w:type="table" w:customStyle="1" w:styleId="TableGrid43">
    <w:name w:val="Table Grid43"/>
    <w:basedOn w:val="TableNormal"/>
    <w:next w:val="TableGrid"/>
    <w:rsid w:val="00287F5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87F5B"/>
    <w:rPr>
      <w:rFonts w:eastAsia="Batang"/>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semiHidden/>
    <w:unhideWhenUsed/>
    <w:rsid w:val="00287F5B"/>
  </w:style>
  <w:style w:type="numbering" w:customStyle="1" w:styleId="NoList63">
    <w:name w:val="No List63"/>
    <w:next w:val="NoList"/>
    <w:semiHidden/>
    <w:unhideWhenUsed/>
    <w:rsid w:val="00287F5B"/>
  </w:style>
  <w:style w:type="numbering" w:customStyle="1" w:styleId="NoList73">
    <w:name w:val="No List73"/>
    <w:next w:val="NoList"/>
    <w:semiHidden/>
    <w:unhideWhenUsed/>
    <w:rsid w:val="00287F5B"/>
  </w:style>
  <w:style w:type="numbering" w:customStyle="1" w:styleId="NoList83">
    <w:name w:val="No List83"/>
    <w:next w:val="NoList"/>
    <w:semiHidden/>
    <w:unhideWhenUsed/>
    <w:rsid w:val="00287F5B"/>
  </w:style>
  <w:style w:type="numbering" w:customStyle="1" w:styleId="NoList93">
    <w:name w:val="No List93"/>
    <w:next w:val="NoList"/>
    <w:semiHidden/>
    <w:unhideWhenUsed/>
    <w:rsid w:val="00287F5B"/>
  </w:style>
  <w:style w:type="numbering" w:customStyle="1" w:styleId="NoList103">
    <w:name w:val="No List103"/>
    <w:next w:val="NoList"/>
    <w:semiHidden/>
    <w:unhideWhenUsed/>
    <w:rsid w:val="00287F5B"/>
  </w:style>
  <w:style w:type="table" w:customStyle="1" w:styleId="131">
    <w:name w:val="Обычная таблица13"/>
    <w:semiHidden/>
    <w:rsid w:val="00287F5B"/>
    <w:rPr>
      <w:rFonts w:eastAsia="Batang"/>
      <w:lang w:val="ru-RU" w:eastAsia="ru-RU"/>
    </w:rPr>
    <w:tblPr>
      <w:tblCellMar>
        <w:top w:w="0" w:type="dxa"/>
        <w:left w:w="108" w:type="dxa"/>
        <w:bottom w:w="0" w:type="dxa"/>
        <w:right w:w="108" w:type="dxa"/>
      </w:tblCellMar>
    </w:tblPr>
  </w:style>
  <w:style w:type="numbering" w:customStyle="1" w:styleId="NoList133">
    <w:name w:val="No List133"/>
    <w:next w:val="NoList"/>
    <w:semiHidden/>
    <w:unhideWhenUsed/>
    <w:rsid w:val="00287F5B"/>
  </w:style>
  <w:style w:type="numbering" w:customStyle="1" w:styleId="NoList20">
    <w:name w:val="No List20"/>
    <w:next w:val="NoList"/>
    <w:uiPriority w:val="99"/>
    <w:semiHidden/>
    <w:unhideWhenUsed/>
    <w:rsid w:val="00287F5B"/>
  </w:style>
  <w:style w:type="numbering" w:customStyle="1" w:styleId="NoList110">
    <w:name w:val="No List110"/>
    <w:next w:val="NoList"/>
    <w:uiPriority w:val="99"/>
    <w:semiHidden/>
    <w:unhideWhenUsed/>
    <w:rsid w:val="00287F5B"/>
  </w:style>
  <w:style w:type="numbering" w:customStyle="1" w:styleId="NoList116">
    <w:name w:val="No List116"/>
    <w:next w:val="NoList"/>
    <w:semiHidden/>
    <w:unhideWhenUsed/>
    <w:rsid w:val="00287F5B"/>
  </w:style>
  <w:style w:type="table" w:customStyle="1" w:styleId="TableGrid9">
    <w:name w:val="Table Grid9"/>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unhideWhenUsed/>
    <w:rsid w:val="00287F5B"/>
  </w:style>
  <w:style w:type="table" w:customStyle="1" w:styleId="TableGrid16">
    <w:name w:val="Table Grid16"/>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semiHidden/>
    <w:rsid w:val="00287F5B"/>
  </w:style>
  <w:style w:type="numbering" w:customStyle="1" w:styleId="NoList11114">
    <w:name w:val="No List11114"/>
    <w:next w:val="NoList"/>
    <w:semiHidden/>
    <w:rsid w:val="00287F5B"/>
  </w:style>
  <w:style w:type="numbering" w:customStyle="1" w:styleId="NoList35">
    <w:name w:val="No List35"/>
    <w:next w:val="NoList"/>
    <w:semiHidden/>
    <w:rsid w:val="00287F5B"/>
  </w:style>
  <w:style w:type="table" w:customStyle="1" w:styleId="TableGrid24">
    <w:name w:val="Table Grid24"/>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87F5B"/>
  </w:style>
  <w:style w:type="table" w:customStyle="1" w:styleId="TableGrid34">
    <w:name w:val="Table Grid34"/>
    <w:basedOn w:val="TableNormal"/>
    <w:next w:val="TableGrid"/>
    <w:rsid w:val="00287F5B"/>
    <w:rPr>
      <w:rFonts w:ascii="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287F5B"/>
  </w:style>
  <w:style w:type="table" w:customStyle="1" w:styleId="TableGrid114">
    <w:name w:val="Table Grid114"/>
    <w:basedOn w:val="TableNormal"/>
    <w:next w:val="TableGrid"/>
    <w:rsid w:val="00287F5B"/>
    <w:rPr>
      <w:rFonts w:ascii="Calibri" w:hAnsi="Calibri"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rsid w:val="00287F5B"/>
  </w:style>
  <w:style w:type="numbering" w:customStyle="1" w:styleId="NoList1124">
    <w:name w:val="No List1124"/>
    <w:next w:val="NoList"/>
    <w:semiHidden/>
    <w:rsid w:val="00287F5B"/>
  </w:style>
  <w:style w:type="numbering" w:customStyle="1" w:styleId="NoList314">
    <w:name w:val="No List314"/>
    <w:next w:val="NoList"/>
    <w:semiHidden/>
    <w:rsid w:val="00287F5B"/>
  </w:style>
  <w:style w:type="table" w:customStyle="1" w:styleId="TableGrid44">
    <w:name w:val="Table Grid44"/>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semiHidden/>
    <w:unhideWhenUsed/>
    <w:rsid w:val="00287F5B"/>
  </w:style>
  <w:style w:type="numbering" w:customStyle="1" w:styleId="NoList64">
    <w:name w:val="No List64"/>
    <w:next w:val="NoList"/>
    <w:semiHidden/>
    <w:unhideWhenUsed/>
    <w:rsid w:val="00287F5B"/>
  </w:style>
  <w:style w:type="numbering" w:customStyle="1" w:styleId="NoList74">
    <w:name w:val="No List74"/>
    <w:next w:val="NoList"/>
    <w:semiHidden/>
    <w:unhideWhenUsed/>
    <w:rsid w:val="00287F5B"/>
  </w:style>
  <w:style w:type="numbering" w:customStyle="1" w:styleId="NoList84">
    <w:name w:val="No List84"/>
    <w:next w:val="NoList"/>
    <w:semiHidden/>
    <w:unhideWhenUsed/>
    <w:rsid w:val="00287F5B"/>
  </w:style>
  <w:style w:type="numbering" w:customStyle="1" w:styleId="NoList94">
    <w:name w:val="No List94"/>
    <w:next w:val="NoList"/>
    <w:semiHidden/>
    <w:unhideWhenUsed/>
    <w:rsid w:val="00287F5B"/>
  </w:style>
  <w:style w:type="numbering" w:customStyle="1" w:styleId="NoList104">
    <w:name w:val="No List104"/>
    <w:next w:val="NoList"/>
    <w:semiHidden/>
    <w:unhideWhenUsed/>
    <w:rsid w:val="00287F5B"/>
  </w:style>
  <w:style w:type="table" w:customStyle="1" w:styleId="140">
    <w:name w:val="Обычная таблица14"/>
    <w:semiHidden/>
    <w:rsid w:val="00287F5B"/>
    <w:rPr>
      <w:lang w:val="ru-RU" w:eastAsia="ru-RU"/>
    </w:rPr>
    <w:tblPr>
      <w:tblCellMar>
        <w:top w:w="0" w:type="dxa"/>
        <w:left w:w="108" w:type="dxa"/>
        <w:bottom w:w="0" w:type="dxa"/>
        <w:right w:w="108" w:type="dxa"/>
      </w:tblCellMar>
    </w:tblPr>
  </w:style>
  <w:style w:type="numbering" w:customStyle="1" w:styleId="NoList134">
    <w:name w:val="No List134"/>
    <w:next w:val="NoList"/>
    <w:semiHidden/>
    <w:unhideWhenUsed/>
    <w:rsid w:val="00287F5B"/>
  </w:style>
  <w:style w:type="numbering" w:customStyle="1" w:styleId="141">
    <w:name w:val="Нет списка14"/>
    <w:next w:val="NoList"/>
    <w:uiPriority w:val="99"/>
    <w:semiHidden/>
    <w:unhideWhenUsed/>
    <w:rsid w:val="00287F5B"/>
  </w:style>
  <w:style w:type="numbering" w:customStyle="1" w:styleId="230">
    <w:name w:val="Нет списка23"/>
    <w:next w:val="NoList"/>
    <w:uiPriority w:val="99"/>
    <w:semiHidden/>
    <w:unhideWhenUsed/>
    <w:rsid w:val="00287F5B"/>
  </w:style>
  <w:style w:type="numbering" w:customStyle="1" w:styleId="NoList26">
    <w:name w:val="No List26"/>
    <w:next w:val="NoList"/>
    <w:uiPriority w:val="99"/>
    <w:semiHidden/>
    <w:unhideWhenUsed/>
    <w:rsid w:val="0028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9140</Words>
  <Characters>52104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https:/mul2.gov.am/tasks/799018/oneclick/voroshumMK-193.1.docx?token=7adee3babcf6edc9527db88a535c7bd8</cp:keywords>
  <dc:description/>
  <cp:lastModifiedBy>user</cp:lastModifiedBy>
  <cp:revision>2</cp:revision>
  <dcterms:created xsi:type="dcterms:W3CDTF">2023-06-16T10:43:00Z</dcterms:created>
  <dcterms:modified xsi:type="dcterms:W3CDTF">2023-06-16T10:43:00Z</dcterms:modified>
</cp:coreProperties>
</file>