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68" w:rsidRPr="00D55D68" w:rsidRDefault="00D55D68" w:rsidP="00D55D6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փաստաթղթաշրջանառության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վարչություն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Իրավական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աջակցության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գլխավոր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իրավաբան</w:t>
      </w:r>
      <w:proofErr w:type="spellEnd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| </w:t>
      </w:r>
      <w:bookmarkStart w:id="0" w:name="_GoBack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 xml:space="preserve">66-27.6-Մ2-8 </w:t>
      </w:r>
      <w:bookmarkEnd w:id="0"/>
      <w:r w:rsidRPr="00D55D68">
        <w:rPr>
          <w:rFonts w:ascii="Poppins" w:eastAsia="Times New Roman" w:hAnsi="Poppins" w:cs="Times New Roman"/>
          <w:color w:val="575962"/>
          <w:sz w:val="28"/>
          <w:szCs w:val="28"/>
        </w:rPr>
        <w:t>| </w:t>
      </w:r>
      <w:hyperlink r:id="rId4" w:tgtFrame="_blank" w:history="1">
        <w:r w:rsidRPr="00D55D6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D55D6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D55D68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:rsidR="00D55D68" w:rsidRPr="00D55D68" w:rsidRDefault="00D55D68" w:rsidP="00D55D68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ՀԱՅՏԱՐԱՐՈՂ ՄԱՐՄԻՆ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ՀԱՄԱՊԱՏԱՍԽԱՆ ՄԱՐՄԻՆ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27-02-2023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03-03-2023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ՄՐՑՈՒՅԹԻ ՏԵՍԱԿ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14-04-2023 10:00:00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1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ԹԵՍՏԻ ՏԵՒՈՂՈՒԹՅՈՒՆ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18-04-2023 11:00:00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1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ՁԵՒԱՉԱՓ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7B7E8A"/>
        </w:rPr>
        <w:t>դիմում</w:t>
      </w:r>
      <w:proofErr w:type="spellEnd"/>
      <w:proofErr w:type="gramEnd"/>
      <w:r w:rsidRPr="00D55D6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է),</w:t>
      </w: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7B7E8A"/>
        </w:rPr>
        <w:t>անձնագիր</w:t>
      </w:r>
      <w:proofErr w:type="spellEnd"/>
      <w:proofErr w:type="gramEnd"/>
      <w:r w:rsidRPr="00D55D68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չի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>),</w:t>
      </w: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proofErr w:type="gram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>,</w:t>
      </w: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proofErr w:type="gram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>,</w:t>
      </w: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5.արական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7B7E8A"/>
        </w:rPr>
        <w:t>մեկ</w:t>
      </w:r>
      <w:proofErr w:type="spellEnd"/>
      <w:proofErr w:type="gram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3X4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>: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55D68">
        <w:rPr>
          <w:rFonts w:ascii="Roboto" w:eastAsia="Times New Roman" w:hAnsi="Roboto" w:cs="Times New Roman"/>
          <w:color w:val="7B7E8A"/>
        </w:rPr>
        <w:lastRenderedPageBreak/>
        <w:t>Մրցույթին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https://cso.gov.am/internal-external-competitions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>: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:rsidR="00D55D68" w:rsidRPr="00D55D68" w:rsidRDefault="00D55D68" w:rsidP="00D55D6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>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5,8, 10, 11,14, 16,19)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7-րդ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1.1</w:t>
      </w:r>
      <w:proofErr w:type="gramStart"/>
      <w:r w:rsidRPr="00D55D68">
        <w:rPr>
          <w:rFonts w:ascii="Roboto" w:eastAsia="Times New Roman" w:hAnsi="Roboto" w:cs="Times New Roman"/>
          <w:color w:val="575962"/>
        </w:rPr>
        <w:t>,1.2,1.3,1.5,2.2,2.3</w:t>
      </w:r>
      <w:proofErr w:type="gramEnd"/>
      <w:r w:rsidRPr="00D55D68">
        <w:rPr>
          <w:rFonts w:ascii="Roboto" w:eastAsia="Times New Roman" w:hAnsi="Roboto" w:cs="Times New Roman"/>
          <w:color w:val="575962"/>
        </w:rPr>
        <w:t>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8-րդ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՝ Ռ.Վ.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բաժին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1.1, 1.2,2.1,)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. </w:t>
        </w:r>
        <w:proofErr w:type="gramStart"/>
        <w:r w:rsidRPr="00D55D68">
          <w:rPr>
            <w:rFonts w:ascii="Roboto" w:eastAsia="Times New Roman" w:hAnsi="Roboto" w:cs="Times New Roman"/>
            <w:color w:val="7B7E8A"/>
          </w:rPr>
          <w:t>2012թ.,</w:t>
        </w:r>
        <w:proofErr w:type="gram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 xml:space="preserve"> 1)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Մարդու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արյան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դրա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բաղադրամասերի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դոնորության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փոխներարկումային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>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4, 7, 9, 39)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բժշկական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օգնության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սպասարկման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2, 3, 8, 11-12, 28-29, 39, 47-48)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Մարդուն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օրգաններ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(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կամ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)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հյուսվածքներ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փոխպատվաստելու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>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1, 2, 6, 11)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Երեխաներին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կրծքով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կերակրման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խրախուսման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մանկական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սննդի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շրջանառության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>,</w:t>
        </w:r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4-6․1)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Pr="00D55D68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հոդվածքներ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17, 27, 33, 101, 105)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Pr="00D55D68">
          <w:rPr>
            <w:rFonts w:ascii="Roboto" w:eastAsia="Times New Roman" w:hAnsi="Roboto" w:cs="Times New Roman"/>
            <w:color w:val="7B7E8A"/>
          </w:rPr>
          <w:t xml:space="preserve">/27.6/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դատավարության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72, 78, 140, 141, 146, 199,)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9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3, 4, 5</w:t>
      </w:r>
      <w:proofErr w:type="gramStart"/>
      <w:r w:rsidRPr="00D55D68">
        <w:rPr>
          <w:rFonts w:ascii="Roboto" w:eastAsia="Times New Roman" w:hAnsi="Roboto" w:cs="Times New Roman"/>
          <w:color w:val="575962"/>
        </w:rPr>
        <w:t>,6,7,8,11,12,13,15,17</w:t>
      </w:r>
      <w:proofErr w:type="gramEnd"/>
      <w:r w:rsidRPr="00D55D68">
        <w:rPr>
          <w:rFonts w:ascii="Roboto" w:eastAsia="Times New Roman" w:hAnsi="Roboto" w:cs="Times New Roman"/>
          <w:color w:val="575962"/>
        </w:rPr>
        <w:t>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0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3, 20, 30,31,32,33,35,36,45, 46, 47</w:t>
      </w:r>
      <w:proofErr w:type="gramStart"/>
      <w:r w:rsidRPr="00D55D68">
        <w:rPr>
          <w:rFonts w:ascii="Roboto" w:eastAsia="Times New Roman" w:hAnsi="Roboto" w:cs="Times New Roman"/>
          <w:color w:val="575962"/>
        </w:rPr>
        <w:t>,50,54,58,60</w:t>
      </w:r>
      <w:proofErr w:type="gramEnd"/>
      <w:r w:rsidRPr="00D55D68">
        <w:rPr>
          <w:rFonts w:ascii="Roboto" w:eastAsia="Times New Roman" w:hAnsi="Roboto" w:cs="Times New Roman"/>
          <w:color w:val="575962"/>
        </w:rPr>
        <w:t>, 66,)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1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Հանրապետությունում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ստուգումների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կազմակերպման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անցկացման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1</w:t>
      </w:r>
      <w:proofErr w:type="gramStart"/>
      <w:r w:rsidRPr="00D55D68">
        <w:rPr>
          <w:rFonts w:ascii="Roboto" w:eastAsia="Times New Roman" w:hAnsi="Roboto" w:cs="Times New Roman"/>
          <w:color w:val="575962"/>
        </w:rPr>
        <w:t>,2.1</w:t>
      </w:r>
      <w:proofErr w:type="gramEnd"/>
      <w:r w:rsidRPr="00D55D68">
        <w:rPr>
          <w:rFonts w:ascii="Roboto" w:eastAsia="Times New Roman" w:hAnsi="Roboto" w:cs="Times New Roman"/>
          <w:color w:val="575962"/>
        </w:rPr>
        <w:t>, 3, 4,6)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2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Տեղեկատվության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ազատության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3,7,8,9,10,11,12,13)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3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Դեղերի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3,6,16,24,29)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4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Լիցենզավորման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հոդվածնր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3,7,8,26,35)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5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Գովազդի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proofErr w:type="gram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proofErr w:type="gramEnd"/>
      <w:r w:rsidRPr="00D55D68">
        <w:rPr>
          <w:rFonts w:ascii="Roboto" w:eastAsia="Times New Roman" w:hAnsi="Roboto" w:cs="Times New Roman"/>
          <w:color w:val="575962"/>
        </w:rPr>
        <w:t xml:space="preserve"> 2,15,17)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6" w:tgtFrame="_blank" w:history="1"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4,5,6,31,34,50,51,57,88,90,124,125,131)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7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4</w:t>
      </w:r>
      <w:proofErr w:type="gramStart"/>
      <w:r w:rsidRPr="00D55D68">
        <w:rPr>
          <w:rFonts w:ascii="Roboto" w:eastAsia="Times New Roman" w:hAnsi="Roboto" w:cs="Times New Roman"/>
          <w:color w:val="575962"/>
        </w:rPr>
        <w:t>,5,6,8,9,10,13,17,19,21</w:t>
      </w:r>
      <w:proofErr w:type="gramEnd"/>
      <w:r w:rsidRPr="00D55D68">
        <w:rPr>
          <w:rFonts w:ascii="Roboto" w:eastAsia="Times New Roman" w:hAnsi="Roboto" w:cs="Times New Roman"/>
          <w:color w:val="575962"/>
        </w:rPr>
        <w:t>,)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8" w:tgtFrame="_blank" w:history="1">
        <w:r w:rsidRPr="00D55D68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» 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2,7,9,10,13,14,16,20,31,34,36,42)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29" w:tgtFrame="_blank" w:history="1">
        <w:r w:rsidRPr="00D55D68">
          <w:rPr>
            <w:rFonts w:ascii="Roboto" w:eastAsia="Times New Roman" w:hAnsi="Roboto" w:cs="Times New Roman"/>
            <w:color w:val="7B7E8A"/>
          </w:rPr>
          <w:t xml:space="preserve">ՀՀ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աշխատանքային</w:t>
        </w:r>
        <w:proofErr w:type="spellEnd"/>
        <w:r w:rsidRPr="00D55D68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Pr="00D55D68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color w:val="575962"/>
        </w:rPr>
        <w:t>(</w:t>
      </w:r>
      <w:proofErr w:type="spellStart"/>
      <w:r w:rsidRPr="00D55D68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D55D68">
        <w:rPr>
          <w:rFonts w:ascii="Roboto" w:eastAsia="Times New Roman" w:hAnsi="Roboto" w:cs="Times New Roman"/>
          <w:color w:val="575962"/>
        </w:rPr>
        <w:t>՝ 4,5,74,91,94,139,147,148,158,159,192,223,226,227,240,249,)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267072 (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վաթսունյոթ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յոթանասուներկու</w:t>
      </w:r>
      <w:proofErr w:type="spellEnd"/>
      <w:r w:rsidRPr="00D55D68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D55D68">
        <w:rPr>
          <w:rFonts w:ascii="Roboto" w:eastAsia="Times New Roman" w:hAnsi="Roboto" w:cs="Times New Roman"/>
          <w:color w:val="7B7E8A"/>
        </w:rPr>
        <w:t>դրամ</w:t>
      </w:r>
      <w:proofErr w:type="spellEnd"/>
      <w:r w:rsidRPr="00D55D68">
        <w:rPr>
          <w:rFonts w:ascii="Roboto" w:eastAsia="Times New Roman" w:hAnsi="Roboto" w:cs="Times New Roman"/>
          <w:color w:val="7B7E8A"/>
          <w:lang w:val="hy-AM"/>
        </w:rPr>
        <w:t xml:space="preserve"> 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:rsidR="00D55D68" w:rsidRPr="00D55D68" w:rsidRDefault="00D55D68" w:rsidP="00D55D68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:rsidR="00D55D68" w:rsidRPr="00D55D68" w:rsidRDefault="00D55D68" w:rsidP="00D55D68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D55D68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D55D68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D55D68">
        <w:rPr>
          <w:rFonts w:ascii="Roboto" w:eastAsia="Times New Roman" w:hAnsi="Roboto" w:cs="Times New Roman"/>
          <w:color w:val="282A3C"/>
        </w:rPr>
        <w:t>:</w:t>
      </w:r>
    </w:p>
    <w:p w:rsidR="00D55D68" w:rsidRPr="00D55D68" w:rsidRDefault="00D55D68" w:rsidP="00D55D6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30" w:history="1">
        <w:r w:rsidRPr="00D55D68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:rsidR="00D55D68" w:rsidRPr="00D55D68" w:rsidRDefault="00D55D68" w:rsidP="00D55D68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D55D68">
        <w:rPr>
          <w:rFonts w:ascii="Roboto" w:eastAsia="Times New Roman" w:hAnsi="Roboto" w:cs="Times New Roman"/>
          <w:b/>
          <w:bCs/>
          <w:caps/>
          <w:color w:val="282A3C"/>
        </w:rPr>
        <w:lastRenderedPageBreak/>
        <w:t>ՀԵՌԱԽՈՍԱՀԱՄԱՐ</w:t>
      </w:r>
      <w:r w:rsidRPr="00D55D68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D55D68">
        <w:rPr>
          <w:rFonts w:ascii="Roboto" w:eastAsia="Times New Roman" w:hAnsi="Roboto" w:cs="Times New Roman"/>
          <w:color w:val="7B7E8A"/>
        </w:rPr>
        <w:t>010-51-56-22</w:t>
      </w:r>
    </w:p>
    <w:p w:rsidR="00FD61D4" w:rsidRDefault="00FD61D4"/>
    <w:sectPr w:rsidR="00FD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68"/>
    <w:rsid w:val="00D55D68"/>
    <w:rsid w:val="00FD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F09AE-658C-4688-B7D1-A9487945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5D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55D6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D55D68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D55D68"/>
  </w:style>
  <w:style w:type="character" w:customStyle="1" w:styleId="m-list-searchresult-item">
    <w:name w:val="m-list-search__result-item"/>
    <w:basedOn w:val="DefaultParagraphFont"/>
    <w:rsid w:val="00D55D68"/>
  </w:style>
  <w:style w:type="character" w:customStyle="1" w:styleId="m-list-searchresult-item-text">
    <w:name w:val="m-list-search__result-item-text"/>
    <w:basedOn w:val="DefaultParagraphFont"/>
    <w:rsid w:val="00D55D68"/>
  </w:style>
  <w:style w:type="character" w:customStyle="1" w:styleId="kt-widgetdata">
    <w:name w:val="kt-widget__data"/>
    <w:basedOn w:val="DefaultParagraphFont"/>
    <w:rsid w:val="00D55D68"/>
  </w:style>
  <w:style w:type="paragraph" w:styleId="NormalWeb">
    <w:name w:val="Normal (Web)"/>
    <w:basedOn w:val="Normal"/>
    <w:uiPriority w:val="99"/>
    <w:semiHidden/>
    <w:unhideWhenUsed/>
    <w:rsid w:val="00D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D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D55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D55D68"/>
  </w:style>
  <w:style w:type="character" w:customStyle="1" w:styleId="kt-badge">
    <w:name w:val="kt-badge"/>
    <w:basedOn w:val="DefaultParagraphFont"/>
    <w:rsid w:val="00D55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24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7189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4493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4216" TargetMode="External"/><Relationship Id="rId13" Type="http://schemas.openxmlformats.org/officeDocument/2006/relationships/hyperlink" Target="http://www.arlis.am/DocumentView.aspx?DocID=120836" TargetMode="External"/><Relationship Id="rId18" Type="http://schemas.openxmlformats.org/officeDocument/2006/relationships/hyperlink" Target="https://www.arlis.am/DocumentView.aspx?docid=172534" TargetMode="External"/><Relationship Id="rId26" Type="http://schemas.openxmlformats.org/officeDocument/2006/relationships/hyperlink" Target="https://www.arlis.am/DocumentView.aspx?DocID=1437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74548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555" TargetMode="External"/><Relationship Id="rId25" Type="http://schemas.openxmlformats.org/officeDocument/2006/relationships/hyperlink" Target="https://www.arlis.am/DocumentView.aspx?docid=17276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rlis.am/DocumentView.aspx?DocID=120786" TargetMode="External"/><Relationship Id="rId20" Type="http://schemas.openxmlformats.org/officeDocument/2006/relationships/hyperlink" Target="https://www.arlis.am/DocumentView.aspx?docid=165294" TargetMode="External"/><Relationship Id="rId29" Type="http://schemas.openxmlformats.org/officeDocument/2006/relationships/hyperlink" Target="https://www.arlis.am/DocumentView.aspx?docid=172153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7291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4927" TargetMode="External"/><Relationship Id="rId23" Type="http://schemas.openxmlformats.org/officeDocument/2006/relationships/hyperlink" Target="https://www.arlis.am/DocumentView.aspx?docid=174540" TargetMode="External"/><Relationship Id="rId28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://www.arlis.am/DocumentView.aspx?DocID=13706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cso.gov.am/competitions/5595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s://www.arlis.am/DocumentView.aspx?docid=172243" TargetMode="External"/><Relationship Id="rId22" Type="http://schemas.openxmlformats.org/officeDocument/2006/relationships/hyperlink" Target="https://www.arlis.am/DocumentView.aspx?DocID=1372" TargetMode="External"/><Relationship Id="rId27" Type="http://schemas.openxmlformats.org/officeDocument/2006/relationships/hyperlink" Target="https://www.arlis.am/DocumentView.aspx?docid=172251" TargetMode="External"/><Relationship Id="rId30" Type="http://schemas.openxmlformats.org/officeDocument/2006/relationships/hyperlink" Target="mailto:melanya.khupelyan@gov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6443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2023-02-27T06:19:00Z</dcterms:created>
  <dcterms:modified xsi:type="dcterms:W3CDTF">2023-02-27T06:22:00Z</dcterms:modified>
</cp:coreProperties>
</file>