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9A184" w14:textId="197EC0AE" w:rsidR="00B43339" w:rsidRDefault="00B43339" w:rsidP="00B4333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բժշկական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օգնության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սպասարկման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="00AF060B">
        <w:rPr>
          <w:rFonts w:ascii="Poppins" w:eastAsia="Times New Roman" w:hAnsi="Poppins" w:cs="Times New Roman"/>
          <w:color w:val="575962"/>
          <w:sz w:val="28"/>
          <w:szCs w:val="28"/>
        </w:rPr>
        <w:t xml:space="preserve">  </w:t>
      </w:r>
      <w:r w:rsidR="00A2769E" w:rsidRPr="00A2769E">
        <w:rPr>
          <w:rFonts w:ascii="Poppins" w:eastAsia="Times New Roman" w:hAnsi="Poppins" w:cs="Times New Roman"/>
          <w:color w:val="575962"/>
          <w:sz w:val="28"/>
          <w:szCs w:val="28"/>
        </w:rPr>
        <w:t>66-28.1-Մ3-9</w:t>
      </w:r>
      <w:r w:rsidR="00AF060B">
        <w:rPr>
          <w:rFonts w:ascii="Poppins" w:eastAsia="Times New Roman" w:hAnsi="Poppins" w:cs="Times New Roman"/>
          <w:color w:val="575962"/>
          <w:sz w:val="28"/>
          <w:szCs w:val="28"/>
        </w:rPr>
        <w:t xml:space="preserve">  </w:t>
      </w:r>
      <w:r w:rsidRPr="00B43339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B4333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B4333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B43339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07363221" w14:textId="77777777" w:rsidR="00B43339" w:rsidRPr="00B43339" w:rsidRDefault="00B43339" w:rsidP="00B4333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14:paraId="452DC20D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077A510E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A8441E0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</w:t>
      </w:r>
      <w:bookmarkStart w:id="0" w:name="_GoBack"/>
      <w:bookmarkEnd w:id="0"/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ՄԻՆ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3EE02CA1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391CF8E0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B43339">
        <w:rPr>
          <w:rFonts w:ascii="Roboto" w:eastAsia="Times New Roman" w:hAnsi="Roboto" w:cs="Times New Roman"/>
          <w:color w:val="7B7E8A"/>
        </w:rPr>
        <w:t>28-02-2022</w:t>
      </w:r>
    </w:p>
    <w:p w14:paraId="278481CB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174091D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B43339">
        <w:rPr>
          <w:rFonts w:ascii="Roboto" w:eastAsia="Times New Roman" w:hAnsi="Roboto" w:cs="Times New Roman"/>
          <w:color w:val="7B7E8A"/>
        </w:rPr>
        <w:t>04-03-2022</w:t>
      </w:r>
    </w:p>
    <w:p w14:paraId="7B8E5222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DF1CFD3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60BE93AA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A33BB93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B43339">
        <w:rPr>
          <w:rFonts w:ascii="Roboto" w:eastAsia="Times New Roman" w:hAnsi="Roboto" w:cs="Times New Roman"/>
          <w:color w:val="7B7E8A"/>
        </w:rPr>
        <w:t>2022-04-29 10:00:00</w:t>
      </w:r>
    </w:p>
    <w:p w14:paraId="7DAFAF92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7EF6495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B4333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1</w:t>
      </w:r>
    </w:p>
    <w:p w14:paraId="15F27B61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273E426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B43339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03044A38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69FF399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B43339">
        <w:rPr>
          <w:rFonts w:ascii="Roboto" w:eastAsia="Times New Roman" w:hAnsi="Roboto" w:cs="Times New Roman"/>
          <w:color w:val="7B7E8A"/>
        </w:rPr>
        <w:t>03-05-2022 15:00:00</w:t>
      </w:r>
    </w:p>
    <w:p w14:paraId="515129B2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1B97ED6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B43339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Հանրապետության հրապարակ,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1</w:t>
      </w:r>
    </w:p>
    <w:p w14:paraId="3443A42C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1FDE9F4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2504F16F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49AF0737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5AB4A54A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F35FFB1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B43339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է),</w:t>
      </w:r>
    </w:p>
    <w:p w14:paraId="359F1426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չի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>),</w:t>
      </w:r>
    </w:p>
    <w:p w14:paraId="32D4D065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>,</w:t>
      </w:r>
    </w:p>
    <w:p w14:paraId="294B7D52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>,</w:t>
      </w:r>
    </w:p>
    <w:p w14:paraId="50138955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188853DA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>:</w:t>
      </w:r>
    </w:p>
    <w:p w14:paraId="4105A118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14:paraId="1001F9D4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D9E0E8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43339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ու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>:</w:t>
      </w:r>
    </w:p>
    <w:p w14:paraId="5F95E22C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14128D2D" w14:textId="77777777" w:rsidR="00B43339" w:rsidRPr="00B43339" w:rsidRDefault="00B43339" w:rsidP="00B4333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26BEAD00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7BFF8E92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Հաշվետվությունների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մշակում</w:t>
        </w:r>
        <w:proofErr w:type="spellEnd"/>
      </w:hyperlink>
    </w:p>
    <w:p w14:paraId="160D7260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1CE97FC1" w14:textId="77777777" w:rsidR="00B43339" w:rsidRPr="00B43339" w:rsidRDefault="00B43339" w:rsidP="00B43339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44D6CF67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7FDF7669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3ACE8BBD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20D3933A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>՝ 1.1,1.2,1.3,1.5,2.2,2.3)</w:t>
      </w:r>
    </w:p>
    <w:p w14:paraId="6FC3C912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8-րդ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ավագ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ընդհանուր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հումանիտար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հոսքերի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2013,</w:t>
        </w:r>
      </w:hyperlink>
    </w:p>
    <w:p w14:paraId="4505AFCD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0636137C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. 2012թ.,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14:paraId="63961E83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1)</w:t>
      </w:r>
    </w:p>
    <w:p w14:paraId="111D76B6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արյան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դրա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բաղադրամասերի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դոնորության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փոխներարկումային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>,</w:t>
        </w:r>
      </w:hyperlink>
    </w:p>
    <w:p w14:paraId="325FE5E8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4, 7, 9, 39)</w:t>
      </w:r>
    </w:p>
    <w:p w14:paraId="2403BB31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առողջության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և 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վերարտադրողական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> 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իրավունքների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>,</w:t>
        </w:r>
      </w:hyperlink>
    </w:p>
    <w:p w14:paraId="3E310C56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6, 7, 13, 15)</w:t>
      </w:r>
    </w:p>
    <w:p w14:paraId="7AB3084B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Բնակչության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բժշկական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օգնության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սպասարկման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1522945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>՝ 2, 3, 8, 11-12, 28-29, 39, 47-48)</w:t>
      </w:r>
    </w:p>
    <w:p w14:paraId="08061802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Մարդուն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օրգաններ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և (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կամ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)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հյուսվածքներ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փոխպատվաստելու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>,</w:t>
        </w:r>
      </w:hyperlink>
    </w:p>
    <w:p w14:paraId="6CD3B354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1, 2, 6, 11)</w:t>
      </w:r>
    </w:p>
    <w:p w14:paraId="10939CF9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Երեխաներին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կրծքով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կերակրման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խրախուսման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մանկական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սննդի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շրջանառության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>,</w:t>
        </w:r>
      </w:hyperlink>
    </w:p>
    <w:p w14:paraId="09F9AEE3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4-6․1)</w:t>
      </w:r>
    </w:p>
    <w:p w14:paraId="4AB6F74E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Վարչարարության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հիմունքների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վարույթի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683A580E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14:paraId="2151006E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Լիցենզավորման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3B8A52A7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հոդվածնր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3,7,8,26,35)</w:t>
      </w:r>
    </w:p>
    <w:p w14:paraId="4491B094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Գովազդի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42FE46D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2,15,17)</w:t>
      </w:r>
    </w:p>
    <w:p w14:paraId="5C5AE816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14:paraId="26868091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10FEF5B9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1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02572C8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>՝ 4,5,6,8,9,10,13,17,19,21,)</w:t>
      </w:r>
    </w:p>
    <w:p w14:paraId="57B11B73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2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4076FED7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301B65CF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3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Մարդու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իմունային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անբավարարության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վիրուսից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առաջացած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հիվանդության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61D78AA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հոդվծներ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՝ 1,16.1, 10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2, 11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3, 12,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«ա», 16)</w:t>
      </w:r>
    </w:p>
    <w:p w14:paraId="53AAC9A7" w14:textId="77777777" w:rsidR="00B43339" w:rsidRPr="00B43339" w:rsidRDefault="00A2769E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4" w:tgtFrame="_blank" w:history="1">
        <w:r w:rsidR="00B43339" w:rsidRPr="00B43339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Ծխախոտային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արտադրատեսակների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դրանց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փոխարինիչների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օգտագործման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հետեվանքով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առողջությանը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հասցվող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վնասի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նվազեցման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կանխարգելման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B43339" w:rsidRPr="00B43339">
          <w:rPr>
            <w:rFonts w:ascii="Roboto" w:eastAsia="Times New Roman" w:hAnsi="Roboto" w:cs="Times New Roman"/>
            <w:color w:val="7B7E8A"/>
          </w:rPr>
          <w:t xml:space="preserve">» </w:t>
        </w:r>
        <w:proofErr w:type="spellStart"/>
        <w:r w:rsidR="00B43339" w:rsidRPr="00B43339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5A06F8D6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color w:val="575962"/>
        </w:rPr>
        <w:t>(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կետեր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2, 3, 8, 12,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3,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5,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8,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2,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7,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6,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մաս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կետ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1, </w:t>
      </w:r>
      <w:proofErr w:type="spellStart"/>
      <w:r w:rsidRPr="00B43339">
        <w:rPr>
          <w:rFonts w:ascii="Roboto" w:eastAsia="Times New Roman" w:hAnsi="Roboto" w:cs="Times New Roman"/>
          <w:color w:val="575962"/>
        </w:rPr>
        <w:t>ենթակետ</w:t>
      </w:r>
      <w:proofErr w:type="spellEnd"/>
      <w:r w:rsidRPr="00B43339">
        <w:rPr>
          <w:rFonts w:ascii="Roboto" w:eastAsia="Times New Roman" w:hAnsi="Roboto" w:cs="Times New Roman"/>
          <w:color w:val="575962"/>
        </w:rPr>
        <w:t xml:space="preserve"> «ը»)</w:t>
      </w:r>
    </w:p>
    <w:p w14:paraId="58851C88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B43339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05A471BD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0AC1B75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35A60908" w14:textId="77777777" w:rsidR="00B43339" w:rsidRPr="00B43339" w:rsidRDefault="00B43339" w:rsidP="00B43339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14:paraId="3DB55438" w14:textId="77777777" w:rsidR="00B43339" w:rsidRPr="00B43339" w:rsidRDefault="00B43339" w:rsidP="00B43339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B43339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B43339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B43339">
        <w:rPr>
          <w:rFonts w:ascii="Roboto" w:eastAsia="Times New Roman" w:hAnsi="Roboto" w:cs="Times New Roman"/>
          <w:color w:val="7B7E8A"/>
        </w:rPr>
        <w:t>:</w:t>
      </w:r>
    </w:p>
    <w:p w14:paraId="706CB9CA" w14:textId="77777777" w:rsidR="00B43339" w:rsidRPr="00B43339" w:rsidRDefault="00B43339" w:rsidP="00B4333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5" w:history="1">
        <w:r w:rsidRPr="00B43339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1620653C" w14:textId="77777777" w:rsidR="00B43339" w:rsidRPr="00B43339" w:rsidRDefault="00B43339" w:rsidP="00B43339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B43339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B43339">
        <w:rPr>
          <w:rFonts w:ascii="Roboto" w:eastAsia="Times New Roman" w:hAnsi="Roboto" w:cs="Times New Roman"/>
          <w:color w:val="7B7E8A"/>
        </w:rPr>
        <w:t>010-51-56-22</w:t>
      </w:r>
    </w:p>
    <w:p w14:paraId="73D8632B" w14:textId="77777777" w:rsidR="00D12C90" w:rsidRDefault="00D12C90"/>
    <w:sectPr w:rsidR="00D12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339"/>
    <w:rsid w:val="00A2769E"/>
    <w:rsid w:val="00AF060B"/>
    <w:rsid w:val="00B43339"/>
    <w:rsid w:val="00D1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E5AAC"/>
  <w15:chartTrackingRefBased/>
  <w15:docId w15:val="{72F366B1-C9FB-4F5C-8687-9486F392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33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333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4333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B43339"/>
  </w:style>
  <w:style w:type="character" w:customStyle="1" w:styleId="m-list-searchresult-item">
    <w:name w:val="m-list-search__result-item"/>
    <w:basedOn w:val="DefaultParagraphFont"/>
    <w:rsid w:val="00B43339"/>
  </w:style>
  <w:style w:type="character" w:customStyle="1" w:styleId="m-list-searchresult-item-text">
    <w:name w:val="m-list-search__result-item-text"/>
    <w:basedOn w:val="DefaultParagraphFont"/>
    <w:rsid w:val="00B43339"/>
  </w:style>
  <w:style w:type="character" w:customStyle="1" w:styleId="kt-widgetdata">
    <w:name w:val="kt-widget__data"/>
    <w:basedOn w:val="DefaultParagraphFont"/>
    <w:rsid w:val="00B43339"/>
  </w:style>
  <w:style w:type="paragraph" w:styleId="NormalWeb">
    <w:name w:val="Normal (Web)"/>
    <w:basedOn w:val="Normal"/>
    <w:uiPriority w:val="99"/>
    <w:semiHidden/>
    <w:unhideWhenUsed/>
    <w:rsid w:val="00B4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B4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B4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B43339"/>
  </w:style>
  <w:style w:type="character" w:customStyle="1" w:styleId="kt-badge">
    <w:name w:val="kt-badge"/>
    <w:basedOn w:val="DefaultParagraphFont"/>
    <w:rsid w:val="00B43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7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8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60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272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9230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340" TargetMode="External"/><Relationship Id="rId13" Type="http://schemas.openxmlformats.org/officeDocument/2006/relationships/hyperlink" Target="https://www.arlis.am/DocumentView.aspx?docid=153804" TargetMode="External"/><Relationship Id="rId18" Type="http://schemas.openxmlformats.org/officeDocument/2006/relationships/hyperlink" Target="https://www.arlis.am/DocumentView.aspx?docid=16008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38910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20836" TargetMode="External"/><Relationship Id="rId17" Type="http://schemas.openxmlformats.org/officeDocument/2006/relationships/hyperlink" Target="https://www.arlis.am/DocumentView.aspx?docid=159065" TargetMode="External"/><Relationship Id="rId25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20786" TargetMode="External"/><Relationship Id="rId20" Type="http://schemas.openxmlformats.org/officeDocument/2006/relationships/hyperlink" Target="https://www.arlis.am/DocumentView.aspx?DocID=143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gabrielyan_gravor_xosq/" TargetMode="External"/><Relationship Id="rId24" Type="http://schemas.openxmlformats.org/officeDocument/2006/relationships/hyperlink" Target="https://www.arlis.am/DocumentView.aspx?DocID=148983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20802" TargetMode="External"/><Relationship Id="rId23" Type="http://schemas.openxmlformats.org/officeDocument/2006/relationships/hyperlink" Target="https://www.arlis.am/DocumentView.aspx?DocID=12079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52966" TargetMode="External"/><Relationship Id="rId4" Type="http://schemas.openxmlformats.org/officeDocument/2006/relationships/hyperlink" Target="https://cso.gov.am/competitions/239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53795" TargetMode="External"/><Relationship Id="rId22" Type="http://schemas.openxmlformats.org/officeDocument/2006/relationships/hyperlink" Target="https://www.arlis.am/DocumentView.aspx?docid=1521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899</Words>
  <Characters>5126</Characters>
  <Application>Microsoft Office Word</Application>
  <DocSecurity>0</DocSecurity>
  <Lines>42</Lines>
  <Paragraphs>12</Paragraphs>
  <ScaleCrop>false</ScaleCrop>
  <Company>GOV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4</cp:revision>
  <dcterms:created xsi:type="dcterms:W3CDTF">2022-02-28T06:40:00Z</dcterms:created>
  <dcterms:modified xsi:type="dcterms:W3CDTF">2022-02-28T13:32:00Z</dcterms:modified>
</cp:coreProperties>
</file>