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219E" w14:textId="77777777" w:rsidR="0033558B" w:rsidRDefault="0033558B" w:rsidP="0033558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մարմնի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բժշկական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օգնության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սպասարկման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պետ-տեսուչ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| 66-28.1-</w:t>
      </w:r>
      <w:proofErr w:type="spellStart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Ղ5</w:t>
      </w:r>
      <w:proofErr w:type="spellEnd"/>
      <w:r w:rsidRPr="0033558B">
        <w:rPr>
          <w:rFonts w:ascii="Poppins" w:eastAsia="Times New Roman" w:hAnsi="Poppins" w:cs="Times New Roman"/>
          <w:color w:val="575962"/>
          <w:sz w:val="27"/>
          <w:szCs w:val="27"/>
        </w:rPr>
        <w:t>-2 | </w:t>
      </w:r>
      <w:hyperlink r:id="rId4" w:tgtFrame="_blank" w:history="1">
        <w:r w:rsidRPr="0033558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33558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33558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14:paraId="7F7C947E" w14:textId="77777777" w:rsidR="0033558B" w:rsidRPr="0033558B" w:rsidRDefault="0033558B" w:rsidP="0033558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6959ADC4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ՀԱՅՏԱՐԱՐՈՂ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ՄԱՐՄԻՆ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Առողջապահական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և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աշխատանքի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տեսչական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մարմին</w:t>
      </w:r>
      <w:proofErr w:type="spellEnd"/>
    </w:p>
    <w:p w14:paraId="306C2C1E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40E554AA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ՀԱՄԱՊԱՏԱՍԽԱՆ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ՄԱՐՄԻՆ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>Առողջապահական</w:t>
      </w:r>
      <w:proofErr w:type="spellEnd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 xml:space="preserve"> և </w:t>
      </w:r>
      <w:proofErr w:type="spellStart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>աշխատանքի</w:t>
      </w:r>
      <w:proofErr w:type="spellEnd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>տեսչական</w:t>
      </w:r>
      <w:proofErr w:type="spellEnd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>մարմին</w:t>
      </w:r>
      <w:proofErr w:type="spellEnd"/>
    </w:p>
    <w:p w14:paraId="38EDC876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</w:p>
    <w:p w14:paraId="15303461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14-02-2022</w:t>
      </w:r>
    </w:p>
    <w:p w14:paraId="75563B16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0825B0A2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18-02-2022</w:t>
      </w:r>
    </w:p>
    <w:p w14:paraId="28F5F139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7E33DE49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ՄՐՑՈՒՅԹԻ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ՏԵՍԱԿ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Արտաքին</w:t>
      </w:r>
      <w:proofErr w:type="spellEnd"/>
    </w:p>
    <w:p w14:paraId="26E39AC5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04B541F9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ԹԵՍՏԱՎՈՐՄԱՆ ՓՈՒԼԻ ՄԵԿՆԱՐԿԻ ԱՄՍԱԹԻՎ, ԺԱՄ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2022-03-30 10:00:00</w:t>
      </w:r>
    </w:p>
    <w:p w14:paraId="38B0AF18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6D3A0A0D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Ք.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Երևան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Հանրապետության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հրապարակ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Կառավարական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տուն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1</w:t>
      </w:r>
    </w:p>
    <w:p w14:paraId="66A088DC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37AF4EBE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ԹԵՍՏԻ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ՏԵՒՈՂՈՒԹՅՈՒՆ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90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րոպե</w:t>
      </w:r>
      <w:proofErr w:type="spellEnd"/>
    </w:p>
    <w:p w14:paraId="5B6C9B4D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708EAF5D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01-04-2022 15:00:00</w:t>
      </w:r>
    </w:p>
    <w:p w14:paraId="2CEA6D2F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386B7B37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Ք.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Երևան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Հանրապետության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հրապարակ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Կառավարական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տուն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1</w:t>
      </w:r>
    </w:p>
    <w:p w14:paraId="0E62D057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7FDF4788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ՀԱՐՑԱԶՐՈՒՅՑԻ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ԱՆՑԿԱՑՄԱՆ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ՁԵՒԱՉԱՓ</w:t>
      </w:r>
      <w:proofErr w:type="spellEnd"/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575962"/>
          <w:sz w:val="24"/>
          <w:szCs w:val="24"/>
        </w:rPr>
        <w:t>Հարցարան</w:t>
      </w:r>
      <w:proofErr w:type="spellEnd"/>
    </w:p>
    <w:p w14:paraId="33C839DF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</w:p>
    <w:p w14:paraId="2360F775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14:paraId="5A01F601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</w:p>
    <w:p w14:paraId="18476E8A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1.</w:t>
      </w:r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դիմում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(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կցվում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է),</w:t>
      </w:r>
    </w:p>
    <w:p w14:paraId="07686660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2.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անձնագիր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և/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նույնականացման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քարտ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(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եթե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անձը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նույնականացման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սոցիալական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քարտ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չի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ներկայացնում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ապա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անհրաժեշտ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է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ներկայացնել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անձին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հանրային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համարանիշ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տրամադրելու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մասին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տեղեկանք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հանրային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համարանիշի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տրամադրումից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հրաժարվելու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մասին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տեղեկանք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),</w:t>
      </w:r>
    </w:p>
    <w:p w14:paraId="4B2C13DE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3.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բարձրագույն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կրթությունը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հավաստող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փաստաթուղթ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,</w:t>
      </w:r>
    </w:p>
    <w:p w14:paraId="7502FED1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4.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աշխատանքային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գործունեությունը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հավաստող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փաստաթուղթ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,</w:t>
      </w:r>
    </w:p>
    <w:p w14:paraId="0EF68998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lastRenderedPageBreak/>
        <w:t>5.արական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սեռի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անձինք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նաև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զինվորական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գրքույկ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պատճենով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դրան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փոխարինող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ժամանակավոր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զորակոչային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տեղամասին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կցագրման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վկայական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</w:p>
    <w:p w14:paraId="230954D4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6.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մեկ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լուսանկար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3X4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չափսի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:</w:t>
      </w:r>
    </w:p>
    <w:p w14:paraId="3807FCDE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14:paraId="257C9ECD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4E342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Մրցույթին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մասնակցելու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համար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քաղաքացին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փաստաթղթերը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պետք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է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ներկայացնի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էլեկտրոնային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տարբերակով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քաղաքացիական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տեղեկատվական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հարթակում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/https://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cso.gov.am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/internal-external-competitions/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առցանց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լրացնելով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դիմումը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/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խնդրում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ենք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պարտադիր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լրացնել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բոլոր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դաշտերը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/ և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լրացված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դիմումին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կցելով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անհրաժեշտ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փաստաթղթերի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լուսապատճեններն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ու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լուսանկարը</w:t>
      </w:r>
      <w:proofErr w:type="spellEnd"/>
      <w:r w:rsidRPr="0033558B">
        <w:rPr>
          <w:rFonts w:ascii="Roboto" w:eastAsia="Times New Roman" w:hAnsi="Roboto" w:cs="Times New Roman"/>
          <w:color w:val="7B7E8A"/>
          <w:sz w:val="24"/>
          <w:szCs w:val="24"/>
        </w:rPr>
        <w:t>:</w:t>
      </w:r>
    </w:p>
    <w:p w14:paraId="3FEF2B13" w14:textId="77777777" w:rsidR="0033558B" w:rsidRPr="0033558B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ԲՆԱԳԱՎԱՌՆԵՐ</w:t>
      </w:r>
    </w:p>
    <w:p w14:paraId="55545869" w14:textId="77777777" w:rsidR="0033558B" w:rsidRPr="0033558B" w:rsidRDefault="0033558B" w:rsidP="0033558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33558B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14:paraId="1FD08C30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5" w:tgtFrame="_blank" w:history="1"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Աշխատակազմի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կառավարում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(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կատարողականի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կառավարում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)</w:t>
        </w:r>
      </w:hyperlink>
    </w:p>
    <w:p w14:paraId="1E9ED153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6" w:tgtFrame="_blank" w:history="1"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Խնդրի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լուծում</w:t>
        </w:r>
        <w:proofErr w:type="spellEnd"/>
      </w:hyperlink>
    </w:p>
    <w:p w14:paraId="4DD1265B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7" w:tgtFrame="_blank" w:history="1"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Բարեվարքություն</w:t>
        </w:r>
        <w:proofErr w:type="spellEnd"/>
      </w:hyperlink>
    </w:p>
    <w:p w14:paraId="6BB95CA7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8" w:tgtFrame="_blank" w:history="1"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Որոշումների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կայացում</w:t>
        </w:r>
        <w:proofErr w:type="spellEnd"/>
      </w:hyperlink>
    </w:p>
    <w:p w14:paraId="41246C94" w14:textId="77777777" w:rsidR="0033558B" w:rsidRPr="0033558B" w:rsidRDefault="0033558B" w:rsidP="0033558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33558B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ՄԱՍՆԱԳԻՏԱԿԱՆ ԳԻՏԵԼԻՔՆԵՐ</w:t>
      </w:r>
    </w:p>
    <w:p w14:paraId="2D6631A0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9" w:tgtFrame="_blank" w:history="1"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Վարչական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իրավախախտումների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վերաբերյալ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14:paraId="448A8205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հոդված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 xml:space="preserve"> 37, 247, 255, 275, 277, 282, 283)</w:t>
      </w:r>
    </w:p>
    <w:p w14:paraId="10AACAD1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0" w:tgtFrame="_blank" w:history="1"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Ինֆորմատիկա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7-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րդ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դասարան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Դասագիրք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հանրակրթական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դպրոցի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համար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Ս.Ս.Ավետիսյան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Ա.Վ.Դանիելյան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Մասնագիտական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խմբագիր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՝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Ռ.Վ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Աղգաշյան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2012,</w:t>
        </w:r>
      </w:hyperlink>
    </w:p>
    <w:p w14:paraId="033374F8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բաժիններ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՝ 1.1,1.2,1.3,1.5,2.2,2.3)</w:t>
      </w:r>
    </w:p>
    <w:p w14:paraId="681AF4AE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1" w:anchor="p=2" w:tgtFrame="_blank" w:history="1"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Ինֆորմատիկա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8-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րդ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դասարան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Հանրակրթական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ավագ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դպրոցի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ընդհանուր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հումանիտար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հոսքերի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համար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Ս.Ս.Ավետիսյան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Ա.Վ.Դանիելյան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Մասնագիտական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խմբագիր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՝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Ռ.Վ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Աղգաշյան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2013,</w:t>
        </w:r>
      </w:hyperlink>
    </w:p>
    <w:p w14:paraId="6D29A5F4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բաժին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 xml:space="preserve"> 1.1, 1.2,2.1,)</w:t>
      </w:r>
    </w:p>
    <w:p w14:paraId="71D08450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2" w:tgtFrame="_blank" w:history="1"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Վիճակագրության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ընդհանուր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տեսություն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ուսումնական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ձեռնարկ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Ալեքսան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Պետրոսյան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, «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Էդիտ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Պրինտ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հրատարակչություն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2007թ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.,</w:t>
        </w:r>
      </w:hyperlink>
    </w:p>
    <w:p w14:paraId="6770E8DF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բաժին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 xml:space="preserve"> 1.2, 2.2, 2.3, 3.3)</w:t>
      </w:r>
    </w:p>
    <w:p w14:paraId="71A29DEF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3" w:tgtFrame="_blank" w:history="1"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Գրավոր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խոսք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ձեռնարկ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/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Վազգեն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Գաբրիելյան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երրորդ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լրամշակված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հրատարակչություն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-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Եր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Լիմուշ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2012թ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.,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էջեր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39-40,71,73,74,93,94,98</w:t>
        </w:r>
      </w:hyperlink>
    </w:p>
    <w:p w14:paraId="0691BB62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Գլուխ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 xml:space="preserve"> 1)</w:t>
      </w:r>
    </w:p>
    <w:p w14:paraId="1FCE6543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4" w:tgtFrame="_blank" w:history="1"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Մարդու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արյան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դրա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բաղադրամասերի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դոնորության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փոխներարկումային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բժշկական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օգնության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,</w:t>
        </w:r>
      </w:hyperlink>
    </w:p>
    <w:p w14:paraId="4C0F79D4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հոդված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 xml:space="preserve"> 4, 7, 9, 39)</w:t>
      </w:r>
    </w:p>
    <w:p w14:paraId="08C1A697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5" w:tgtFrame="_blank" w:history="1"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Բնակչության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բժշկական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օգնության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սպասարկման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0820A9E7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՝ 2, 3, 8, 11-12, 28-29, 39, 47-48)</w:t>
      </w:r>
    </w:p>
    <w:p w14:paraId="6822BB7D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6" w:tgtFrame="_blank" w:history="1"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Մարդուն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օրգաններ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(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կամ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)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հյուսվածքներ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փոխպատվաստելու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,</w:t>
        </w:r>
      </w:hyperlink>
    </w:p>
    <w:p w14:paraId="177F8992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հոդված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 xml:space="preserve"> 1, 2, 6, 11)</w:t>
      </w:r>
    </w:p>
    <w:p w14:paraId="12CD73BE" w14:textId="77777777" w:rsidR="0033558B" w:rsidRPr="0033558B" w:rsidRDefault="00395BE8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7" w:tgtFrame="_blank" w:history="1"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Երեխաներին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կրծքով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կերակրման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խրախուսման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մանկական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սննդի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շրջանառության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</w:t>
        </w:r>
        <w:proofErr w:type="spellStart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  <w:r w:rsidR="0033558B" w:rsidRPr="002B5B79">
          <w:rPr>
            <w:rFonts w:ascii="Roboto" w:eastAsia="Times New Roman" w:hAnsi="Roboto" w:cs="Times New Roman"/>
            <w:color w:val="7B7E8A"/>
            <w:sz w:val="24"/>
            <w:szCs w:val="24"/>
          </w:rPr>
          <w:t>,</w:t>
        </w:r>
      </w:hyperlink>
    </w:p>
    <w:p w14:paraId="6EDE015C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>հոդված</w:t>
      </w:r>
      <w:proofErr w:type="spellEnd"/>
      <w:r w:rsidRPr="0033558B">
        <w:rPr>
          <w:rFonts w:ascii="Roboto" w:eastAsia="Times New Roman" w:hAnsi="Roboto" w:cs="Times New Roman"/>
          <w:color w:val="575962"/>
          <w:sz w:val="24"/>
          <w:szCs w:val="24"/>
        </w:rPr>
        <w:t xml:space="preserve"> 4-6․1)</w:t>
      </w:r>
    </w:p>
    <w:p w14:paraId="55E70F3F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212 309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ՀՀ</w:t>
      </w:r>
      <w:proofErr w:type="spellEnd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դրամ</w:t>
      </w:r>
      <w:proofErr w:type="spellEnd"/>
    </w:p>
    <w:p w14:paraId="1C40C239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14:paraId="7B67D27B" w14:textId="77777777" w:rsidR="0033558B" w:rsidRPr="002B5B79" w:rsidRDefault="0033558B" w:rsidP="0033558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ԱՆՁՆԱՅԻՆ ՈՐԱԿՆԵՐ</w:t>
      </w:r>
    </w:p>
    <w:p w14:paraId="5902A75A" w14:textId="77777777" w:rsidR="0033558B" w:rsidRPr="0033558B" w:rsidRDefault="0033558B" w:rsidP="003355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Նշված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պաշտոնին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հավակնող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անձը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պետք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է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լինի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բարեկիրթ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պարտաճանաչ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հավասարակշռված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գործնական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ունենա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նախաձեռնողականություն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և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պատասխանատվության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զգացում</w:t>
      </w:r>
      <w:proofErr w:type="spellEnd"/>
      <w:r w:rsidRPr="0033558B">
        <w:rPr>
          <w:rFonts w:ascii="Roboto" w:eastAsia="Times New Roman" w:hAnsi="Roboto" w:cs="Times New Roman"/>
          <w:color w:val="282A3C"/>
          <w:sz w:val="24"/>
          <w:szCs w:val="24"/>
        </w:rPr>
        <w:t>:</w:t>
      </w:r>
    </w:p>
    <w:p w14:paraId="55DB0C79" w14:textId="77777777" w:rsidR="0033558B" w:rsidRPr="002B5B79" w:rsidRDefault="0033558B" w:rsidP="0033558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18" w:history="1">
        <w:r w:rsidRPr="002B5B79">
          <w:rPr>
            <w:rStyle w:val="Hyperlink"/>
            <w:rFonts w:ascii="Roboto" w:eastAsia="Times New Roman" w:hAnsi="Roboto" w:cs="Times New Roman"/>
            <w:sz w:val="24"/>
            <w:szCs w:val="24"/>
          </w:rPr>
          <w:t>melanya.khupelyan@gov.am</w:t>
        </w:r>
      </w:hyperlink>
    </w:p>
    <w:p w14:paraId="4F7A638F" w14:textId="77777777" w:rsidR="0033558B" w:rsidRPr="0033558B" w:rsidRDefault="0033558B" w:rsidP="0033558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2B5B79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ՀԵՌԱԽՈՍԱՀԱՄԱՐ </w:t>
      </w:r>
      <w:r w:rsidRPr="002B5B79">
        <w:rPr>
          <w:rFonts w:ascii="Roboto" w:eastAsia="Times New Roman" w:hAnsi="Roboto" w:cs="Times New Roman"/>
          <w:color w:val="7B7E8A"/>
          <w:sz w:val="24"/>
          <w:szCs w:val="24"/>
        </w:rPr>
        <w:t>010-51-56-22</w:t>
      </w:r>
    </w:p>
    <w:p w14:paraId="254A4A7B" w14:textId="77777777" w:rsidR="00725713" w:rsidRDefault="00725713"/>
    <w:sectPr w:rsidR="0072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8B"/>
    <w:rsid w:val="002B5B79"/>
    <w:rsid w:val="0033558B"/>
    <w:rsid w:val="00395BE8"/>
    <w:rsid w:val="005B2350"/>
    <w:rsid w:val="007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826B"/>
  <w15:chartTrackingRefBased/>
  <w15:docId w15:val="{FEBDF2EB-8AB3-49B4-9840-FE08B831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5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55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3558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3558B"/>
  </w:style>
  <w:style w:type="character" w:customStyle="1" w:styleId="m-list-searchresult-item">
    <w:name w:val="m-list-search__result-item"/>
    <w:basedOn w:val="DefaultParagraphFont"/>
    <w:rsid w:val="0033558B"/>
  </w:style>
  <w:style w:type="character" w:customStyle="1" w:styleId="m-list-searchresult-item-text">
    <w:name w:val="m-list-search__result-item-text"/>
    <w:basedOn w:val="DefaultParagraphFont"/>
    <w:rsid w:val="0033558B"/>
  </w:style>
  <w:style w:type="character" w:customStyle="1" w:styleId="kt-widgetdata">
    <w:name w:val="kt-widget__data"/>
    <w:basedOn w:val="DefaultParagraphFont"/>
    <w:rsid w:val="0033558B"/>
  </w:style>
  <w:style w:type="paragraph" w:styleId="NormalWeb">
    <w:name w:val="Normal (Web)"/>
    <w:basedOn w:val="Normal"/>
    <w:uiPriority w:val="99"/>
    <w:semiHidden/>
    <w:unhideWhenUsed/>
    <w:rsid w:val="0033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3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3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3558B"/>
  </w:style>
  <w:style w:type="character" w:customStyle="1" w:styleId="kt-badge">
    <w:name w:val="kt-badge"/>
    <w:basedOn w:val="DefaultParagraphFont"/>
    <w:rsid w:val="0033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070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816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20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8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53795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2291/position-detail" TargetMode="External"/><Relationship Id="rId9" Type="http://schemas.openxmlformats.org/officeDocument/2006/relationships/hyperlink" Target="https://www.arlis.am/DocumentView.aspx?docid=159340" TargetMode="External"/><Relationship Id="rId14" Type="http://schemas.openxmlformats.org/officeDocument/2006/relationships/hyperlink" Target="http://www.arlis.am/DocumentView.aspx?DocID=120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2022-02-14T11:17:00Z</dcterms:created>
  <dcterms:modified xsi:type="dcterms:W3CDTF">2022-02-14T11:17:00Z</dcterms:modified>
</cp:coreProperties>
</file>