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DA" w:rsidRPr="00D86383" w:rsidRDefault="00667EDA" w:rsidP="00667EDA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D86383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 ՀԱՆՐԱՊԵՏՈՒԹՅԱՆ </w:t>
      </w:r>
    </w:p>
    <w:p w:rsidR="00667EDA" w:rsidRPr="00D86383" w:rsidRDefault="00667EDA" w:rsidP="00667EDA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b/>
          <w:sz w:val="22"/>
          <w:szCs w:val="22"/>
          <w:lang w:val="hy-AM"/>
        </w:rPr>
        <w:t>ԱՌՈՂՋԱՊԱՀԱԿԱՆ ԵՎ ԱՇԽԱՏԱՆՔԻ ՏԵՍՉԱԿԱՆ ՄԱՐՄԻՆ</w:t>
      </w:r>
    </w:p>
    <w:p w:rsidR="00667EDA" w:rsidRPr="00D86383" w:rsidRDefault="00667EDA" w:rsidP="00667EDA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67EDA" w:rsidRPr="002F7E9C" w:rsidRDefault="00667EDA" w:rsidP="002F7E9C">
      <w:pPr>
        <w:pStyle w:val="BodyText"/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bookmarkStart w:id="0" w:name="_GoBack"/>
      <w:r w:rsidRPr="002F7E9C">
        <w:rPr>
          <w:rFonts w:ascii="GHEA Grapalat" w:hAnsi="GHEA Grapalat" w:cs="Sylfaen"/>
          <w:b/>
          <w:sz w:val="22"/>
          <w:szCs w:val="22"/>
          <w:lang w:val="hy-AM"/>
        </w:rPr>
        <w:t xml:space="preserve">Ստուգաթերթ </w:t>
      </w:r>
      <w:r w:rsidRPr="002F7E9C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t>N 3.9</w:t>
      </w:r>
    </w:p>
    <w:bookmarkEnd w:id="0"/>
    <w:p w:rsidR="00667EDA" w:rsidRPr="00D86383" w:rsidRDefault="00667EDA" w:rsidP="00667EDA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r w:rsidRPr="00D86383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t>0-ից 18 տարեկան անձանց արտահիվանդանոցային բժշկական օգնության և սպասարկման վերահսկողություն</w:t>
      </w:r>
    </w:p>
    <w:p w:rsidR="00667EDA" w:rsidRPr="00D86383" w:rsidRDefault="00667EDA" w:rsidP="00667EDA">
      <w:pPr>
        <w:spacing w:line="275" w:lineRule="auto"/>
        <w:jc w:val="center"/>
        <w:rPr>
          <w:rFonts w:ascii="GHEA Grapalat" w:hAnsi="GHEA Grapalat" w:cs="Arial Armenian"/>
          <w:b/>
          <w:sz w:val="22"/>
          <w:szCs w:val="22"/>
          <w:lang w:val="hy-AM"/>
        </w:rPr>
      </w:pPr>
      <w:r w:rsidRPr="00D86383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Q 86</w:t>
      </w:r>
      <w:r w:rsidRPr="00D86383">
        <w:rPr>
          <w:rFonts w:ascii="GHEA Grapalat" w:eastAsia="MS Mincho" w:hAnsi="GHEA Grapalat" w:cs="MS Mincho"/>
          <w:b/>
          <w:color w:val="000000"/>
          <w:sz w:val="22"/>
          <w:szCs w:val="22"/>
          <w:lang w:val="hy-AM"/>
        </w:rPr>
        <w:t>.</w:t>
      </w:r>
      <w:r w:rsidRPr="00D86383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 xml:space="preserve">21,  86.22 </w:t>
      </w:r>
      <w:r w:rsidRPr="00D86383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D86383">
        <w:rPr>
          <w:rFonts w:ascii="GHEA Grapalat" w:hAnsi="GHEA Grapalat" w:cs="Arial Armenian"/>
          <w:b/>
          <w:sz w:val="22"/>
          <w:szCs w:val="22"/>
          <w:lang w:val="hy-AM"/>
        </w:rPr>
        <w:t>)</w:t>
      </w:r>
    </w:p>
    <w:p w:rsidR="00667EDA" w:rsidRPr="00D86383" w:rsidRDefault="00667EDA" w:rsidP="00667EDA">
      <w:pPr>
        <w:spacing w:line="275" w:lineRule="auto"/>
        <w:jc w:val="center"/>
        <w:rPr>
          <w:rFonts w:ascii="GHEA Grapalat" w:hAnsi="GHEA Grapalat" w:cs="Arial Armenian"/>
          <w:b/>
          <w:sz w:val="22"/>
          <w:szCs w:val="22"/>
          <w:lang w:val="hy-AM"/>
        </w:rPr>
      </w:pPr>
    </w:p>
    <w:p w:rsidR="00667EDA" w:rsidRPr="00D86383" w:rsidRDefault="00667EDA" w:rsidP="00667EDA">
      <w:pPr>
        <w:spacing w:line="275" w:lineRule="auto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 w:cs="Arial Armenian"/>
          <w:b/>
          <w:sz w:val="22"/>
          <w:szCs w:val="22"/>
          <w:lang w:val="hy-AM"/>
        </w:rPr>
        <w:t>ՏԻՏՂՈՍԱԹԵՐԹ</w:t>
      </w:r>
    </w:p>
    <w:p w:rsidR="00667EDA" w:rsidRPr="009C491C" w:rsidRDefault="00667EDA" w:rsidP="00667EDA">
      <w:pPr>
        <w:tabs>
          <w:tab w:val="left" w:pos="0"/>
        </w:tabs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>______________________________________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 xml:space="preserve">     </w:t>
      </w:r>
      <w:r w:rsidRPr="009C491C">
        <w:rPr>
          <w:rFonts w:ascii="GHEA Grapalat" w:eastAsia="Arial Unicode MS" w:hAnsi="GHEA Grapalat" w:cs="Arial Unicode MS"/>
          <w:lang w:val="hy-AM"/>
        </w:rPr>
        <w:t>_____________________________________________</w:t>
      </w:r>
      <w:r w:rsidRPr="009C491C">
        <w:rPr>
          <w:rFonts w:ascii="GHEA Grapalat" w:eastAsia="Arial Unicode MS" w:hAnsi="GHEA Grapalat" w:cs="Arial Unicode MS"/>
          <w:lang w:val="hy-AM"/>
        </w:rPr>
        <w:tab/>
        <w:t>_______</w:t>
      </w:r>
      <w:r w:rsidRPr="009C491C">
        <w:rPr>
          <w:rFonts w:ascii="GHEA Grapalat" w:eastAsia="Arial Unicode MS" w:hAnsi="GHEA Grapalat" w:cs="Arial Unicode MS"/>
          <w:lang w:val="hy-AM"/>
        </w:rPr>
        <w:tab/>
        <w:t>_______</w:t>
      </w:r>
      <w:r w:rsidRPr="009C491C">
        <w:rPr>
          <w:rFonts w:ascii="GHEA Grapalat" w:eastAsia="Arial Unicode MS" w:hAnsi="GHEA Grapalat" w:cs="Arial Unicode MS"/>
          <w:lang w:val="hy-AM"/>
        </w:rPr>
        <w:tab/>
        <w:t>___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 xml:space="preserve">  _____________ </w:t>
      </w:r>
      <w:r w:rsidRPr="009C491C">
        <w:rPr>
          <w:rFonts w:ascii="GHEA Grapalat" w:hAnsi="GHEA Grapalat" w:cs="Sylfaen"/>
          <w:lang w:val="hy-AM"/>
        </w:rPr>
        <w:t>Առողջապահական և աշխատանքի տեսչական մարմնի (ԱԱՏՄ) ստորաբաժանման անվանումը,            հեռախոսահամարը,  գտնվելու  վայրը</w:t>
      </w: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</w:t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  <w:t xml:space="preserve">                                                                                                              _____________________________________________</w:t>
      </w:r>
      <w:r w:rsidRPr="009C491C">
        <w:rPr>
          <w:rFonts w:ascii="GHEA Grapalat" w:hAnsi="GHEA Grapalat" w:cs="Sylfaen"/>
          <w:lang w:val="hy-AM"/>
        </w:rPr>
        <w:t xml:space="preserve">                                                               </w:t>
      </w:r>
      <w:r w:rsidRPr="009C491C">
        <w:rPr>
          <w:rFonts w:ascii="GHEA Grapalat" w:eastAsia="Arial Unicode MS" w:hAnsi="GHEA Grapalat" w:cs="Arial Unicode MS"/>
          <w:lang w:val="hy-AM"/>
        </w:rPr>
        <w:t>_____________________________________________</w:t>
      </w: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  <w:lang w:val="hy-AM"/>
        </w:rPr>
        <w:t xml:space="preserve">ԱԱՏՄ-ի ծառայողի  պաշտոնը                                                                   </w:t>
      </w:r>
      <w:r w:rsidRPr="009C491C">
        <w:rPr>
          <w:rFonts w:ascii="GHEA Grapalat" w:hAnsi="GHEA Grapalat" w:cs="Sylfaen"/>
          <w:lang w:val="hy-AM"/>
        </w:rPr>
        <w:tab/>
      </w:r>
      <w:r w:rsidRPr="009C491C">
        <w:rPr>
          <w:rFonts w:ascii="GHEA Grapalat" w:hAnsi="GHEA Grapalat" w:cs="Sylfaen"/>
          <w:lang w:val="hy-AM"/>
        </w:rPr>
        <w:tab/>
      </w:r>
      <w:r w:rsidRPr="009C491C">
        <w:rPr>
          <w:rFonts w:ascii="GHEA Grapalat" w:hAnsi="GHEA Grapalat" w:cs="Sylfaen"/>
          <w:lang w:val="hy-AM"/>
        </w:rPr>
        <w:tab/>
        <w:t xml:space="preserve">                   ազգանունը, անունը, հայրանունը</w:t>
      </w:r>
    </w:p>
    <w:p w:rsidR="00667EDA" w:rsidRPr="009C491C" w:rsidRDefault="00667EDA" w:rsidP="00667EDA">
      <w:pPr>
        <w:ind w:hanging="612"/>
        <w:jc w:val="both"/>
        <w:rPr>
          <w:rFonts w:ascii="GHEA Grapalat" w:hAnsi="GHEA Grapalat" w:cs="Sylfaen"/>
          <w:lang w:val="hy-AM"/>
        </w:rPr>
      </w:pP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 xml:space="preserve">___________________________________________                                                                 _____________________________________________ </w:t>
      </w:r>
      <w:r w:rsidRPr="009C491C">
        <w:rPr>
          <w:rFonts w:ascii="GHEA Grapalat" w:hAnsi="GHEA Grapalat" w:cs="Sylfaen"/>
          <w:lang w:val="hy-AM"/>
        </w:rPr>
        <w:t xml:space="preserve">          </w:t>
      </w: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  <w:lang w:val="hy-AM"/>
        </w:rPr>
        <w:t>ԱԱՏՄ-ի ծառայողի պաշտոնը                                                                                                                    ազգանունը, անունը, հայրանունը</w:t>
      </w:r>
    </w:p>
    <w:p w:rsidR="00667EDA" w:rsidRPr="009C491C" w:rsidRDefault="00667EDA" w:rsidP="00667EDA">
      <w:pPr>
        <w:ind w:hanging="612"/>
        <w:jc w:val="both"/>
        <w:rPr>
          <w:rFonts w:ascii="GHEA Grapalat" w:hAnsi="GHEA Grapalat" w:cs="Sylfaen"/>
          <w:lang w:val="hy-AM"/>
        </w:rPr>
      </w:pPr>
    </w:p>
    <w:p w:rsidR="00667EDA" w:rsidRPr="009C491C" w:rsidRDefault="00667EDA" w:rsidP="00667EDA">
      <w:pPr>
        <w:rPr>
          <w:rFonts w:ascii="GHEA Grapalat" w:eastAsia="Arial Unicode MS" w:hAnsi="GHEA Grapalat" w:cs="Arial Unicode MS"/>
          <w:u w:val="single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>Ստուգման սկիզբը (ամսաթիվը)` __20__թ._________________  ավարտը`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  <w:t>20 __ թ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  <w:t xml:space="preserve"> </w:t>
      </w:r>
    </w:p>
    <w:p w:rsidR="00667EDA" w:rsidRPr="009C491C" w:rsidRDefault="00667EDA" w:rsidP="00667EDA">
      <w:pPr>
        <w:ind w:hanging="432"/>
        <w:jc w:val="both"/>
        <w:rPr>
          <w:rFonts w:ascii="GHEA Grapalat" w:eastAsia="Arial Unicode MS" w:hAnsi="GHEA Grapalat" w:cs="Arial Unicode MS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 xml:space="preserve">   </w:t>
      </w: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>___________________________________________________________________________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 xml:space="preserve">       </w:t>
      </w:r>
      <w:r w:rsidRPr="009C491C">
        <w:rPr>
          <w:rFonts w:ascii="GHEA Grapalat" w:hAnsi="GHEA Grapalat" w:cs="Sylfaen"/>
          <w:lang w:val="hy-AM"/>
        </w:rPr>
        <w:t xml:space="preserve">         </w:t>
      </w:r>
    </w:p>
    <w:p w:rsidR="00667EDA" w:rsidRPr="009C491C" w:rsidRDefault="00667EDA" w:rsidP="00667EDA">
      <w:pPr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  <w:lang w:val="hy-AM"/>
        </w:rPr>
        <w:t xml:space="preserve">Տնտեսավարող սուբյեկտի անվանումը, </w:t>
      </w:r>
    </w:p>
    <w:p w:rsidR="00667EDA" w:rsidRPr="009C491C" w:rsidRDefault="00667EDA" w:rsidP="00667EDA">
      <w:pPr>
        <w:rPr>
          <w:rFonts w:ascii="GHEA Grapalat" w:hAnsi="GHEA Grapalat" w:cs="Sylfaen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667EDA" w:rsidRPr="009C491C" w:rsidTr="001B646E"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9C491C" w:rsidRDefault="00667EDA" w:rsidP="001B646E">
            <w:pPr>
              <w:rPr>
                <w:rFonts w:ascii="GHEA Grapalat" w:hAnsi="GHEA Grapalat"/>
                <w:b/>
                <w:lang w:val="hy-AM"/>
              </w:rPr>
            </w:pPr>
            <w:r w:rsidRPr="009C491C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667EDA" w:rsidRPr="009C491C" w:rsidRDefault="00667EDA" w:rsidP="00667EDA">
      <w:pPr>
        <w:ind w:hanging="432"/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 xml:space="preserve">  </w:t>
      </w:r>
      <w:r w:rsidRPr="009C491C">
        <w:rPr>
          <w:rFonts w:ascii="GHEA Grapalat" w:eastAsia="Arial Unicode MS" w:hAnsi="GHEA Grapalat" w:cs="Arial Unicode MS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 xml:space="preserve">___________________________________________       </w:t>
      </w:r>
      <w:r w:rsidRPr="009C491C">
        <w:rPr>
          <w:rFonts w:ascii="GHEA Grapalat" w:hAnsi="GHEA Grapalat" w:cs="Sylfaen"/>
          <w:lang w:val="hy-AM"/>
        </w:rPr>
        <w:t xml:space="preserve">            </w:t>
      </w:r>
      <w:r w:rsidRPr="009C491C">
        <w:rPr>
          <w:rFonts w:ascii="GHEA Grapalat" w:hAnsi="GHEA Grapalat" w:cs="Sylfaen"/>
          <w:b/>
          <w:lang w:val="hy-AM"/>
        </w:rPr>
        <w:t>Հ Վ Հ Հ</w:t>
      </w:r>
      <w:r w:rsidRPr="009C491C">
        <w:rPr>
          <w:rFonts w:ascii="GHEA Grapalat" w:hAnsi="GHEA Grapalat" w:cs="Sylfaen"/>
          <w:lang w:val="hy-AM"/>
        </w:rPr>
        <w:t xml:space="preserve">           </w:t>
      </w:r>
    </w:p>
    <w:p w:rsidR="00667EDA" w:rsidRPr="009C491C" w:rsidRDefault="00667EDA" w:rsidP="00667EDA">
      <w:pPr>
        <w:tabs>
          <w:tab w:val="left" w:pos="0"/>
        </w:tabs>
        <w:ind w:hanging="432"/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</w:rPr>
        <w:tab/>
      </w:r>
      <w:r w:rsidRPr="009C491C">
        <w:rPr>
          <w:rFonts w:ascii="GHEA Grapalat" w:hAnsi="GHEA Grapalat" w:cs="Sylfaen"/>
          <w:lang w:val="hy-AM"/>
        </w:rPr>
        <w:t xml:space="preserve">Պետական ռեգիստրի գրանցման համարը, ամսաթիվը </w:t>
      </w:r>
    </w:p>
    <w:p w:rsidR="00667EDA" w:rsidRPr="009C491C" w:rsidRDefault="00667EDA" w:rsidP="00667EDA">
      <w:pPr>
        <w:tabs>
          <w:tab w:val="left" w:pos="0"/>
        </w:tabs>
        <w:ind w:hanging="432"/>
        <w:jc w:val="both"/>
        <w:rPr>
          <w:rFonts w:ascii="GHEA Grapalat" w:hAnsi="GHEA Grapalat" w:cs="Sylfaen"/>
          <w:lang w:val="hy-AM"/>
        </w:rPr>
      </w:pPr>
    </w:p>
    <w:p w:rsidR="00667EDA" w:rsidRPr="009C491C" w:rsidRDefault="00667EDA" w:rsidP="00667EDA">
      <w:pPr>
        <w:jc w:val="both"/>
        <w:rPr>
          <w:rFonts w:ascii="GHEA Grapalat" w:eastAsia="Arial Unicode MS" w:hAnsi="GHEA Grapalat" w:cs="Arial Unicode MS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 xml:space="preserve">_______________________________________________________________ </w:t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  <w:t xml:space="preserve"> ____________________                                </w:t>
      </w: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9C491C">
        <w:rPr>
          <w:rFonts w:ascii="GHEA Grapalat" w:hAnsi="GHEA Grapalat" w:cs="Sylfaen"/>
          <w:lang w:val="hy-AM"/>
        </w:rPr>
        <w:tab/>
      </w:r>
      <w:r w:rsidRPr="009C491C">
        <w:rPr>
          <w:rFonts w:ascii="GHEA Grapalat" w:hAnsi="GHEA Grapalat" w:cs="Sylfaen"/>
          <w:lang w:val="hy-AM"/>
        </w:rPr>
        <w:tab/>
        <w:t xml:space="preserve">  (հեռախոսահամարը)</w:t>
      </w:r>
    </w:p>
    <w:p w:rsidR="00667EDA" w:rsidRPr="009C491C" w:rsidRDefault="00667EDA" w:rsidP="00667EDA">
      <w:pPr>
        <w:jc w:val="both"/>
        <w:rPr>
          <w:rFonts w:ascii="GHEA Grapalat" w:eastAsia="Arial Unicode MS" w:hAnsi="GHEA Grapalat" w:cs="Arial Unicode MS"/>
          <w:lang w:val="hy-AM"/>
        </w:rPr>
      </w:pPr>
    </w:p>
    <w:p w:rsidR="00667EDA" w:rsidRPr="009C491C" w:rsidRDefault="00667EDA" w:rsidP="00667EDA">
      <w:pPr>
        <w:ind w:hanging="432"/>
        <w:jc w:val="both"/>
        <w:rPr>
          <w:rFonts w:ascii="GHEA Grapalat" w:eastAsia="Arial Unicode MS" w:hAnsi="GHEA Grapalat" w:cs="Arial Unicode MS"/>
          <w:lang w:val="hy-AM"/>
        </w:rPr>
      </w:pPr>
      <w:r w:rsidRPr="009C491C">
        <w:rPr>
          <w:rFonts w:ascii="GHEA Grapalat" w:hAnsi="GHEA Grapalat" w:cs="Sylfaen"/>
          <w:lang w:val="hy-AM"/>
        </w:rPr>
        <w:t xml:space="preserve">  </w:t>
      </w:r>
      <w:r w:rsidRPr="009C491C">
        <w:rPr>
          <w:rFonts w:ascii="GHEA Grapalat" w:hAnsi="GHEA Grapalat" w:cs="Sylfaen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 xml:space="preserve">_______________________________________________________________ </w:t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</w:r>
      <w:r w:rsidRPr="009C491C">
        <w:rPr>
          <w:rFonts w:ascii="GHEA Grapalat" w:eastAsia="Arial Unicode MS" w:hAnsi="GHEA Grapalat" w:cs="Arial Unicode MS"/>
          <w:lang w:val="hy-AM"/>
        </w:rPr>
        <w:tab/>
        <w:t xml:space="preserve"> ____________________                              </w:t>
      </w:r>
    </w:p>
    <w:p w:rsidR="00667EDA" w:rsidRPr="009C491C" w:rsidRDefault="00667EDA" w:rsidP="00667EDA">
      <w:pPr>
        <w:jc w:val="both"/>
        <w:rPr>
          <w:rFonts w:ascii="GHEA Grapalat" w:hAnsi="GHEA Grapalat" w:cs="Sylfaen"/>
          <w:lang w:val="hy-AM"/>
        </w:rPr>
      </w:pPr>
      <w:r w:rsidRPr="009C491C">
        <w:rPr>
          <w:rFonts w:ascii="GHEA Grapalat" w:hAnsi="GHEA Grapalat" w:cs="Sylfaen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9C491C">
        <w:rPr>
          <w:rFonts w:ascii="GHEA Grapalat" w:hAnsi="GHEA Grapalat" w:cs="Sylfaen"/>
          <w:lang w:val="hy-AM"/>
        </w:rPr>
        <w:tab/>
      </w:r>
      <w:r w:rsidRPr="009C491C">
        <w:rPr>
          <w:rFonts w:ascii="GHEA Grapalat" w:hAnsi="GHEA Grapalat" w:cs="Sylfaen"/>
          <w:lang w:val="hy-AM"/>
        </w:rPr>
        <w:tab/>
        <w:t xml:space="preserve">   (հեռախոսահամարը)</w:t>
      </w:r>
    </w:p>
    <w:p w:rsidR="00667EDA" w:rsidRPr="009C491C" w:rsidRDefault="00667EDA" w:rsidP="00667EDA">
      <w:pPr>
        <w:ind w:hanging="432"/>
        <w:jc w:val="both"/>
        <w:rPr>
          <w:rFonts w:ascii="GHEA Grapalat" w:hAnsi="GHEA Grapalat" w:cs="Sylfaen"/>
          <w:lang w:val="hy-AM"/>
        </w:rPr>
      </w:pPr>
    </w:p>
    <w:p w:rsidR="00667EDA" w:rsidRPr="009C491C" w:rsidRDefault="00667EDA" w:rsidP="00667EDA">
      <w:pPr>
        <w:jc w:val="both"/>
        <w:rPr>
          <w:rFonts w:ascii="GHEA Grapalat" w:eastAsia="Arial Unicode MS" w:hAnsi="GHEA Grapalat" w:cs="Arial Unicode MS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t>Ստուգման հանձնարարագրի համարը` _______ տրված` ______________________ 20____թ.</w:t>
      </w:r>
    </w:p>
    <w:p w:rsidR="00667EDA" w:rsidRPr="009C491C" w:rsidRDefault="00667EDA" w:rsidP="00667EDA">
      <w:pPr>
        <w:jc w:val="both"/>
        <w:rPr>
          <w:rFonts w:ascii="GHEA Grapalat" w:eastAsia="Arial Unicode MS" w:hAnsi="GHEA Grapalat" w:cs="Arial Unicode MS"/>
          <w:lang w:val="hy-AM"/>
        </w:rPr>
      </w:pPr>
    </w:p>
    <w:p w:rsidR="00667EDA" w:rsidRPr="009C491C" w:rsidRDefault="00667EDA" w:rsidP="00667EDA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9C491C">
        <w:rPr>
          <w:rFonts w:ascii="GHEA Grapalat" w:eastAsia="Arial Unicode MS" w:hAnsi="GHEA Grapalat" w:cs="Arial Unicode MS"/>
          <w:lang w:val="hy-AM"/>
        </w:rPr>
        <w:lastRenderedPageBreak/>
        <w:t xml:space="preserve">Ստուգման նպատակը, պարզաբանման ենթակա հարցերի համարները` 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 xml:space="preserve"> 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  <w:t>________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  <w:t>________________</w:t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C491C">
        <w:rPr>
          <w:rFonts w:ascii="GHEA Grapalat" w:eastAsia="Arial Unicode MS" w:hAnsi="GHEA Grapalat" w:cs="Arial Unicode MS"/>
          <w:u w:val="single"/>
          <w:lang w:val="hy-AM"/>
        </w:rPr>
        <w:tab/>
        <w:t xml:space="preserve">___________________________________________________________________________________________        </w:t>
      </w:r>
    </w:p>
    <w:p w:rsidR="00667EDA" w:rsidRPr="009C491C" w:rsidRDefault="00667EDA" w:rsidP="00667EDA">
      <w:pPr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667EDA" w:rsidRPr="009C491C" w:rsidRDefault="00667EDA" w:rsidP="00667EDA">
      <w:pPr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tbl>
      <w:tblPr>
        <w:tblW w:w="13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080"/>
        <w:gridCol w:w="4630"/>
      </w:tblGrid>
      <w:tr w:rsidR="00667EDA" w:rsidRPr="00C4714A" w:rsidTr="001B646E">
        <w:trPr>
          <w:trHeight w:val="285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spacing w:before="280" w:beforeAutospacing="1"/>
              <w:ind w:left="360"/>
              <w:rPr>
                <w:rFonts w:ascii="GHEA Grapalat" w:hAnsi="GHEA Grapalat"/>
                <w:b/>
              </w:rPr>
            </w:pPr>
            <w:r w:rsidRPr="00C4714A">
              <w:rPr>
                <w:rFonts w:ascii="GHEA Grapalat" w:hAnsi="GHEA Grapalat" w:cs="Sylfaen"/>
                <w:b/>
              </w:rPr>
              <w:t>ՀՀ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spacing w:before="280" w:beforeAutospacing="1"/>
              <w:jc w:val="center"/>
              <w:rPr>
                <w:rFonts w:ascii="GHEA Grapalat" w:hAnsi="GHEA Grapalat"/>
                <w:b/>
              </w:rPr>
            </w:pPr>
            <w:r w:rsidRPr="00C4714A">
              <w:rPr>
                <w:rFonts w:ascii="GHEA Grapalat" w:hAnsi="GHEA Grapalat" w:cs="Sylfaen"/>
                <w:b/>
              </w:rPr>
              <w:t>ՏԵՂԵԿԱՏՎԱԿԱՆ</w:t>
            </w:r>
            <w:r w:rsidRPr="00C4714A">
              <w:rPr>
                <w:rFonts w:ascii="GHEA Grapalat" w:hAnsi="GHEA Grapalat"/>
                <w:b/>
              </w:rPr>
              <w:t xml:space="preserve"> </w:t>
            </w:r>
            <w:r w:rsidRPr="00C4714A">
              <w:rPr>
                <w:rFonts w:ascii="GHEA Grapalat" w:hAnsi="GHEA Grapalat" w:cs="Sylfaen"/>
                <w:b/>
              </w:rPr>
              <w:t>ՀԱՐՑԵՐ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center"/>
              <w:rPr>
                <w:rFonts w:ascii="GHEA Grapalat" w:hAnsi="GHEA Grapalat"/>
                <w:b/>
              </w:rPr>
            </w:pPr>
            <w:r w:rsidRPr="00C4714A">
              <w:rPr>
                <w:rFonts w:ascii="GHEA Grapalat" w:hAnsi="GHEA Grapalat" w:cs="Sylfaen"/>
                <w:b/>
              </w:rPr>
              <w:t>ՊԱՏԱՍԽԱՆ</w:t>
            </w:r>
          </w:p>
        </w:tc>
      </w:tr>
      <w:tr w:rsidR="00667EDA" w:rsidRPr="00C4714A" w:rsidTr="001B646E">
        <w:trPr>
          <w:trHeight w:val="113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numPr>
                <w:ilvl w:val="0"/>
                <w:numId w:val="27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/>
              </w:rPr>
            </w:pPr>
            <w:r w:rsidRPr="00C4714A">
              <w:rPr>
                <w:rFonts w:ascii="GHEA Grapalat" w:hAnsi="GHEA Grapalat" w:cs="Sylfaen"/>
              </w:rPr>
              <w:t>Գործունեության</w:t>
            </w:r>
            <w:r w:rsidRPr="00C4714A">
              <w:rPr>
                <w:rFonts w:ascii="GHEA Grapalat" w:hAnsi="GHEA Grapalat"/>
              </w:rPr>
              <w:t xml:space="preserve"> </w:t>
            </w:r>
            <w:r w:rsidRPr="00C4714A">
              <w:rPr>
                <w:rFonts w:ascii="GHEA Grapalat" w:hAnsi="GHEA Grapalat" w:cs="Sylfaen"/>
              </w:rPr>
              <w:t>տեսակ</w:t>
            </w:r>
            <w:r w:rsidRPr="00C4714A">
              <w:rPr>
                <w:rFonts w:ascii="GHEA Grapalat" w:hAnsi="GHEA Grapalat" w:cs="Sylfaen"/>
                <w:lang w:val="hy-AM"/>
              </w:rPr>
              <w:t>ը/</w:t>
            </w:r>
            <w:r w:rsidRPr="00C4714A">
              <w:rPr>
                <w:rFonts w:ascii="GHEA Grapalat" w:hAnsi="GHEA Grapalat" w:cs="Sylfaen"/>
              </w:rPr>
              <w:t>ները</w:t>
            </w:r>
            <w:r w:rsidRPr="00C4714A">
              <w:rPr>
                <w:rFonts w:ascii="GHEA Grapalat" w:hAnsi="GHEA Grapalat"/>
              </w:rPr>
              <w:t xml:space="preserve">, </w:t>
            </w:r>
            <w:r w:rsidRPr="00C4714A">
              <w:rPr>
                <w:rFonts w:ascii="GHEA Grapalat" w:hAnsi="GHEA Grapalat" w:cs="Sylfaen"/>
              </w:rPr>
              <w:t>լիցենզիան</w:t>
            </w:r>
            <w:r w:rsidRPr="00C4714A">
              <w:rPr>
                <w:rFonts w:ascii="GHEA Grapalat" w:hAnsi="GHEA Grapalat"/>
              </w:rPr>
              <w:t>/</w:t>
            </w:r>
            <w:r w:rsidRPr="00C4714A">
              <w:rPr>
                <w:rFonts w:ascii="GHEA Grapalat" w:hAnsi="GHEA Grapalat" w:cs="Sylfaen"/>
              </w:rPr>
              <w:t>ները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both"/>
              <w:rPr>
                <w:rFonts w:ascii="GHEA Grapalat" w:hAnsi="GHEA Grapalat"/>
              </w:rPr>
            </w:pPr>
          </w:p>
        </w:tc>
      </w:tr>
      <w:tr w:rsidR="00667EDA" w:rsidRPr="00C4714A" w:rsidTr="001B646E">
        <w:trPr>
          <w:trHeight w:val="113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numPr>
                <w:ilvl w:val="0"/>
                <w:numId w:val="27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spacing w:before="280" w:beforeAutospacing="1"/>
              <w:ind w:firstLine="136"/>
              <w:jc w:val="both"/>
              <w:rPr>
                <w:rFonts w:ascii="GHEA Grapalat" w:hAnsi="GHEA Grapalat"/>
              </w:rPr>
            </w:pPr>
            <w:r w:rsidRPr="00C4714A">
              <w:rPr>
                <w:rFonts w:ascii="GHEA Grapalat" w:hAnsi="GHEA Grapalat" w:cs="Sylfaen"/>
              </w:rPr>
              <w:t>Կազմակերպության</w:t>
            </w:r>
            <w:r w:rsidRPr="00C4714A">
              <w:rPr>
                <w:rFonts w:ascii="GHEA Grapalat" w:hAnsi="GHEA Grapalat"/>
              </w:rPr>
              <w:t xml:space="preserve"> </w:t>
            </w:r>
            <w:r w:rsidRPr="00C4714A">
              <w:rPr>
                <w:rFonts w:ascii="GHEA Grapalat" w:hAnsi="GHEA Grapalat" w:cs="Sylfaen"/>
              </w:rPr>
              <w:t>կառուցվածքային</w:t>
            </w:r>
            <w:r w:rsidRPr="00C4714A">
              <w:rPr>
                <w:rFonts w:ascii="GHEA Grapalat" w:hAnsi="GHEA Grapalat"/>
              </w:rPr>
              <w:t xml:space="preserve"> </w:t>
            </w:r>
            <w:r w:rsidRPr="00C4714A">
              <w:rPr>
                <w:rFonts w:ascii="GHEA Grapalat" w:hAnsi="GHEA Grapalat" w:cs="Sylfaen"/>
              </w:rPr>
              <w:t>միավորները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both"/>
              <w:rPr>
                <w:rFonts w:ascii="GHEA Grapalat" w:hAnsi="GHEA Grapalat"/>
              </w:rPr>
            </w:pPr>
          </w:p>
        </w:tc>
      </w:tr>
      <w:tr w:rsidR="00667EDA" w:rsidRPr="00C4714A" w:rsidTr="001B646E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numPr>
                <w:ilvl w:val="0"/>
                <w:numId w:val="27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/>
              </w:rPr>
            </w:pPr>
            <w:r w:rsidRPr="00C4714A">
              <w:rPr>
                <w:rFonts w:ascii="GHEA Grapalat" w:hAnsi="GHEA Grapalat" w:cs="Sylfaen"/>
              </w:rPr>
              <w:t>Բուժաշխատողների</w:t>
            </w:r>
            <w:r w:rsidRPr="00C4714A">
              <w:rPr>
                <w:rFonts w:ascii="GHEA Grapalat" w:hAnsi="GHEA Grapalat"/>
              </w:rPr>
              <w:t xml:space="preserve"> </w:t>
            </w:r>
            <w:r w:rsidRPr="00C4714A">
              <w:rPr>
                <w:rFonts w:ascii="GHEA Grapalat" w:hAnsi="GHEA Grapalat" w:cs="Sylfaen"/>
              </w:rPr>
              <w:t>թիվը՝</w:t>
            </w:r>
          </w:p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/>
              </w:rPr>
            </w:pPr>
            <w:r w:rsidRPr="00C4714A">
              <w:rPr>
                <w:rFonts w:ascii="GHEA Grapalat" w:hAnsi="GHEA Grapalat" w:cs="Sylfaen"/>
              </w:rPr>
              <w:t>Ավագ</w:t>
            </w:r>
          </w:p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/>
              </w:rPr>
            </w:pPr>
            <w:r w:rsidRPr="00C4714A">
              <w:rPr>
                <w:rFonts w:ascii="GHEA Grapalat" w:hAnsi="GHEA Grapalat" w:cs="Sylfaen"/>
              </w:rPr>
              <w:t>Միջին</w:t>
            </w:r>
          </w:p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/>
              </w:rPr>
            </w:pPr>
            <w:r w:rsidRPr="00C4714A">
              <w:rPr>
                <w:rFonts w:ascii="GHEA Grapalat" w:hAnsi="GHEA Grapalat" w:cs="Sylfaen"/>
              </w:rPr>
              <w:t>Կրտսեր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both"/>
              <w:rPr>
                <w:rFonts w:ascii="GHEA Grapalat" w:hAnsi="GHEA Grapalat"/>
              </w:rPr>
            </w:pPr>
          </w:p>
        </w:tc>
      </w:tr>
      <w:tr w:rsidR="00667EDA" w:rsidRPr="00C4714A" w:rsidTr="001B646E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numPr>
                <w:ilvl w:val="0"/>
                <w:numId w:val="27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 w:cs="Sylfaen"/>
                <w:lang w:val="hy-AM"/>
              </w:rPr>
            </w:pPr>
            <w:r w:rsidRPr="00C4714A">
              <w:rPr>
                <w:rFonts w:ascii="GHEA Grapalat" w:hAnsi="GHEA Grapalat" w:cs="Sylfaen"/>
                <w:lang w:val="hy-AM"/>
              </w:rPr>
              <w:t>Սպասարկվող բնակչության թիվը (մանկական, խառը տիպի դեպքում նաև՝ մեծահասակ)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67EDA" w:rsidRPr="00C4714A" w:rsidTr="001B646E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numPr>
                <w:ilvl w:val="0"/>
                <w:numId w:val="27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 w:cs="Sylfaen"/>
                <w:lang w:val="hy-AM"/>
              </w:rPr>
            </w:pPr>
            <w:r w:rsidRPr="00C4714A">
              <w:rPr>
                <w:rFonts w:ascii="GHEA Grapalat" w:hAnsi="GHEA Grapalat" w:cs="Sylfaen"/>
                <w:lang w:val="hy-AM"/>
              </w:rPr>
              <w:t>Կցագրված բուժակ-մանկաբարձական կետերը (ԲՄԿ)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67EDA" w:rsidRPr="00C4714A" w:rsidTr="001B646E">
        <w:trPr>
          <w:trHeight w:val="142"/>
          <w:jc w:val="center"/>
        </w:trPr>
        <w:tc>
          <w:tcPr>
            <w:tcW w:w="1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numPr>
                <w:ilvl w:val="0"/>
                <w:numId w:val="27"/>
              </w:numPr>
              <w:snapToGrid w:val="0"/>
              <w:spacing w:before="280" w:beforeAutospacing="1"/>
              <w:ind w:left="720"/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ind w:firstLine="136"/>
              <w:rPr>
                <w:rFonts w:ascii="GHEA Grapalat" w:hAnsi="GHEA Grapalat" w:cs="Sylfaen"/>
                <w:lang w:val="hy-AM"/>
              </w:rPr>
            </w:pPr>
            <w:r w:rsidRPr="00C4714A">
              <w:rPr>
                <w:rFonts w:ascii="GHEA Grapalat" w:hAnsi="GHEA Grapalat" w:cs="Sylfaen"/>
                <w:lang w:val="hy-AM"/>
              </w:rPr>
              <w:t>Սպասարկվող դպրոցները</w:t>
            </w:r>
          </w:p>
        </w:tc>
        <w:tc>
          <w:tcPr>
            <w:tcW w:w="4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EDA" w:rsidRPr="00C4714A" w:rsidRDefault="00667EDA" w:rsidP="001B646E">
            <w:pPr>
              <w:snapToGrid w:val="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667EDA" w:rsidRPr="009C491C" w:rsidRDefault="00667EDA" w:rsidP="00667EDA">
      <w:pPr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667EDA" w:rsidRPr="009C491C" w:rsidRDefault="00667EDA" w:rsidP="00667EDA">
      <w:pPr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667EDA" w:rsidRPr="009C491C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:rsidR="00667EDA" w:rsidRPr="009C491C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:rsidR="00667EDA" w:rsidRPr="009C491C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:rsidR="00667EDA" w:rsidRPr="009C491C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shd w:val="clear" w:color="000000" w:fill="FFFFFF"/>
          <w:lang w:val="hy-AM"/>
        </w:rPr>
      </w:pPr>
    </w:p>
    <w:p w:rsidR="00667EDA" w:rsidRDefault="00667EDA" w:rsidP="00667EDA">
      <w:pPr>
        <w:jc w:val="center"/>
        <w:rPr>
          <w:rFonts w:ascii="GHEA Grapalat" w:hAnsi="GHEA Grapalat"/>
          <w:b/>
          <w:sz w:val="22"/>
          <w:lang w:val="hy-AM"/>
        </w:rPr>
      </w:pPr>
      <w:r w:rsidRPr="00C4714A">
        <w:rPr>
          <w:rFonts w:ascii="GHEA Grapalat" w:hAnsi="GHEA Grapalat"/>
          <w:b/>
          <w:sz w:val="22"/>
          <w:lang w:val="hy-AM"/>
        </w:rPr>
        <w:t>ՀԱՐՑԱՇԱՐ</w:t>
      </w:r>
    </w:p>
    <w:p w:rsidR="00667EDA" w:rsidRPr="00C4714A" w:rsidRDefault="00667EDA" w:rsidP="00667EDA">
      <w:pPr>
        <w:jc w:val="center"/>
        <w:rPr>
          <w:rFonts w:ascii="GHEA Grapalat" w:hAnsi="GHEA Grapalat"/>
          <w:b/>
          <w:sz w:val="22"/>
          <w:lang w:val="hy-AM"/>
        </w:rPr>
      </w:pPr>
      <w:r w:rsidRPr="00C4714A">
        <w:rPr>
          <w:rFonts w:ascii="GHEA Grapalat" w:hAnsi="GHEA Grapalat"/>
          <w:b/>
          <w:sz w:val="22"/>
          <w:lang w:val="hy-AM"/>
        </w:rPr>
        <w:t xml:space="preserve">ՀՀ առողջապահական  և աշխատանքի տեսչական մարմնի կողմից կազմակերպություններում արտահիվանդանոցային </w:t>
      </w:r>
      <w:r w:rsidRPr="00C4714A">
        <w:rPr>
          <w:rFonts w:ascii="GHEA Grapalat" w:hAnsi="GHEA Grapalat" w:cs="Arial Armenian"/>
          <w:b/>
          <w:color w:val="000000"/>
          <w:sz w:val="22"/>
          <w:lang w:val="hy-AM"/>
        </w:rPr>
        <w:t>բժշկական օգնության և սպասարկման նորմերի նվազագույն պահանջների կատարման նկատմամբ իրականացվող ստուգումների</w:t>
      </w:r>
    </w:p>
    <w:p w:rsidR="00667EDA" w:rsidRPr="009C491C" w:rsidRDefault="00667EDA" w:rsidP="00667EDA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48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860"/>
        <w:gridCol w:w="3330"/>
        <w:gridCol w:w="563"/>
        <w:gridCol w:w="515"/>
        <w:gridCol w:w="600"/>
        <w:gridCol w:w="686"/>
        <w:gridCol w:w="1870"/>
        <w:gridCol w:w="1616"/>
        <w:gridCol w:w="8"/>
      </w:tblGrid>
      <w:tr w:rsidR="00667EDA" w:rsidRPr="00737A83" w:rsidTr="002F7E9C">
        <w:trPr>
          <w:gridAfter w:val="1"/>
          <w:wAfter w:w="8" w:type="dxa"/>
          <w:trHeight w:val="8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737A83">
              <w:rPr>
                <w:rFonts w:ascii="GHEA Grapalat" w:hAnsi="GHEA Grapalat" w:cs="Sylfaen"/>
                <w:b/>
                <w:color w:val="000000"/>
                <w:u w:val="single"/>
                <w:lang w:val="af-ZA"/>
              </w:rPr>
              <w:t>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737A83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37A83">
              <w:rPr>
                <w:rFonts w:ascii="GHEA Grapalat" w:hAnsi="GHEA Grapalat" w:cs="Sylfaen"/>
                <w:b/>
              </w:rPr>
              <w:t>Հղում նորմատիվ</w:t>
            </w:r>
            <w:r w:rsidRPr="00737A83">
              <w:rPr>
                <w:rFonts w:ascii="GHEA Grapalat" w:hAnsi="GHEA Grapalat" w:cs="Sylfaen"/>
                <w:b/>
                <w:lang w:val="hy-AM"/>
              </w:rPr>
              <w:t xml:space="preserve"> իրավական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737A83">
              <w:rPr>
                <w:rFonts w:ascii="GHEA Grapalat" w:hAnsi="GHEA Grapalat" w:cs="Sylfaen"/>
                <w:b/>
              </w:rPr>
              <w:t>ակտին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</w:t>
            </w:r>
            <w:r w:rsidRPr="00737A83">
              <w:rPr>
                <w:rFonts w:ascii="GHEA Grapalat" w:hAnsi="GHEA Grapalat" w:cs="Sylfaen"/>
                <w:b/>
              </w:rPr>
              <w:t>յո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Ո</w:t>
            </w:r>
            <w:r w:rsidRPr="00737A83">
              <w:rPr>
                <w:rFonts w:ascii="GHEA Grapalat" w:hAnsi="GHEA Grapalat" w:cs="Sylfaen"/>
                <w:b/>
              </w:rPr>
              <w:t>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Չ</w:t>
            </w:r>
            <w:r w:rsidRPr="00737A83">
              <w:rPr>
                <w:rFonts w:ascii="GHEA Grapalat" w:hAnsi="GHEA Grapalat" w:cs="Sylfaen"/>
                <w:b/>
              </w:rPr>
              <w:t>/պ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</w:t>
            </w:r>
            <w:r w:rsidRPr="00737A83">
              <w:rPr>
                <w:rFonts w:ascii="GHEA Grapalat" w:hAnsi="GHEA Grapalat" w:cs="Sylfaen"/>
                <w:b/>
              </w:rPr>
              <w:t>շիռ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37A83">
              <w:rPr>
                <w:rFonts w:ascii="GHEA Grapalat" w:hAnsi="GHEA Grapalat" w:cs="Sylfaen"/>
                <w:b/>
              </w:rPr>
              <w:t xml:space="preserve">Ստուգման </w:t>
            </w:r>
            <w:r w:rsidRPr="00737A83">
              <w:rPr>
                <w:rFonts w:ascii="GHEA Grapalat" w:hAnsi="GHEA Grapalat" w:cs="Sylfaen"/>
                <w:b/>
                <w:lang w:val="hy-AM"/>
              </w:rPr>
              <w:t>տեսակը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A276BD" w:rsidRDefault="00667EDA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37A83">
              <w:rPr>
                <w:rFonts w:ascii="GHEA Grapalat" w:hAnsi="GHEA Grapalat" w:cs="Sylfaen"/>
                <w:b/>
              </w:rPr>
              <w:t>Մեկնաբանու</w:t>
            </w:r>
            <w:r>
              <w:rPr>
                <w:rFonts w:ascii="GHEA Grapalat" w:hAnsi="GHEA Grapalat" w:cs="Sylfaen"/>
                <w:b/>
                <w:lang w:val="hy-AM"/>
              </w:rPr>
              <w:t>-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737A83">
              <w:rPr>
                <w:rFonts w:ascii="GHEA Grapalat" w:hAnsi="GHEA Grapalat" w:cs="Sylfaen"/>
                <w:b/>
              </w:rPr>
              <w:t>թյուն</w:t>
            </w:r>
          </w:p>
        </w:tc>
      </w:tr>
      <w:tr w:rsidR="00667EDA" w:rsidRPr="00737A83" w:rsidTr="002F7E9C">
        <w:trPr>
          <w:trHeight w:val="301"/>
        </w:trPr>
        <w:tc>
          <w:tcPr>
            <w:tcW w:w="14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ՊՈԼԻԿԼԻՆԻԿԱ ՄԱՆԿԱԿԱՆ (ՆԱԵՎ ԽԱՌԸ ՏԻՊԻ ՊՈԼԻԿԼԻՆԻԿԱՅԻ ԿԱԶՄՈՒՄ ԳՈՐԾԵԼՈՒ ԴԵՊՔՈՒՄ)</w:t>
            </w: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</w:rPr>
              <w:t>Երեխաների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ամբուլատոր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պոլիկլինիկական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 օգնությունը և սպասարկումն իրականացվում է այն բժշկական կազմակերպությունում, որն ունի տվյալ գործունեության տեսակով զբաղվելու լիցենզիա: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737A83"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  <w:t>«</w:t>
            </w:r>
            <w:r w:rsidRPr="00737A83">
              <w:rPr>
                <w:rFonts w:ascii="GHEA Grapalat" w:hAnsi="GHEA Grapalat"/>
                <w:lang w:val="hy-AM"/>
              </w:rPr>
              <w:t>Բնակչության</w:t>
            </w:r>
            <w:r w:rsidRPr="00737A83">
              <w:rPr>
                <w:rFonts w:ascii="GHEA Grapalat" w:hAnsi="GHEA Grapalat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lang w:val="hy-AM"/>
              </w:rPr>
              <w:t>օգնության</w:t>
            </w:r>
            <w:r w:rsidRPr="00737A83">
              <w:rPr>
                <w:rFonts w:ascii="GHEA Grapalat" w:hAnsi="GHEA Grapalat"/>
                <w:lang w:val="af-ZA"/>
              </w:rPr>
              <w:t xml:space="preserve">  </w:t>
            </w:r>
            <w:r w:rsidRPr="00737A83">
              <w:rPr>
                <w:rFonts w:ascii="GHEA Grapalat" w:hAnsi="GHEA Grapalat"/>
                <w:lang w:val="hy-AM"/>
              </w:rPr>
              <w:t>և</w:t>
            </w:r>
            <w:r w:rsidRPr="00737A83">
              <w:rPr>
                <w:rFonts w:ascii="GHEA Grapalat" w:hAnsi="GHEA Grapalat"/>
                <w:lang w:val="af-ZA"/>
              </w:rPr>
              <w:t xml:space="preserve"> սպասարկման մասին» օրենք, հոդված 2</w:t>
            </w:r>
            <w:r w:rsidRPr="00737A83">
              <w:rPr>
                <w:rFonts w:ascii="GHEA Grapalat" w:hAnsi="GHEA Grapalat"/>
                <w:lang w:val="hy-AM"/>
              </w:rPr>
              <w:t>7</w:t>
            </w:r>
            <w:r w:rsidRPr="00737A83">
              <w:rPr>
                <w:rFonts w:ascii="GHEA Grapalat" w:hAnsi="GHEA Grapalat"/>
                <w:lang w:val="af-ZA"/>
              </w:rPr>
              <w:t>, մաս 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Arial Unicode"/>
                <w:sz w:val="20"/>
                <w:szCs w:val="20"/>
                <w:lang w:val="af-ZA"/>
              </w:rPr>
              <w:t>Ա</w:t>
            </w:r>
            <w:r w:rsidRPr="00737A83">
              <w:rPr>
                <w:rFonts w:ascii="GHEA Grapalat" w:hAnsi="GHEA Grapalat" w:cs="Arial Unicode"/>
                <w:sz w:val="20"/>
                <w:szCs w:val="20"/>
                <w:lang w:val="hy-AM"/>
              </w:rPr>
              <w:t>մբուլատոր</w:t>
            </w:r>
            <w:r w:rsidRPr="00737A83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Pr="00737A83">
              <w:rPr>
                <w:rFonts w:ascii="GHEA Grapalat" w:hAnsi="GHEA Grapalat" w:cs="Arial Unicode"/>
                <w:sz w:val="20"/>
                <w:szCs w:val="20"/>
                <w:lang w:val="hy-AM"/>
              </w:rPr>
              <w:t>պոլիկլինիկական</w:t>
            </w:r>
            <w:r w:rsidRPr="00737A8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Fonts w:ascii="GHEA Grapalat" w:hAnsi="GHEA Grapalat" w:cs="Arial Unicode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Fonts w:ascii="GHEA Grapalat" w:hAnsi="GHEA Grapalat" w:cs="Arial Unicode"/>
                <w:sz w:val="20"/>
                <w:szCs w:val="20"/>
                <w:lang w:val="hy-AM"/>
              </w:rPr>
              <w:t>կազմակերպություն</w:t>
            </w:r>
            <w:r w:rsidRPr="00737A83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Pr="00737A8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լրացվում է/</w:t>
            </w:r>
            <w:r w:rsidRPr="00737A83">
              <w:rPr>
                <w:rFonts w:ascii="GHEA Grapalat" w:hAnsi="GHEA Grapalat" w:cs="Sylfaen"/>
                <w:sz w:val="20"/>
                <w:szCs w:val="20"/>
              </w:rPr>
              <w:t>վարվում</w:t>
            </w:r>
            <w:r w:rsidRPr="00737A8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737A83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րեխայի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շարունակական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հսկողության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քարտ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color w:val="000000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հավելված N </w:t>
            </w:r>
            <w:r w:rsidRPr="00737A83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0.5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հսկողության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քարտից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քաղվածք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0-18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մայր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մատյան</w:t>
            </w:r>
            <w:r w:rsidRPr="00737A83">
              <w:rPr>
                <w:rFonts w:ascii="GHEA Grapalat" w:hAnsi="GHEA Grapalat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տրամադրվող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հավաստագրի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անձնագրի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0-18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տարեկան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երեխաներին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այցերի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ահվան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կազմակերպությունների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նեղ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մասնագետների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գրառումների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Նորածինների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>2013թ.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2.9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պոլիկլինիկական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առաջնային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պահպանման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2013թ. 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 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մբուլատոր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կազմակերպությունների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ախտորոշիչ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կազմակերպություններ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ուղեգրման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2013թ. </w:t>
            </w:r>
            <w:r w:rsidRPr="00737A83">
              <w:rPr>
                <w:rFonts w:ascii="GHEA Grapalat" w:hAnsi="GHEA Grapalat" w:cs="Sylfaen"/>
                <w:lang w:val="hy-AM"/>
              </w:rPr>
              <w:t xml:space="preserve">հուլիսի 3-ի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35-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հավելված N</w:t>
            </w:r>
            <w:r w:rsidRPr="00737A83">
              <w:rPr>
                <w:rFonts w:ascii="GHEA Grapalat" w:hAnsi="GHEA Grapalat"/>
                <w:color w:val="000000"/>
              </w:rPr>
              <w:t xml:space="preserve"> 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rPr>
                <w:rFonts w:ascii="GHEA Grapalat" w:hAnsi="GHEA Grapalat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shd w:val="clear" w:color="000000" w:fill="FFFFFF"/>
                <w:lang w:val="hy-AM"/>
              </w:rPr>
              <w:t>Երեխայի (տղա, աղջիկ) բժշկական հսկողության ամբուլատոր քարտ</w:t>
            </w:r>
          </w:p>
          <w:p w:rsidR="00667EDA" w:rsidRPr="00737A83" w:rsidRDefault="00667EDA" w:rsidP="001B646E">
            <w:pPr>
              <w:rPr>
                <w:rFonts w:ascii="GHEA Grapalat" w:hAnsi="GHEA Grapalat" w:cs="Arial Unicode"/>
                <w:b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Առողջապահության նախարարի</w:t>
            </w:r>
            <w:r w:rsidRPr="00737A83">
              <w:rPr>
                <w:rFonts w:ascii="GHEA Grapalat" w:hAnsi="GHEA Grapalat" w:cs="Sylfaen"/>
                <w:lang w:val="af-ZA"/>
              </w:rPr>
              <w:t>.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2007թ.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նոյեմբերի 26-ի</w:t>
            </w:r>
            <w:r w:rsidRPr="00737A83">
              <w:rPr>
                <w:rFonts w:ascii="GHEA Grapalat" w:hAnsi="GHEA Grapalat" w:cs="IRTEK Courier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1752-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հրաման, հավելվածներ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N 2,3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737A83">
              <w:rPr>
                <w:rFonts w:ascii="Calibri" w:eastAsiaTheme="minorHAnsi" w:hAnsi="Calibri" w:cs="Calibri"/>
                <w:color w:val="000000"/>
                <w:shd w:val="clear" w:color="000000" w:fill="FFFFFF"/>
                <w:lang w:val="hy-AM" w:eastAsia="en-US"/>
              </w:rPr>
              <w:t> </w:t>
            </w: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br/>
              <w:t>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այցելությունների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 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9 ,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Ձև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1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auto" w:fill="FFFFFF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կազմակերպության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կամ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մարմնի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կամ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հանձնաժողովի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տրամադրվող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պետության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երաշխավորված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անվճար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արտոնյալ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պայմաններով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օգնություն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ու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lastRenderedPageBreak/>
              <w:t>սպասարկում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ստանալու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ուղեգրերը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հաշվառելու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նպատակով</w:t>
            </w:r>
            <w:r w:rsidRPr="00737A83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Cs/>
                <w:color w:val="000000"/>
                <w:lang w:val="hy-AM"/>
              </w:rPr>
              <w:t>վարվող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lastRenderedPageBreak/>
              <w:t>Առողջապահության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նախարարի</w:t>
            </w:r>
          </w:p>
          <w:p w:rsidR="00667EDA" w:rsidRPr="00737A83" w:rsidRDefault="00667EDA" w:rsidP="001B646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eastAsia="Arial Unicode MS" w:hAnsi="GHEA Grapalat" w:cs="Sylfaen"/>
                <w:sz w:val="20"/>
                <w:szCs w:val="20"/>
                <w:lang w:val="hy-AM" w:eastAsia="en-US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lastRenderedPageBreak/>
              <w:t xml:space="preserve">2015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թ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.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ապրիլի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11-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ի</w:t>
            </w:r>
            <w:r w:rsidRPr="00737A83">
              <w:rPr>
                <w:rStyle w:val="Strong"/>
                <w:rFonts w:ascii="Calibri" w:hAnsi="Calibri" w:cs="Calibri"/>
                <w:color w:val="000000"/>
                <w:szCs w:val="20"/>
                <w:lang w:val="hy-AM"/>
              </w:rPr>
              <w:t> 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 13-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հրաման,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հավելված N 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306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  <w:r w:rsidRPr="00737A83">
              <w:rPr>
                <w:rFonts w:ascii="GHEA Grapalat" w:hAnsi="GHEA Grapalat" w:cs="Sylfaen"/>
              </w:rPr>
              <w:t>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auto" w:fill="FFFFFF"/>
              <w:rPr>
                <w:rFonts w:ascii="GHEA Grapalat" w:hAnsi="GHEA Grapalat" w:cs="Sylfaen"/>
                <w:bCs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</w:rPr>
              <w:t xml:space="preserve"> 18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>տարեկան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>երեխաների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>բժշկասոցիալական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>փորձաքննության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>ուղեգրերի</w:t>
            </w:r>
            <w:r w:rsidRPr="00737A83">
              <w:rPr>
                <w:rFonts w:ascii="Calibri" w:hAnsi="Calibri" w:cs="Calibri"/>
                <w:color w:val="000000"/>
                <w:shd w:val="clear" w:color="auto" w:fill="FFFFFF"/>
              </w:rPr>
              <w:t>  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հաշվառման </w:t>
            </w:r>
            <w:r w:rsidRPr="00737A83">
              <w:rPr>
                <w:rFonts w:ascii="GHEA Grapalat" w:hAnsi="GHEA Grapalat"/>
                <w:color w:val="000000"/>
                <w:shd w:val="clear" w:color="auto" w:fill="FFFFFF"/>
              </w:rPr>
              <w:t xml:space="preserve"> 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ռողջապահության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նախարարի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 xml:space="preserve">2006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մայիսի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26-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580-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աշխատանքի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սոցիալական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հարցերի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նախարարի 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2006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հունիսի</w:t>
            </w:r>
            <w:r w:rsidRPr="00737A83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5-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100-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>համատեղ</w:t>
            </w:r>
            <w:r w:rsidRPr="00737A83">
              <w:rPr>
                <w:rFonts w:ascii="GHEA Grapalat" w:hAnsi="GHEA Grapalat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i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հրաման,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1.5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3, կետ 7,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autoSpaceDE w:val="0"/>
              <w:autoSpaceDN w:val="0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Ամբուլատոր-պոլիկլինիկական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հաստատությունում տնoրենի հրամանով նշանակվում է պատասխանատու անձ կամ ստեղծվում է ժամանակավոր անաշխատունակության թերթիկների տրման բաժին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 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4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հաստատություններին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տրամադրված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ժամանակավոր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թերթիկների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ձևաթղթերը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պահվում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hd w:val="clear" w:color="000000" w:fill="FFFFFF"/>
                <w:lang w:val="hy-AM"/>
              </w:rPr>
              <w:t>ե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ն պատասխանատու անձի մոտ կամ ժամանակավոր անաշխատունակության թերթիկների տրման բաժնում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 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Ամբուլատոր պայմաններում բուժման անհրաժեշտության հետևանքով առաջացած ա</w:t>
            </w:r>
            <w:r w:rsidRPr="00737A83">
              <w:rPr>
                <w:rFonts w:ascii="GHEA Grapalat" w:hAnsi="GHEA Grapalat"/>
                <w:shd w:val="clear" w:color="000000" w:fill="FFFFFF"/>
                <w:lang w:val="hy-AM"/>
              </w:rPr>
              <w:t>նաշխատ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ունակության դեպքում քաղաքացու դիմելու oրը բուժող բժիշկի կողմից ամբուլատոր բժշկական քարտում կատարվում է համապատասխան գրառումներ ժամանակավոր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lastRenderedPageBreak/>
              <w:t>անաշխատունակության թերթիկի բացման վերաբերյալ, նշվում է ժամանակավոր անաշխատունակության թերթիկ տալու oբյեկտիվ տվյալները, ախտորոշումը, նշանակված բուժումը, առաջարկված ռեժիմը, կոնսուլտացիաների ու լաբորատոր-ախտորոշիչ հետազոտությունների տվյալները, հիվանդի հաջորդ հաճախման կամ բժշկի տնային այցելության ժամկետը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lastRenderedPageBreak/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 xml:space="preserve">N 14-Ն և աշխատանքի և սոցիալական հարցերի նախարարի 2008 թ. օգոստոսի </w:t>
            </w: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lastRenderedPageBreak/>
              <w:t>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6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Ամբուլատոր-պոլիկլինիկական պայմաններում բուժում ստացող քաղաքացու համար պատասխանատու անձը կամ բաժինը դուրս է գրում ժամանակավոր անաշխատունակության թերթիկ, գրանցամատյանում լրացնում է անաշխատունակ ճանաչված անձի տվյալները, որից հետո ժամանակավոր անաշխատունակության թերթիկը տրվում է բուժող բժշկին` լրացնելու 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737A83">
              <w:rPr>
                <w:rFonts w:ascii="Calibri" w:eastAsiaTheme="minorHAnsi" w:hAnsi="Calibri" w:cs="Calibri"/>
                <w:color w:val="000000"/>
                <w:shd w:val="clear" w:color="000000" w:fill="FFFFFF"/>
                <w:lang w:val="hy-AM" w:eastAsia="en-US"/>
              </w:rPr>
              <w:t> </w:t>
            </w: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Լրացված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ժամանակավոր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թերթիկի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սերիան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համարը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ու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տրման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ամսաթիվը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նշվում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քաղաքացու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քարտում։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737A83">
              <w:rPr>
                <w:rFonts w:ascii="Calibri" w:eastAsiaTheme="minorHAnsi" w:hAnsi="Calibri" w:cs="Calibri"/>
                <w:color w:val="000000"/>
                <w:shd w:val="clear" w:color="000000" w:fill="FFFFFF"/>
                <w:lang w:val="hy-AM" w:eastAsia="en-US"/>
              </w:rPr>
              <w:t> </w:t>
            </w: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մոտ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կորստի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կազմվում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ակտ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o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րենի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անվավեր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ճանաչման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բացատրագրի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վրա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auto" w:fill="FFFFFF"/>
                <w:lang w:val="hy-AM" w:eastAsia="en-US"/>
              </w:rPr>
            </w:pPr>
            <w:r w:rsidRPr="00737A83">
              <w:rPr>
                <w:rFonts w:ascii="GHEA Grapalat" w:eastAsia="Arial Unicode MS" w:hAnsi="GHEA Grapalat" w:cs="Sylfaen"/>
                <w:lang w:val="hy-AM" w:eastAsia="en-US"/>
              </w:rPr>
              <w:t>Առողջապահության նախարարի</w:t>
            </w:r>
          </w:p>
          <w:p w:rsidR="00667EDA" w:rsidRPr="00737A83" w:rsidRDefault="00667EDA" w:rsidP="001B646E">
            <w:pPr>
              <w:spacing w:line="259" w:lineRule="auto"/>
              <w:jc w:val="center"/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2008 թ. օգոստոսի 7-ի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N 14-Ն և աշխատանքի և սոցիալական</w:t>
            </w:r>
            <w:r w:rsidRPr="00737A83">
              <w:rPr>
                <w:rFonts w:ascii="Calibri" w:eastAsiaTheme="minorHAnsi" w:hAnsi="Calibri" w:cs="Calibri"/>
                <w:color w:val="000000"/>
                <w:shd w:val="clear" w:color="000000" w:fill="FFFFFF"/>
                <w:lang w:val="hy-AM" w:eastAsia="en-US"/>
              </w:rPr>
              <w:t> </w:t>
            </w:r>
            <w:r w:rsidRPr="00737A83">
              <w:rPr>
                <w:rFonts w:ascii="GHEA Grapalat" w:eastAsiaTheme="minorHAnsi" w:hAnsi="GHEA Grapalat" w:cstheme="minorBidi"/>
                <w:color w:val="000000"/>
                <w:shd w:val="clear" w:color="000000" w:fill="FFFFFF"/>
                <w:lang w:val="hy-AM" w:eastAsia="en-US"/>
              </w:rPr>
              <w:t>հարցերի նախարարի 2008թ. օգոստոսի 11-ի N 109-Ն համատեղ հրաման,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հավելված N 2, կետ 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0.5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Անաշխատունակության թերթիկը, բացառությամբ հիվանդանոցային բժշկական հաստատությունում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lastRenderedPageBreak/>
              <w:t>(ստացիոնարում) գտնվելու հետևանքով առաջացած ժամանակավոր անաշխատունակության դեպքի, քաղաքացուն տրվում է (բացվում է) այն ստանալու համար քաղաքացու դիմելու (ժամանակավոր անաշխատունակությունը ծագելու) օրը,  լրացվում է հայերեն` ընթեռնելի ձեռագրով, առանց ջնջումների: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lastRenderedPageBreak/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lastRenderedPageBreak/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</w:t>
            </w:r>
            <w:r w:rsidRPr="00737A83">
              <w:rPr>
                <w:rFonts w:ascii="GHEA Grapalat" w:hAnsi="GHEA Grapalat" w:cs="Sylfaen"/>
                <w:lang w:val="hy-AM"/>
              </w:rPr>
              <w:t>եր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6, </w:t>
            </w:r>
            <w:r w:rsidRPr="00737A83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  <w:r w:rsidRPr="00737A83">
              <w:rPr>
                <w:rFonts w:ascii="GHEA Grapalat" w:hAnsi="GHEA Grapalat" w:cs="Sylfaen"/>
              </w:rPr>
              <w:t>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«Եզրափակիչ ախտորոշում» սյունակում պարտադիր նշվում է հիվանդի ախտորոշումը` ելնելով հիվանդությունների և առողջության հետ կապված խնդիրների վիճակագրական դասակարգիչով սահմանված եզրույթներից՝ այն չփոխարինելով հիվանդության ախտանշաններով կամ համախտանիշներով: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</w:t>
            </w:r>
            <w:r w:rsidRPr="00737A83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  <w:r w:rsidRPr="00737A83">
              <w:rPr>
                <w:rFonts w:ascii="GHEA Grapalat" w:hAnsi="GHEA Grapalat" w:cs="Sylfaen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Եթե ամբուլատոր պայմաններում բուժման անհրաժեշտության հետևանքով առաջացած ժամանակավոր անաշխատունակության ժամանակահատվածում հիվանդը հոսպիտալացվում է, ապա հիվանդին և (կամ) նրան խնամող անձին տրամադրվում է անաշխատունակության թերթիկ` որպես անաշխատունակության ժամանակահատվածի վերջին օր նշելով հոսպիտալացմանը նախորդող օրը, իսկ աշխատանքի ներկայանալու օրը նշելու համար նախատեսված տողում նշվում է`  «Հիվանդը հոսպիտալացվել է»: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12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Տնային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կանչի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կամ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այցի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հիման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վրա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</w:t>
            </w:r>
            <w:r w:rsidRPr="00737A83">
              <w:rPr>
                <w:rFonts w:ascii="GHEA Grapalat" w:hAnsi="GHEA Grapalat"/>
                <w:shd w:val="clear" w:color="000000" w:fill="FFFFFF"/>
                <w:lang w:val="hy-AM"/>
              </w:rPr>
              <w:t>նաշխատունա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թերթիկը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քաղաքացուն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տրվում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(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բացվում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)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մինչև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5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օրացուցային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օրվա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համար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բուժող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բժշկի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որից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հետո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ժամկետի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յուրաքանչյուր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երկարաձգում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կատարվում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տվյալ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հաստատության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հանձնաժողովի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իսկ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դրա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lastRenderedPageBreak/>
              <w:t>բացակայության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`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տնօրենի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համաձայնությամբ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`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նկարագրելով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տվյալ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հիվանդության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ախտորոշման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հիմնավորումը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ընթացքը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կատարված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լաբորատոր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-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գործիքային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ախտորոշիչ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հետազոտությունները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lastRenderedPageBreak/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lang w:val="hy-AM"/>
              </w:rPr>
              <w:t>հ</w:t>
            </w:r>
            <w:r w:rsidRPr="00737A83">
              <w:rPr>
                <w:rFonts w:ascii="GHEA Grapalat" w:hAnsi="GHEA Grapalat" w:cs="Sylfaen"/>
                <w:lang w:val="af-ZA"/>
              </w:rPr>
              <w:t>ավելված 5, կետ 11.1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13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-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պոլիկլինիկական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հաստատության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բուժում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ստանալու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քաղաքացու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ախտաբանական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վիճակի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դրա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հետևանքների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կամ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բարդությունների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վերացման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օրն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թերթիկը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փակվում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բուժող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բժիշկի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ներկայացվում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փորձաքննության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գծով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տնօրենի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տեղակալի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կամ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փորձաքննություն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իրականացնելու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իրավասություն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ունեցող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անձի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հաստատմանը: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12.3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14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Տևական հիվանդության պատճառով առաջացած ժամանակավոր անաշխատունակության դեպքում` հաշմանդամություն ունեցող աշխատող անձին, բացառությամբ աշխատանքային գործունեությամբ զբաղվելու կարողության երրորդ աստիճանի կենսագործունեության սահմանափակում ունեցող անձի, անաշխատունակության թերթիկ տրվում է հիվանդության ամբողջ ժամանակաշրջանի համար` մինչև օրգանիզմի ֆունկցիոնալ վիճակի վերականգնումը կամ հաշմանդամության խմբի վերանայումը՝ առավելագույնը 3 ամիս ժամկետով: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18.1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15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Տևական հիվանդության դեպքում, բացառությամբ վերականգնման հեռանկարի բացակայություն ունեցող հիվանդությունների, անձը բժշկասոցիալական փորձաքննության ուղեգրվում է ժամանակավոր անաշխատունակությունն սկսելու օրվանից հետո 80-րդ օրը (ոչ աշխատանքային օր լինելու դեպքում` դրան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lastRenderedPageBreak/>
              <w:t>նախորդող աշխատանքային օրը), եթե անձի աշխատանքային գործունեությամբ զբաղվելու կարողությունը դեռևս չի վերականգնվել: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lastRenderedPageBreak/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16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Բուժող բժիշկը հիվանդին բժշկասոցիալական փորձաքննության է ուղեգրում այն ժամկետում, երբ մինչև սահմանված 3 ամիսը լրանալը մնացել է 10 օր: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17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հաշմանդամ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ճանաչելու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հիմքի բացակայության 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շարունակում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մնալ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ժամանակավորապես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նշված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ժամկետը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երկարաձգվում է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բժշկափորձագիտական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հանձնաժողովի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առավելագույնը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ևս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ժամկետով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  <w:r w:rsidRPr="00737A83">
              <w:rPr>
                <w:rFonts w:ascii="GHEA Grapalat" w:hAnsi="GHEA Grapalat" w:cs="Sylfae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Եթե ժամանակավոր անաշխատունակությունն առաջացել է ոչ իր բնակության վայրում, ապա անաշխատունակության թերթիկ տրամադրվում է նրա ժամանակավորապես գտնվելու վայրում` բժշկական հաստատության ղեկավարի հաստատմամբ: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Ոչ իր բնակության վայրում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նաշխատունակության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ժամանակահատվածը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7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օրացուցային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օրը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գերազանցելու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դրա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մասին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եզրակացությունը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տալիս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տվյալ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տարածքի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հաստատության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բժշկափորձագիտական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հանձնաժողովը: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  <w:r w:rsidRPr="00737A83">
              <w:rPr>
                <w:rFonts w:ascii="GHEA Grapalat" w:hAnsi="GHEA Grapalat" w:cs="Sylfaen"/>
              </w:rPr>
              <w:t>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>Եթե շարունակվում է անձի` ոչ իր հաշվառման վայրում առաջացած ժամանակավոր անաշխատունակությունը, բայց հիվանդը կարող է տեղափոխվել իր բնակության վայրը, ապա աշխատանքի ներկայանալու օրը նշելու համար նախատեսված տողում նշվում է «Մեկնել է մշտական բնակության վայր»: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lastRenderedPageBreak/>
              <w:t>21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Ընտանիքի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վնասվածքի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պատճառով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առաջացած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եզրակացության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վրա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22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Վարձու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ընտանիքի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24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30</w:t>
            </w:r>
            <w:r w:rsidRPr="00737A83">
              <w:rPr>
                <w:rFonts w:ascii="GHEA Grapalat" w:hAnsi="GHEA Grapalat" w:cs="Sylfaen"/>
                <w:lang w:val="hy-AM"/>
              </w:rPr>
              <w:t>, ենթակետ 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Վարակիչ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պատճառով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խնամքի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28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30</w:t>
            </w:r>
            <w:r w:rsidRPr="00737A83">
              <w:rPr>
                <w:rFonts w:ascii="GHEA Grapalat" w:hAnsi="GHEA Grapalat" w:cs="Sylfaen"/>
                <w:lang w:val="hy-AM"/>
              </w:rPr>
              <w:t>, ենթակետ 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ինչև 3 տարեկան երեխայի կամ մինչև 18 տարեկան հաշմանդամ երեխայի` տնային (ամբուլատոր) պայմաններում խնամքի համար, եթե մայրը (խնամակալը, հոգաբարձուն) հիվանդության կամ ընտանիքի մյուս հիվանդ անդամի հետ հիվանդանոցային բժշկական հաստատությունում (ստացիոնարում) գտնվելու պատճառով ի վիճակի չէ երեխայի խնամքն իրականացնել, համապատասխան բժշկական փաստաթղթի առկայության դեպքում անաշխատունակության թերթիկ է տրվում երեխայի խնամքն իրականացնող վարձու աշխատողին, երեխայի մոր (խնամակալի, հոգաբարձուի) հիվանդության կամ նրա` հիվանդանոցային բժշկական հաստատությունում (ստացիոնարում) գտնվելու ամբողջ ժամանակաշրջանի համար: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30</w:t>
            </w:r>
            <w:r w:rsidRPr="00737A83">
              <w:rPr>
                <w:rFonts w:ascii="GHEA Grapalat" w:hAnsi="GHEA Grapalat" w:cs="Sylfaen"/>
                <w:lang w:val="hy-AM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lang w:val="hy-AM"/>
              </w:rPr>
              <w:t>ենթակետ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lastRenderedPageBreak/>
              <w:t>23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հաշվառման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չգտնվող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նրան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ևս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af-ZA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Կառավարության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/>
                <w:color w:val="000000"/>
                <w:lang w:val="af-ZA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2011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թ.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հուլիսի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14-ի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Courier New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1024-Ն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որոշում</w:t>
            </w:r>
            <w:r w:rsidRPr="00737A83">
              <w:rPr>
                <w:rFonts w:ascii="GHEA Grapalat" w:hAnsi="GHEA Grapalat" w:cs="Sylfaen"/>
                <w:b/>
                <w:lang w:val="af-ZA"/>
              </w:rPr>
              <w:t>,</w:t>
            </w:r>
            <w:r w:rsidRPr="00737A83">
              <w:rPr>
                <w:rFonts w:ascii="GHEA Grapalat" w:hAnsi="GHEA Grapalat" w:cs="Sylfaen"/>
                <w:lang w:val="af-ZA"/>
              </w:rPr>
              <w:t xml:space="preserve"> հավելված 5, կետ </w:t>
            </w:r>
            <w:r w:rsidRPr="00737A83">
              <w:rPr>
                <w:rFonts w:ascii="GHEA Grapalat" w:hAnsi="GHEA Grapalat" w:cs="Sylfaen"/>
                <w:lang w:val="hy-AM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Ամբուլատոր-պոլիկլինիկական բժշկական կազմակերպության կողմից հանրակրթական դպրոցներում ֆիզկուլտուրայի խմբերի որոշման նպատակով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en-US"/>
              </w:rPr>
              <w:t xml:space="preserve">իրականացվում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 սովորողների ամենամյա /ընթացիկ բուժկանխարգելիչ ստուգումներ</w:t>
            </w:r>
            <w:r w:rsidRPr="00737A83">
              <w:rPr>
                <w:rFonts w:ascii="GHEA Grapalat" w:eastAsia="MS Mincho" w:hAnsi="GHEA Grapalat" w:cs="MS Mincho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: </w:t>
            </w:r>
            <w:r w:rsidRPr="00737A8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 1*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2006թ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lang w:val="hy-AM"/>
              </w:rPr>
              <w:t xml:space="preserve">. </w:t>
            </w:r>
            <w:r w:rsidRPr="00737A83">
              <w:rPr>
                <w:rStyle w:val="Strong"/>
                <w:rFonts w:ascii="GHEA Grapalat" w:hAnsi="GHEA Grapalat" w:cs="Cambria Math"/>
                <w:color w:val="000000"/>
                <w:lang w:val="hy-AM"/>
              </w:rPr>
              <w:t>սեպտեմբերի 22-ի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N 1075-Ն հրաման, կետ 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 զննման արդյունքում տրվում է եզրակացություն` աշակերտի առողջական վիճակի և ֆիզիկական զարգացման մասին: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2006թ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lang w:val="hy-AM"/>
              </w:rPr>
              <w:t xml:space="preserve">. </w:t>
            </w:r>
            <w:r w:rsidRPr="00737A83">
              <w:rPr>
                <w:rStyle w:val="Strong"/>
                <w:rFonts w:ascii="GHEA Grapalat" w:hAnsi="GHEA Grapalat" w:cs="Cambria Math"/>
                <w:color w:val="000000"/>
                <w:lang w:val="hy-AM"/>
              </w:rPr>
              <w:t>սեպտեմբերի 22-ի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N 1075-Ն հրաման, հավելված, կետ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Աշակերտների բժշկական զննումը կազմակերպվում է տարվա ընթացքում տեղամասային բժիշկների կողմից` առողջ երեխայի հսկողության ծավալով, երեխայի ծննդյան ամսաթվին համապատասխան: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2006թ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lang w:val="hy-AM"/>
              </w:rPr>
              <w:t xml:space="preserve">. </w:t>
            </w:r>
            <w:r w:rsidRPr="00737A83">
              <w:rPr>
                <w:rStyle w:val="Strong"/>
                <w:rFonts w:ascii="GHEA Grapalat" w:hAnsi="GHEA Grapalat" w:cs="Cambria Math"/>
                <w:color w:val="000000"/>
                <w:lang w:val="hy-AM"/>
              </w:rPr>
              <w:t>սեպտեմբերի 22-ի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N 1075-Ն հրաման, հավելված, կետ 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Յուրաքանչյուր աշակերտի առողջական վիճակի և ֆիզիկական զարգացման մասին տրված եզրակացությունը, «ֆիզիկական կուլտուրա» առարկայի դասավանդման խմբի վերաբերյալ տեղեկությունները գրանցվում են աշակերտի բժշկական քարտում: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GHEA Grapalat"/>
                <w:b w:val="0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2006թ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lang w:val="hy-AM"/>
              </w:rPr>
              <w:t xml:space="preserve">. </w:t>
            </w:r>
            <w:r w:rsidRPr="00737A83">
              <w:rPr>
                <w:rStyle w:val="Strong"/>
                <w:rFonts w:ascii="GHEA Grapalat" w:hAnsi="GHEA Grapalat" w:cs="Cambria Math"/>
                <w:color w:val="000000"/>
                <w:lang w:val="hy-AM"/>
              </w:rPr>
              <w:t>սեպտեմբերի 22-ի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highlight w:val="yellow"/>
                <w:lang w:val="hy-AM"/>
              </w:rPr>
            </w:pP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N 1075-Ն հրաման հավելված, կետ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Տարվա ընթացքում աշակերտի տեղափոխումը մեկ խմբից մյուսը կատարվում է տեղամասային բժշկի գրավոր եզրակացության հիման վրա: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GHEA Grapalat"/>
                <w:b w:val="0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 xml:space="preserve">Առողջապահության նախարարի </w:t>
            </w: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2006թ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lang w:val="hy-AM"/>
              </w:rPr>
              <w:t xml:space="preserve">. </w:t>
            </w:r>
            <w:r w:rsidRPr="00737A83">
              <w:rPr>
                <w:rStyle w:val="Strong"/>
                <w:rFonts w:ascii="GHEA Grapalat" w:hAnsi="GHEA Grapalat" w:cs="Cambria Math"/>
                <w:color w:val="000000"/>
                <w:lang w:val="hy-AM"/>
              </w:rPr>
              <w:t>սեպտեմբերի 22-ի</w:t>
            </w:r>
          </w:p>
          <w:p w:rsidR="00667EDA" w:rsidRPr="00737A83" w:rsidRDefault="00667EDA" w:rsidP="001B646E">
            <w:pPr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GHEA Grapalat"/>
                <w:color w:val="000000"/>
                <w:lang w:val="hy-AM"/>
              </w:rPr>
              <w:t>N 1075-Ն հրաման հավելված, կետ 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29.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Cs w:val="20"/>
                <w:lang w:val="hy-AM"/>
              </w:rPr>
            </w:pPr>
            <w:r w:rsidRPr="00737A8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Ե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րբ երեխայի համար նոր բժշկական հսկողության ամբուլատոր քարտ բացելն աննպատակահարմար է (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երեխան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այլ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բուժհաստատությունում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արդեն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իսկ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ունի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քարտ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,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սակայն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տվյա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լ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 xml:space="preserve">պահին չի կարող ներկայացնել) </w:t>
            </w:r>
            <w:r w:rsidRPr="00737A8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այցելուի անունով բացվում է համառոտ գրառումների թերթիկ, որը համապատասխանում է հաստատված ձևաչափին։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Heading1"/>
              <w:rPr>
                <w:rFonts w:ascii="GHEA Grapalat" w:hAnsi="GHEA Grapalat"/>
                <w:sz w:val="20"/>
                <w:lang w:val="hy-AM"/>
              </w:rPr>
            </w:pPr>
            <w:r w:rsidRPr="00737A83">
              <w:rPr>
                <w:rFonts w:ascii="GHEA Grapalat" w:hAnsi="GHEA Grapalat" w:cs="Sylfaen"/>
                <w:sz w:val="20"/>
                <w:lang w:val="hy-AM"/>
              </w:rPr>
              <w:lastRenderedPageBreak/>
              <w:t xml:space="preserve">Առողջապահության նախարարի </w:t>
            </w:r>
            <w:r w:rsidRPr="00737A83">
              <w:rPr>
                <w:rFonts w:ascii="GHEA Grapalat" w:hAnsi="GHEA Grapalat"/>
                <w:sz w:val="20"/>
                <w:lang w:val="hy-AM"/>
              </w:rPr>
              <w:t>2008</w:t>
            </w:r>
            <w:r w:rsidRPr="00737A83">
              <w:rPr>
                <w:rFonts w:ascii="GHEA Grapalat" w:hAnsi="GHEA Grapalat" w:cs="Arial"/>
                <w:sz w:val="20"/>
                <w:lang w:val="hy-AM"/>
              </w:rPr>
              <w:t>թ</w:t>
            </w:r>
            <w:r w:rsidRPr="00737A83">
              <w:rPr>
                <w:rFonts w:ascii="GHEA Grapalat" w:hAnsi="GHEA Grapalat"/>
                <w:sz w:val="20"/>
                <w:lang w:val="hy-AM"/>
              </w:rPr>
              <w:t>.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սեպտեմբերի 24-ի 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>N 17-</w:t>
            </w:r>
            <w:r w:rsidRPr="00737A83">
              <w:rPr>
                <w:rStyle w:val="Strong"/>
                <w:rFonts w:ascii="GHEA Grapalat" w:hAnsi="GHEA Grapalat"/>
                <w:color w:val="000000"/>
                <w:lang w:val="hy-AM"/>
              </w:rPr>
              <w:t>Ն</w:t>
            </w:r>
            <w:r w:rsidRPr="00737A83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lang w:val="hy-AM"/>
              </w:rPr>
              <w:t>հրաման,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/>
                <w:lang w:val="hy-AM"/>
              </w:rPr>
              <w:t>հավելված N 1, կետ 30, ենթակետ 2,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հավելված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N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30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highlight w:val="lightGray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հաստատությունից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դուրս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երբ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ախտաբանաանատոմիական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հերձում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հիմքերը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բացակայում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մահվան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վկայականը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վկայականների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միասնական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էլեկտրոնային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համակարգի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միջոցով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պատրաստվում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մահացած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անձին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Heading1"/>
              <w:rPr>
                <w:rFonts w:ascii="GHEA Grapalat" w:hAnsi="GHEA Grapalat" w:cs="Sylfaen"/>
                <w:sz w:val="20"/>
                <w:highlight w:val="lightGray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lang w:val="af-ZA"/>
              </w:rPr>
              <w:t xml:space="preserve"> 2011</w:t>
            </w:r>
            <w:r w:rsidRPr="00737A83">
              <w:rPr>
                <w:rFonts w:ascii="GHEA Grapalat" w:hAnsi="GHEA Grapalat" w:cs="Arial"/>
                <w:sz w:val="20"/>
                <w:lang w:val="hy-AM"/>
              </w:rPr>
              <w:t xml:space="preserve"> թ</w:t>
            </w:r>
            <w:r w:rsidRPr="00737A83">
              <w:rPr>
                <w:rFonts w:ascii="GHEA Grapalat" w:hAnsi="GHEA Grapalat" w:cs="Arial"/>
                <w:sz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lang w:val="hy-AM"/>
              </w:rPr>
              <w:t xml:space="preserve">օգոստոսի 11-ի </w:t>
            </w:r>
            <w:r w:rsidRPr="00737A83">
              <w:rPr>
                <w:rFonts w:ascii="GHEA Grapalat" w:hAnsi="GHEA Grapalat"/>
                <w:sz w:val="20"/>
                <w:lang w:val="af-ZA"/>
              </w:rPr>
              <w:t>N 1</w:t>
            </w:r>
            <w:r w:rsidRPr="00737A83">
              <w:rPr>
                <w:rFonts w:ascii="GHEA Grapalat" w:hAnsi="GHEA Grapalat"/>
                <w:sz w:val="20"/>
                <w:lang w:val="hy-AM"/>
              </w:rPr>
              <w:t>156</w:t>
            </w:r>
            <w:r w:rsidRPr="00737A83">
              <w:rPr>
                <w:rFonts w:ascii="GHEA Grapalat" w:hAnsi="GHEA Grapalat"/>
                <w:sz w:val="20"/>
                <w:lang w:val="af-ZA"/>
              </w:rPr>
              <w:t xml:space="preserve">-Ն,        </w:t>
            </w:r>
            <w:r w:rsidRPr="00737A83">
              <w:rPr>
                <w:rFonts w:ascii="GHEA Grapalat" w:hAnsi="GHEA Grapalat" w:cs="Arial"/>
                <w:sz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sz w:val="20"/>
                <w:lang w:val="hy-AM"/>
              </w:rPr>
              <w:t>հավելված 1</w:t>
            </w:r>
            <w:r w:rsidRPr="00737A83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sz w:val="20"/>
                <w:lang w:val="hy-AM"/>
              </w:rPr>
              <w:t>կետ 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000000" w:fill="FFFFFF"/>
                <w:lang w:val="en-US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737A8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բժշկական հաստատությունում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բուժող բժիշկը (տեղամասային թերապևտը, ընտանեկան բժիշկը, մանկաբույժը) դիակի զննման արդյունքում  հավաստիանալով, որ չկան </w:t>
            </w:r>
            <w:r w:rsidRPr="00737A8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Նշում  2*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–ում բերված պարտադիր </w:t>
            </w:r>
            <w:r w:rsidRPr="00737A8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ախտաբանաանատոմ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իական հերձում կատարելու հիմքեր՝մ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ահացածի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ազգականներից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(ամուսին, ծնող, երեխա, թոռ, պապ, տատ, հարազատ եղբայր և քույր)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վերցնում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ախտաբանաանատոմիական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հերձումից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հրաժարվելու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գրավոր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փաստաթուղթ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էլ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մահացողի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կենդանության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օրոք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ախտաբանաանատոմիական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հերձումից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հրաժարվելու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գրավոր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փաստաթուղթ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 w:rsidRPr="00737A83">
              <w:rPr>
                <w:rFonts w:ascii="GHEA Grapalat" w:hAnsi="GHEA Grapalat" w:cs="Arial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lang w:val="af-ZA"/>
              </w:rPr>
              <w:t xml:space="preserve"> 2011</w:t>
            </w:r>
            <w:r w:rsidRPr="00737A83">
              <w:rPr>
                <w:rFonts w:ascii="GHEA Grapalat" w:hAnsi="GHEA Grapalat" w:cs="Arial"/>
                <w:lang w:val="hy-AM"/>
              </w:rPr>
              <w:t xml:space="preserve"> թ</w:t>
            </w:r>
            <w:r w:rsidRPr="00737A83">
              <w:rPr>
                <w:rFonts w:ascii="GHEA Grapalat" w:hAnsi="GHEA Grapalat" w:cs="Arial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lang w:val="hy-AM"/>
              </w:rPr>
              <w:t xml:space="preserve">օգոստոսի 11-ի </w:t>
            </w:r>
            <w:r w:rsidRPr="00737A83">
              <w:rPr>
                <w:rFonts w:ascii="GHEA Grapalat" w:hAnsi="GHEA Grapalat"/>
                <w:lang w:val="af-ZA"/>
              </w:rPr>
              <w:t>N 1</w:t>
            </w:r>
            <w:r w:rsidRPr="00737A83">
              <w:rPr>
                <w:rFonts w:ascii="GHEA Grapalat" w:hAnsi="GHEA Grapalat"/>
                <w:lang w:val="hy-AM"/>
              </w:rPr>
              <w:t>156</w:t>
            </w:r>
            <w:r w:rsidRPr="00737A83">
              <w:rPr>
                <w:rFonts w:ascii="GHEA Grapalat" w:hAnsi="GHEA Grapalat"/>
                <w:lang w:val="af-ZA"/>
              </w:rPr>
              <w:t xml:space="preserve">-Ն,        </w:t>
            </w:r>
            <w:r w:rsidRPr="00737A83">
              <w:rPr>
                <w:rFonts w:ascii="GHEA Grapalat" w:hAnsi="GHEA Grapalat" w:cs="Arial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lang w:val="hy-AM"/>
              </w:rPr>
              <w:t>հավելված 1</w:t>
            </w:r>
            <w:r w:rsidRPr="00737A83">
              <w:rPr>
                <w:rFonts w:ascii="GHEA Grapalat" w:hAnsi="GHEA Grapalat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lang w:val="hy-AM"/>
              </w:rPr>
              <w:t>կետ 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31</w:t>
            </w:r>
            <w:r w:rsidRPr="00737A83">
              <w:rPr>
                <w:rFonts w:ascii="GHEA Grapalat" w:hAnsi="GHEA Grapalat" w:cs="Sylfaen"/>
              </w:rPr>
              <w:t>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րեխայի հսկողության ամբուլատոր քարտում </w:t>
            </w:r>
            <w:r w:rsidRPr="0004401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ատարելով գրառում ՀՀ օրենսդրությամբ սահմանված պարտադիր ախտաբանաանատոմիական հերձում կատարելու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հիմքերի բացակայության մասին: Այդ գրառումը կատարելիս՝ նշվում են գրառման օրը, ամիսը, տարեթիվը և հավաստվում գրառում կատարողի ստորագրությամբ: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37A83">
              <w:rPr>
                <w:rFonts w:ascii="GHEA Grapalat" w:eastAsia="Arial Unicode MS" w:hAnsi="GHEA Grapalat" w:cs="Arial Unicode MS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հաստատում իր ստորագրությամբ և կցում երեխայի հսկողության ամբուլատոր քարտին։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tabs>
                <w:tab w:val="left" w:pos="195"/>
              </w:tabs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32</w:t>
            </w:r>
            <w:r w:rsidRPr="00737A83">
              <w:rPr>
                <w:rFonts w:ascii="GHEA Grapalat" w:hAnsi="GHEA Grapalat" w:cs="Sylfae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մահերի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  <w:t>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ներկայացուցչին` մահվան պահից ոչ ուշ, քան 36 ժամ անց, նրանց դիմելու և մահացած երեխայի ծննդյան վկայականը կամ մահացողի անձնագիրը ներկայացվելու դեպքում: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autoSpaceDE w:val="0"/>
              <w:autoSpaceDN w:val="0"/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Arial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lang w:val="af-ZA"/>
              </w:rPr>
              <w:t xml:space="preserve"> 2011</w:t>
            </w:r>
            <w:r w:rsidRPr="00737A83">
              <w:rPr>
                <w:rFonts w:ascii="GHEA Grapalat" w:hAnsi="GHEA Grapalat" w:cs="Arial"/>
                <w:lang w:val="hy-AM"/>
              </w:rPr>
              <w:t xml:space="preserve"> թ</w:t>
            </w:r>
            <w:r w:rsidRPr="00737A83">
              <w:rPr>
                <w:rFonts w:ascii="GHEA Grapalat" w:hAnsi="GHEA Grapalat" w:cs="Arial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lang w:val="hy-AM"/>
              </w:rPr>
              <w:t xml:space="preserve">օգոստոսի 11-ի </w:t>
            </w:r>
            <w:r w:rsidRPr="00737A83">
              <w:rPr>
                <w:rFonts w:ascii="GHEA Grapalat" w:hAnsi="GHEA Grapalat"/>
                <w:lang w:val="af-ZA"/>
              </w:rPr>
              <w:t>N 1</w:t>
            </w:r>
            <w:r w:rsidRPr="00737A83">
              <w:rPr>
                <w:rFonts w:ascii="GHEA Grapalat" w:hAnsi="GHEA Grapalat"/>
                <w:lang w:val="hy-AM"/>
              </w:rPr>
              <w:t>156</w:t>
            </w:r>
            <w:r w:rsidRPr="00737A83">
              <w:rPr>
                <w:rFonts w:ascii="GHEA Grapalat" w:hAnsi="GHEA Grapalat"/>
                <w:lang w:val="af-ZA"/>
              </w:rPr>
              <w:t xml:space="preserve">-Ն,         </w:t>
            </w:r>
            <w:r w:rsidRPr="00737A83">
              <w:rPr>
                <w:rFonts w:ascii="GHEA Grapalat" w:hAnsi="GHEA Grapalat" w:cs="Arial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lang w:val="hy-AM"/>
              </w:rPr>
              <w:t>հավելված 1</w:t>
            </w:r>
            <w:r w:rsidRPr="00737A83">
              <w:rPr>
                <w:rFonts w:ascii="GHEA Grapalat" w:hAnsi="GHEA Grapalat"/>
                <w:lang w:val="af-ZA"/>
              </w:rPr>
              <w:t xml:space="preserve">, </w:t>
            </w:r>
            <w:r w:rsidRPr="00737A83">
              <w:rPr>
                <w:rFonts w:ascii="GHEA Grapalat" w:hAnsi="GHEA Grapalat"/>
                <w:lang w:val="hy-AM"/>
              </w:rPr>
              <w:t>կետ 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737A83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  <w:p w:rsidR="00667EDA" w:rsidRPr="00737A83" w:rsidRDefault="00667EDA" w:rsidP="001B646E">
            <w:pPr>
              <w:pStyle w:val="NormalWeb"/>
              <w:tabs>
                <w:tab w:val="left" w:pos="171"/>
              </w:tabs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667EDA" w:rsidRPr="00737A83" w:rsidTr="002F7E9C">
        <w:trPr>
          <w:trHeight w:val="301"/>
        </w:trPr>
        <w:tc>
          <w:tcPr>
            <w:tcW w:w="14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rPr>
                <w:rFonts w:ascii="GHEA Grapalat" w:hAnsi="GHEA Grapalat"/>
                <w:b/>
                <w:color w:val="000000"/>
                <w:lang w:val="hy-AM"/>
              </w:rPr>
            </w:pPr>
            <w:r w:rsidRPr="00737A83">
              <w:rPr>
                <w:rFonts w:ascii="GHEA Grapalat" w:hAnsi="GHEA Grapalat"/>
                <w:b/>
                <w:color w:val="000000"/>
                <w:lang w:val="hy-AM"/>
              </w:rPr>
              <w:t>ՊՈԼԻԿԼԻՆԻԿԱ ՄԱՆԿԱԿԱՆ  (ՆԱԵՎ ԽԱՌԸ ՏԻՊԻ ՊՈԼԻԿԼԻՆԻԿԱՅՈՒՄ ԳՈՐԾԵԼՈՒ ԴԵՊՔՈՒՄ)</w:t>
            </w: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33</w:t>
            </w:r>
            <w:r w:rsidRPr="00737A83">
              <w:rPr>
                <w:rFonts w:ascii="GHEA Grapalat" w:eastAsia="MS Mincho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Մանկաբույժի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 xml:space="preserve">կաբինետն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ունի համապատասխան սարքավ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րումներ և  բժշկական գործիքներ.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Cambria Math"/>
                <w:b w:val="0"/>
                <w:color w:val="00000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Ստետոսկոպ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Ժապավեն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Շպատելներ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Բարուրասեղան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33.8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Մանկաբույժի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3.1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34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34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34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35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rPr>
                <w:rFonts w:ascii="GHEA Grapalat" w:hAnsi="GHEA Grapalat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b/>
                <w:shd w:val="clear" w:color="000000" w:fill="FFFFFF"/>
                <w:lang w:val="hy-AM"/>
              </w:rPr>
              <w:t>Տեղամասային</w:t>
            </w:r>
            <w:r w:rsidRPr="00737A83">
              <w:rPr>
                <w:rFonts w:ascii="GHEA Grapalat" w:hAnsi="GHEA Grapalat"/>
                <w:b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/>
                <w:shd w:val="clear" w:color="000000" w:fill="FFFFFF"/>
                <w:lang w:val="hy-AM"/>
              </w:rPr>
              <w:t>մանկաբույժի</w:t>
            </w:r>
            <w:r w:rsidRPr="00737A83">
              <w:rPr>
                <w:rFonts w:ascii="GHEA Grapalat" w:hAnsi="GHEA Grapalat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shd w:val="clear" w:color="000000" w:fill="FFFFFF"/>
                <w:lang w:val="hy-AM"/>
              </w:rPr>
              <w:t xml:space="preserve">կաբինետն </w:t>
            </w:r>
            <w:r w:rsidRPr="00737A83">
              <w:rPr>
                <w:rFonts w:ascii="GHEA Grapalat" w:hAnsi="GHEA Grapalat"/>
                <w:shd w:val="clear" w:color="000000" w:fill="FFFFFF"/>
                <w:lang w:val="af-ZA"/>
              </w:rPr>
              <w:t>ունի համապատասխան սարքավ</w:t>
            </w:r>
            <w:r>
              <w:rPr>
                <w:rFonts w:ascii="GHEA Grapalat" w:hAnsi="GHEA Grapalat"/>
                <w:shd w:val="clear" w:color="000000" w:fill="FFFFFF"/>
                <w:lang w:val="hy-AM"/>
              </w:rPr>
              <w:t>ո</w:t>
            </w:r>
            <w:r w:rsidRPr="00737A83">
              <w:rPr>
                <w:rFonts w:ascii="GHEA Grapalat" w:hAnsi="GHEA Grapalat"/>
                <w:shd w:val="clear" w:color="000000" w:fill="FFFFFF"/>
                <w:lang w:val="af-ZA"/>
              </w:rPr>
              <w:t>րումներ և  բժշկական գործիքներ</w:t>
            </w:r>
            <w:r w:rsidRPr="00737A83">
              <w:rPr>
                <w:rFonts w:ascii="GHEA Grapalat" w:eastAsia="MS Mincho" w:hAnsi="GHEA Grapalat" w:cs="Cambria Math"/>
                <w:shd w:val="clear" w:color="000000" w:fill="FFFFFF"/>
                <w:lang w:val="hy-AM"/>
              </w:rPr>
              <w:t>.</w:t>
            </w:r>
          </w:p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af-ZA"/>
              </w:rPr>
              <w:t>(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Նախատեսված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տեխնիկական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պահանջներն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պայմանները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կիրառվում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միայն խառը տիպի պոլիկլինիկաների համար)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35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քննության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բազմոց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35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Բարուրասեղան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35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հասակաչափ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35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կշեռք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հասակաչափ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Անհետաձգելի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բուժօգնության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737A83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en-US"/>
              </w:rPr>
              <w:t>շում 3</w:t>
            </w:r>
            <w:r w:rsidRPr="00737A83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36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Տեղամասային</w:t>
            </w:r>
            <w:r w:rsidRPr="00737A83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000000" w:fill="FFFFFF"/>
                <w:lang w:val="hy-AM"/>
              </w:rPr>
              <w:t>մանկաբույժի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Fonts w:ascii="GHEA Grapalat" w:eastAsia="MS Mincho" w:hAnsi="GHEA Grapalat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af-ZA"/>
              </w:rPr>
              <w:t>(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Նախատեսված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մասնագիտական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որակավորման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պահանջներն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պայմանները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կիրառվում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են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737A83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միայն խառը տիպի պոլիկլինիկաների համար)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1.2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36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մանկաբույժ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առկայություն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36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36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իմունականխարգելման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(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ինֆեկցիոն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)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Բարուրասեղան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զննման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Ապակյա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մանիպուլյացիոն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պատվաստանյութի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պայուսակ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Ինքնաարգելափակվող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ներարկիչներ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Անվտանգ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խոտանման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արկղներ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Հակաշոկային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38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իմունականխարգելման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(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ինֆեկցիոն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)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38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38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 բուժաշխատող*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բուժաշխատողներից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մեկը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հակատուբերկուլյոզային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դիսպանսերի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տուբերկուլյոզի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իմունականխարգելիչ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պատվաստում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կատարելու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38.3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>վիրաբուժական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համապատասխան սարքավ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z w:val="20"/>
                <w:szCs w:val="2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Լամպ՝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Բակտերիցիդ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Մանիպուլյացիոն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ապակյա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ապակյա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Բիքսեր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Մկրատներ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Վիրադանակներ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միանվագ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Մկրատներ</w:t>
            </w:r>
            <w:r w:rsidRPr="00737A83">
              <w:rPr>
                <w:rFonts w:ascii="GHEA Grapalat" w:hAnsi="GHEA Grapalat"/>
                <w:color w:val="000000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</w:rPr>
              <w:t>գիպսի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կտրման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Մոսկիտներ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Ունելիներ</w:t>
            </w:r>
            <w:r w:rsidRPr="00737A83">
              <w:rPr>
                <w:rFonts w:ascii="GHEA Grapalat" w:hAnsi="GHEA Grapalat"/>
                <w:color w:val="000000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</w:rPr>
              <w:t>անատոմիական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և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վիրաբուժական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Ասեղնաբռնիչներ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Կարելու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նյութ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Կորնցանգ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Արյունահոսությունը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կանգնեցնող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սեղմիչներ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Լեզվաբռնիչ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Ռետինե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լարաններ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բեկակալների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հավաքածու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Միանվագ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օգտագործման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շպատելներ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Ոտնակավոր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դույլեր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Ջերմաչափեր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Գոգնոցներ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39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զննման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40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վիրաբուժական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Cambria Math"/>
              </w:rPr>
              <w:t>40.1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40.2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40.3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Կրտսեր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ակնաբուժական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,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Օֆտալմոսկոպ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Սկիասկոպիկ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քանոնների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հավաքածու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Օրլովայի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աղյուսակ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Գոլովինի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Սիվցևի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աղյուսակ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</w:rPr>
              <w:t>Ֆրոստի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</w:rPr>
              <w:t>պերիմետր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</w:rPr>
              <w:t>Գոնիոսկոպ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Գունատեստ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</w:rPr>
              <w:t>Ռոտի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</w:rPr>
              <w:t>ապարատ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Փորձնական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ակնոցային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լինզաների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հավաքածու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Բիքսեր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Դիոպտրիմետր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Մկրատներ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ակնաբուժական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Ունելիներ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ակնաբուժական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Օտար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մարմին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հեռացնելու</w:t>
            </w:r>
            <w:r w:rsidRPr="00737A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Կանյուլյաներ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Ներարկիչներ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Կոպաբացիչ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Թեփուրներ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գործիքների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սեղանիկ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պտտվող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աթոռ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41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պահարան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42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ակնաբուժական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42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42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Կրտսեր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քիթ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>-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կոկորդ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>-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ականջաբանական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կաբինետը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Բիքսեր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Պտուտակավոր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զոնդեր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ականջի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քթի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Ռետինե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գնդանոթներ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տարբեր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չափերի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Ռետինե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խողովակներ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միջին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ականջի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փչման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Ժաննեի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ներարկիչ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Կամերտոններ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Օլիվաներ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քթի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Ռեֆլեկտոր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ճակատային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Արտածծիչ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Կոխատոն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Լվացման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զոնդ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Հայելիներ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կոկորդի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քթի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ականջի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Ականջային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ձագարներ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տարբեր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չափերի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Սեղմիչներ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Կոկորդային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ներարկիչ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Ունելի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Օտար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հեռացման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հավաքածու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ականջային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քթային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Ներարկիչներ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տարբեր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չափերի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Ասեղներ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տարբեր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չափերի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Թեփուրներ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Մետաղյա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շպատելներ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Մանիպուլյացիոն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lastRenderedPageBreak/>
              <w:t>43.24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43.25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Էլեկտրական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լուսամփոփ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44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քիթ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>-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կոկորդ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>-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ականջաբանական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որոշում,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Կրտսեր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նյարդաբանական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Տոնոմետր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Բբի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ռեակցիայի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ստուգման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լապտերիկ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Նևրոլոգիական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մուրճիկ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Ժապավեն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չափող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46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նյարդաբանական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,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46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46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46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Կրտսեր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ներզատաբանի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Տոնոմետր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ֆոնենդոսկոպ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Գլյուկոմետր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զննման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կշեռք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կրծքի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հասակի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մեծ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տարիքի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երեխաների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Հասակաչափ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կրծքի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հասակի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մեծ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տարիքի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երեխաների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Սառնարան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47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Անհետաձգելի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բուժօգնության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պահարան</w:t>
            </w:r>
            <w:r w:rsidRPr="00737A83">
              <w:rPr>
                <w:rFonts w:ascii="GHEA Grapalat" w:hAnsi="GHEA Grapalat" w:cs="Sylfaen"/>
                <w:color w:val="000000"/>
              </w:rPr>
              <w:t xml:space="preserve"> </w:t>
            </w:r>
          </w:p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b/>
                <w:color w:val="000000"/>
                <w:lang w:val="hy-AM"/>
              </w:rPr>
              <w:t>Ն</w:t>
            </w:r>
            <w:r w:rsidRPr="00737A83">
              <w:rPr>
                <w:rFonts w:ascii="GHEA Grapalat" w:hAnsi="GHEA Grapalat" w:cs="Sylfaen"/>
                <w:b/>
                <w:color w:val="000000"/>
              </w:rPr>
              <w:t>շում 3</w:t>
            </w:r>
            <w:r w:rsidRPr="00737A83">
              <w:rPr>
                <w:rFonts w:ascii="GHEA Grapalat" w:hAnsi="GHEA Grapalat" w:cs="Sylfaen"/>
                <w:b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,,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5,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48</w:t>
            </w:r>
            <w:r w:rsidRPr="00737A83">
              <w:rPr>
                <w:rFonts w:ascii="GHEA Grapalat" w:hAnsi="GHEA Grapalat" w:cs="Cambria Math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ներզատաբանի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48</w:t>
            </w:r>
            <w:r w:rsidRPr="00737A83">
              <w:rPr>
                <w:rFonts w:ascii="GHEA Grapalat" w:hAnsi="GHEA Grapalat" w:cs="Cambria Math"/>
              </w:rPr>
              <w:t>.</w:t>
            </w: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թվում՝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նեղ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մասնագիտացում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էնդոկրինոլոգիա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մասնագիտացում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48.3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Կրտսեր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ալերգոլոգի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Տոնոմետր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Ստետոսկոպ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lastRenderedPageBreak/>
              <w:t>49.3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Սպիր</w:t>
            </w:r>
            <w:r w:rsidRPr="00737A83">
              <w:rPr>
                <w:rFonts w:ascii="GHEA Grapalat" w:hAnsi="GHEA Grapalat" w:cs="Sylfaen"/>
                <w:color w:val="000000"/>
              </w:rPr>
              <w:t>ո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ինհալյատոր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Թթվածնի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բարձ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Մեկանգամյա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սկարիֆիկատոր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Մետաղյա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շպատելներ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Ջերմաչափ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դեղերի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49.11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Սառնարան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դեղերի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ալերգոլոգի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50.2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50.3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Կրտսեր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բուժաշխատող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357655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մաշկաբանության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af-ZA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Հետազոտման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լուսավորող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լամպով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Խոշորացույց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Դեմոգրաֆ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գործիք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Առարկայական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ապակիներ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Տոնոմետր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Փայտե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մետաղյա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շպատելներ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Պինցետներ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Լանցետներ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Թասիկներ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lastRenderedPageBreak/>
              <w:t>51.10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մոմլաթե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տակաշորով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մաշկաբանության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ռևմատոլոգիական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Ֆոնենդոսկոպ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Տոնոմետր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մանժետներով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ռեվմատոլոգիական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սրտաբանական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Ֆոնենդոսկոպ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Տոնոմետր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մանժետներով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Էլեկտրասրտագիր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Էխոսրտագիր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lastRenderedPageBreak/>
              <w:t>55.5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Դոպլեր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ապարատ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սրտաբանական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,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56.1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56.2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վնասվածքաբանական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և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օրթոպեդիայի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Վիրաբուժական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Վիրաբուժական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լամպ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Փոքր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վնասվածքաբանական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հավաքածու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Կրամերի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շինաներ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ռենտգեն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ապարատ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Հիվանդի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տեղափոխման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սայլակ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Ախտահանող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սարք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Մկրատ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Պինցետ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Ասեղնաբռնիչ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Սեղմիչ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Գիպս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կտրելու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սարք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թախտ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գործիքային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սեղանի</w:t>
            </w:r>
            <w:r w:rsidRPr="00737A83">
              <w:rPr>
                <w:rFonts w:ascii="GHEA Grapalat" w:hAnsi="GHEA Grapalat" w:cs="Sylfaen"/>
                <w:color w:val="000000"/>
              </w:rPr>
              <w:t>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57.15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lastRenderedPageBreak/>
              <w:t>58.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Մանկական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վնասվածքաբանական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և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օրթոպեդիայի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կաբինետը հագեցած է կադրերով</w:t>
            </w:r>
            <w:r w:rsidRPr="00737A83">
              <w:rPr>
                <w:rStyle w:val="Strong"/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3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58.1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Բժիշկ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–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հետդիպլոմային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վերջին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5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վերապատրաստման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առկայությամբ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Calibri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Միջին բուժաշխատող*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Միջամտությունների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Պահարաններ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գործիքների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Գործիքների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Բակտերիոցիդ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լամպ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Սառնարան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Մեկանգամյա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օգտագործման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ներարկիչներ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Լեզվաբռնիչ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Ժգուտ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Փոխներարկման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սիստեմաներ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Փոխներարկման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կանգնակ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Ջերմաչափեր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Բիքսեր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Թանզիֆե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դիմակներ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Բուժքրոջ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սեղան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Աթոռներ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բուժքրոջ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հիվանդների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Բժշկական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քննության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կոշտ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բազմոց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59.16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Անհետաձգելի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բուժօգնության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պահարան</w:t>
            </w:r>
          </w:p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b/>
                <w:color w:val="000000"/>
                <w:lang w:val="hy-AM"/>
              </w:rPr>
              <w:t>Ն</w:t>
            </w:r>
            <w:r w:rsidRPr="00737A83">
              <w:rPr>
                <w:rFonts w:ascii="GHEA Grapalat" w:hAnsi="GHEA Grapalat" w:cs="Sylfaen"/>
                <w:b/>
                <w:color w:val="000000"/>
              </w:rPr>
              <w:t>շում 3</w:t>
            </w:r>
            <w:r w:rsidRPr="00737A83">
              <w:rPr>
                <w:rFonts w:ascii="GHEA Grapalat" w:hAnsi="GHEA Grapalat" w:cs="Sylfaen"/>
                <w:b/>
                <w:color w:val="000000"/>
                <w:lang w:val="hy-AM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,,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21,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667EDA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lastRenderedPageBreak/>
              <w:t>60.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Ախտահանման</w:t>
            </w:r>
            <w:r w:rsidRPr="00737A83">
              <w:rPr>
                <w:rStyle w:val="Strong"/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 xml:space="preserve">կաբինետն ունի 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af-ZA"/>
              </w:rPr>
              <w:t>համապատասխան սարքավարումներ և  բժշկական գործիքներ</w:t>
            </w:r>
            <w:r w:rsidRPr="00737A83">
              <w:rPr>
                <w:rFonts w:ascii="GHEA Grapalat" w:eastAsia="MS Mincho" w:hAnsi="GHEA Grapalat" w:cs="Cambria Math"/>
                <w:color w:val="000000"/>
                <w:shd w:val="clear" w:color="000000" w:fill="FFFFFF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37A8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կետ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1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60.1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b/>
                <w:color w:val="000000"/>
                <w:shd w:val="clear" w:color="000000" w:fill="FFFFFF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Ջրի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թորման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սարք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60.2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Տաք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օդով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չորացնող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ապարատ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մակնիշի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60.3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Ավտոկլավ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Բ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դասի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ավտոկլավի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առկայության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դեպքում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պարտադիր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չեն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2-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կետի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lang w:val="hy-AM"/>
              </w:rPr>
              <w:t>պահանջները</w:t>
            </w:r>
            <w:r w:rsidRPr="00737A83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60.4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</w:rPr>
              <w:t>Բակտերիոցիդ</w:t>
            </w:r>
            <w:r w:rsidRPr="00737A83">
              <w:rPr>
                <w:rFonts w:ascii="GHEA Grapalat" w:hAnsi="GHEA Grapalat"/>
                <w:color w:val="000000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</w:rPr>
              <w:t>լամպ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37A8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67EDA" w:rsidRPr="00737A83" w:rsidTr="002F7E9C">
        <w:trPr>
          <w:gridAfter w:val="1"/>
          <w:wAfter w:w="8" w:type="dxa"/>
          <w:trHeight w:val="3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Cambria Math"/>
              </w:rPr>
            </w:pPr>
            <w:r w:rsidRPr="00737A83">
              <w:rPr>
                <w:rFonts w:ascii="GHEA Grapalat" w:hAnsi="GHEA Grapalat" w:cs="Cambria Math"/>
              </w:rPr>
              <w:t>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shd w:val="clear" w:color="000000" w:fill="FFFFFF"/>
              <w:rPr>
                <w:rFonts w:ascii="GHEA Grapalat" w:hAnsi="GHEA Grapalat" w:cs="Sylfaen"/>
                <w:color w:val="000000"/>
                <w:lang w:val="hy-AM"/>
              </w:rPr>
            </w:pP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Վիճակագրական</w:t>
            </w:r>
            <w:r w:rsidRPr="00737A83">
              <w:rPr>
                <w:rFonts w:ascii="Calibri" w:hAnsi="Calibri" w:cs="Calibri"/>
                <w:color w:val="000000"/>
                <w:shd w:val="clear" w:color="000000" w:fill="FFFFFF"/>
                <w:lang w:val="hy-AM"/>
              </w:rPr>
              <w:t> </w:t>
            </w: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և մատենավարման</w:t>
            </w:r>
            <w:r w:rsidRPr="00737A83">
              <w:rPr>
                <w:rFonts w:ascii="GHEA Grapalat" w:hAnsi="GHEA Grapalat"/>
                <w:color w:val="000000"/>
                <w:shd w:val="clear" w:color="000000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Sylfaen"/>
                <w:color w:val="000000"/>
                <w:shd w:val="clear" w:color="000000" w:fill="FFFFFF"/>
                <w:lang w:val="hy-AM"/>
              </w:rPr>
              <w:t>ծառայությունը ունի բժիշկ կամ միջին բուժաշխատող: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pStyle w:val="NormalWeb"/>
              <w:shd w:val="clear" w:color="000000" w:fill="FFFFFF"/>
              <w:spacing w:before="0" w:beforeAutospacing="0" w:after="0" w:afterAutospacing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2002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դեկտեմբերի 5-ի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Ն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որոշում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737A8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37A83">
              <w:rPr>
                <w:rFonts w:ascii="GHEA Grapalat" w:hAnsi="GHEA Grapalat" w:cs="Arial"/>
                <w:sz w:val="20"/>
                <w:szCs w:val="20"/>
                <w:lang w:val="hy-AM"/>
              </w:rPr>
              <w:t>հավելված N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1, կետ 8</w:t>
            </w:r>
            <w:r w:rsidRPr="00737A83">
              <w:rPr>
                <w:rFonts w:ascii="GHEA Grapalat" w:eastAsia="MS Mincho" w:hAnsi="GHEA Grapalat" w:cs="Cambria Math"/>
                <w:sz w:val="20"/>
                <w:szCs w:val="20"/>
                <w:lang w:val="af-ZA"/>
              </w:rPr>
              <w:t>.</w:t>
            </w:r>
            <w:r w:rsidRPr="00737A83">
              <w:rPr>
                <w:rFonts w:ascii="GHEA Grapalat" w:hAnsi="GHEA Grapalat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 w:cs="Sylfaen"/>
              </w:rPr>
            </w:pPr>
            <w:r w:rsidRPr="00737A83">
              <w:rPr>
                <w:rFonts w:ascii="GHEA Grapalat" w:hAnsi="GHEA Grapalat" w:cs="Sylfae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</w:rPr>
            </w:pPr>
            <w:r w:rsidRPr="00737A83">
              <w:rPr>
                <w:rFonts w:ascii="GHEA Grapalat" w:hAnsi="GHEA Grapalat"/>
              </w:rPr>
              <w:t>Դիտողական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7EDA" w:rsidRPr="00737A83" w:rsidRDefault="00667EDA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667EDA" w:rsidRDefault="00667EDA" w:rsidP="00667EDA">
      <w:pPr>
        <w:rPr>
          <w:rFonts w:ascii="GHEA Grapalat" w:hAnsi="GHEA Grapalat"/>
          <w:b/>
          <w:sz w:val="22"/>
          <w:szCs w:val="22"/>
          <w:lang w:val="hy-AM"/>
        </w:rPr>
      </w:pPr>
      <w:r w:rsidRPr="00D86383">
        <w:rPr>
          <w:rFonts w:ascii="GHEA Grapalat" w:hAnsi="GHEA Grapalat"/>
          <w:b/>
          <w:sz w:val="22"/>
          <w:szCs w:val="22"/>
          <w:lang w:val="hy-AM"/>
        </w:rPr>
        <w:t>Ծանոթություններ*</w:t>
      </w:r>
    </w:p>
    <w:p w:rsidR="00667EDA" w:rsidRPr="00D86383" w:rsidRDefault="00667EDA" w:rsidP="00667EDA">
      <w:pPr>
        <w:rPr>
          <w:rFonts w:ascii="GHEA Grapalat" w:hAnsi="GHEA Grapalat"/>
          <w:b/>
          <w:sz w:val="22"/>
          <w:szCs w:val="22"/>
          <w:lang w:val="hy-AM"/>
        </w:rPr>
      </w:pP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 w:cs="Sylfaen"/>
          <w:color w:val="000000"/>
          <w:sz w:val="22"/>
          <w:szCs w:val="22"/>
          <w:lang w:val="hy-AM"/>
        </w:rPr>
        <w:t>«*» Արտահիվանդանոցային մեծերի և մանկական բժշկական օգնության և սպասարկման նույն տեսակի իրականացումը կարող է ծավալվել միևնույն կաբինետում հերթափոխով, հոսքերի տարանջատումով, ընդ որում, այդ կաբինետների տեխնիկական հագեցվածությունում կրկնվող սարքավորումներն ու գործիքները կարող են ներկայացվել մեկ օրինակով: Նշված դեպքում կաբինետում նախատեսվում է ունենալ մեկ միջին և մեկ կրտսեր բուժաշխատող՝ ամբողջ աշխատանքային օրվա ընթացքում: Յուրաքանչյուր միջին բուժաշխատող կարող է միաժամանակ սպասարկել մինչև երկու կաբինետ (Կառավարության.2002թ.դեկտեմբերի 5-ի  N 1936-Ն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որոշում, հավելված </w:t>
      </w:r>
      <w:r w:rsidRPr="00D86383">
        <w:rPr>
          <w:rFonts w:ascii="GHEA Grapalat" w:hAnsi="GHEA Grapalat" w:cs="Sylfaen"/>
          <w:sz w:val="22"/>
          <w:szCs w:val="22"/>
          <w:lang w:val="hy-AM"/>
        </w:rPr>
        <w:t>N</w:t>
      </w:r>
      <w:r w:rsidRPr="00D86383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1, ընդհանուր դրույթներ):</w:t>
      </w:r>
      <w:r w:rsidRPr="00D86383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:rsidR="00667EDA" w:rsidRPr="00D86383" w:rsidRDefault="00667EDA" w:rsidP="00667ED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667EDA" w:rsidRPr="00D86383" w:rsidRDefault="00667EDA" w:rsidP="00667ED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af-ZA"/>
        </w:rPr>
      </w:pPr>
      <w:r w:rsidRPr="00D86383">
        <w:rPr>
          <w:rFonts w:ascii="GHEA Grapalat" w:hAnsi="GHEA Grapalat"/>
          <w:b/>
          <w:sz w:val="22"/>
          <w:szCs w:val="22"/>
          <w:lang w:val="hy-AM"/>
        </w:rPr>
        <w:t>Նշում 1*</w:t>
      </w:r>
      <w:r w:rsidRPr="00D86383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667EDA" w:rsidRPr="00D86383" w:rsidRDefault="00667EDA" w:rsidP="00667ED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af-ZA"/>
        </w:rPr>
      </w:pPr>
      <w:r w:rsidRPr="00D86383">
        <w:rPr>
          <w:rFonts w:ascii="GHEA Grapalat" w:hAnsi="GHEA Grapalat"/>
          <w:b/>
          <w:sz w:val="22"/>
          <w:szCs w:val="22"/>
          <w:lang w:val="af-ZA"/>
        </w:rPr>
        <w:t xml:space="preserve">    </w:t>
      </w:r>
    </w:p>
    <w:p w:rsidR="00667EDA" w:rsidRPr="00D86383" w:rsidRDefault="00667EDA" w:rsidP="00667E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ՀԻՄՆԱԿԱՆ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,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ՆԱԽԱՊԱՏՐԱՍՏԱԿԱՆ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ԵՎ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ՀԱՏՈՒԿ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ԽՄԲԵՐԻ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ԲԺՇԿԱԿԱՆ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ԲՆՈՒԹԱԳԻՐԸ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ԵՎ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ԴՐԱՆՑԻՑ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ՅՈՒՐԱՔԱՆՉՅՈՒՐԻ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ՀԱՄԱՐ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ՖԻԶԻԿԱԿԱՆ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ԾԱՆՐԱԲԵՌՆՎԱԾՈՒԹՅԱՆ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ԹՈՒՅԼԱՏՐԵԼԻ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D86383"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  <w:t>ԾԱՎԱԼՆԵՐԸ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522"/>
        <w:gridCol w:w="7297"/>
      </w:tblGrid>
      <w:tr w:rsidR="00667EDA" w:rsidRPr="00D86383" w:rsidTr="001B646E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Խումբը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Խմբի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Թույլատրելի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ծանրաբեռնվածության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ծավալները</w:t>
            </w:r>
          </w:p>
        </w:tc>
      </w:tr>
      <w:tr w:rsidR="00667EDA" w:rsidRPr="00D86383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EDA" w:rsidRPr="00D86383" w:rsidRDefault="00667EDA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EDA" w:rsidRPr="00D86383" w:rsidRDefault="00667EDA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EDA" w:rsidRPr="00D86383" w:rsidRDefault="00667EDA" w:rsidP="001B646E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</w:tr>
      <w:tr w:rsidR="00667EDA" w:rsidRPr="00D86383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Հիմնական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Հիմնական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խմբին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դասվում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առողջության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lastRenderedPageBreak/>
              <w:t>կողմից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շեղում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չունեցող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ինչպես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նաև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առողջության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կողմից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աննշան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մորֆոֆունկցիոնալ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շեղում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բայց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բավարար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զարգացում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պատրաստականություն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աշակերտները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 xml:space="preserve">1.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Պարապմունքներ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Arial"/>
                <w:color w:val="000000"/>
                <w:sz w:val="22"/>
                <w:szCs w:val="22"/>
              </w:rPr>
              <w:t>«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կուլտուրա</w:t>
            </w:r>
            <w:r w:rsidRPr="00D86383">
              <w:rPr>
                <w:rFonts w:ascii="GHEA Grapalat" w:hAnsi="GHEA Grapalat" w:cs="Arial"/>
                <w:color w:val="000000"/>
                <w:sz w:val="22"/>
                <w:szCs w:val="22"/>
              </w:rPr>
              <w:t>»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առարկայի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դասավանդման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ծավալով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 xml:space="preserve">2.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Ստուգիչ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նորմատիվների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հանձնում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3.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Պարապմունքներ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դպրոցի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սպորտային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ցանկացած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սեկցիայում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: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Թույլատրվում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է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մասնակցել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սպորտ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մրցումներին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մեկ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սպորտաձևից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միայն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):</w:t>
            </w:r>
          </w:p>
        </w:tc>
      </w:tr>
      <w:tr w:rsidR="00667EDA" w:rsidRPr="00D86383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lastRenderedPageBreak/>
              <w:t>Նախապատրաս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Նախապատրաստական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խմբին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դասվում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առողջության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զարգացման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կողմից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աննշան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շեղումներ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ոչ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բավարար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պատրաստականություն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ունեցող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աշակերտները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1.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Պարապմունքներ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Arial"/>
                <w:color w:val="000000"/>
                <w:sz w:val="22"/>
                <w:szCs w:val="22"/>
              </w:rPr>
              <w:t>«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կուլտուրա</w:t>
            </w:r>
            <w:r w:rsidRPr="00D86383">
              <w:rPr>
                <w:rFonts w:ascii="GHEA Grapalat" w:hAnsi="GHEA Grapalat" w:cs="Arial"/>
                <w:color w:val="000000"/>
                <w:sz w:val="22"/>
                <w:szCs w:val="22"/>
              </w:rPr>
              <w:t>»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առարկայի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դասավանդման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ծավալով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2.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Ստուգիչ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նորմատիվների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հանձնում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ծանրաբեռնվածությունը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ֆունկցիոնալ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հնարավորությունների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սահմանում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այն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բարձրացնելով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աստիճանաբար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չափավորված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3.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Չի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թույլատրվում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մասնակցել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սպորտմրցումներին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</w:tc>
      </w:tr>
      <w:tr w:rsidR="00667EDA" w:rsidRPr="00D86383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Հատուկ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խմբին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դասվում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աշակերտները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որոնք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ունեն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առողջության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մշտական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կամ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ժամանակավոր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բնույթի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այնպիսի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նշանակալից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շեղումներ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որոնք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ուսումնական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պրոցեսի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հակացուցումներ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չեն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սակայն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պահանջում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ֆիզիկական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ծանրա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-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բեռնվածության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սահմանափակում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,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հարկ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եղած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դեպքում՝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հատուկ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վարժություններ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EDA" w:rsidRPr="00D86383" w:rsidRDefault="00667EDA" w:rsidP="001B646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1.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Պարապմունքներ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հատուկ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ուսումնական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ծրագրով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`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հաշվի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առնելով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հիվանդության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բնույթը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ծանրության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աստիճանը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2.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Անհրաժեշտության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դեպքում՝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պարապմունքներ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բուժական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ֆիզկուլտուրայով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համապատասխան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բժշկական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86383">
              <w:rPr>
                <w:rFonts w:ascii="GHEA Grapalat" w:hAnsi="GHEA Grapalat" w:cs="Sylfaen"/>
                <w:color w:val="000000"/>
                <w:sz w:val="22"/>
                <w:szCs w:val="22"/>
              </w:rPr>
              <w:t>կազմակերպությունում</w:t>
            </w:r>
            <w:r w:rsidRPr="00D86383">
              <w:rPr>
                <w:rFonts w:ascii="GHEA Grapalat" w:hAnsi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667EDA" w:rsidRPr="00D86383" w:rsidRDefault="00667EDA" w:rsidP="00667EDA">
      <w:pPr>
        <w:pStyle w:val="NormalWeb"/>
        <w:spacing w:before="0" w:beforeAutospacing="0" w:after="0" w:afterAutospacing="0"/>
        <w:rPr>
          <w:rStyle w:val="Strong"/>
          <w:rFonts w:ascii="GHEA Grapalat" w:hAnsi="GHEA Grapalat"/>
          <w:color w:val="000000"/>
          <w:sz w:val="22"/>
          <w:szCs w:val="22"/>
          <w:shd w:val="clear" w:color="000000" w:fill="FFFFFF"/>
        </w:rPr>
      </w:pPr>
      <w:r w:rsidRPr="00D86383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</w:t>
      </w:r>
    </w:p>
    <w:p w:rsidR="00667EDA" w:rsidRPr="00D86383" w:rsidRDefault="00667EDA" w:rsidP="00667EDA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</w:pPr>
      <w:r w:rsidRPr="00D86383"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  <w:t xml:space="preserve">Նշում  2* </w:t>
      </w:r>
    </w:p>
    <w:p w:rsidR="00667EDA" w:rsidRPr="00D86383" w:rsidRDefault="00667EDA" w:rsidP="00667EDA">
      <w:pPr>
        <w:pStyle w:val="NormalWeb"/>
        <w:tabs>
          <w:tab w:val="left" w:pos="171"/>
        </w:tabs>
        <w:spacing w:before="0" w:beforeAutospacing="0" w:after="0" w:afterAutospacing="0"/>
        <w:jc w:val="center"/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</w:pPr>
      <w:r w:rsidRPr="00D86383"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  <w:t>ՀԵՐՁՈՒՄԻՑ ՀՐԱԺԱՐՎԵԼՆ ԱՐԳԵԼՎՈՒՄ Է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D86383">
        <w:rPr>
          <w:rFonts w:ascii="GHEA Grapalat" w:hAnsi="GHEA Grapalat"/>
          <w:b/>
          <w:color w:val="000000"/>
          <w:sz w:val="22"/>
          <w:szCs w:val="22"/>
          <w:shd w:val="clear" w:color="000000" w:fill="FFFFFF"/>
          <w:lang w:val="hy-AM"/>
        </w:rPr>
        <w:t xml:space="preserve">       </w:t>
      </w: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1) երբ պարտադիր են հերձումները, մասնավորապես՝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ա. երբ հիվանդը մահացել է հիվանդանոցային հաստատություն ընդունվելուց հետո՝ առաջին 24 ժամվա ընթացքում,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բ. վարակիչ հիվանդությունների կամ դրանց առկայության կասկածի դեպքում,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գ. չարորակ նորագոյացություններից մահվան դեպքերում, երբ բացակայում է ախտորոշման հյուսվածքաբանական հաստատումը (վերիֆիկացիան),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դ. շուրջծննդյան (պերինատալ) մահացության դեպքում,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ե. հղիների, ծննդկանների և ծննդաբերների մահվան (մայրական մահացության) դեպքերում,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զ. Հայաստանի Հանրապետության կառավարության հաստատած` շրջապատի համար վտանգ ներկայացնող հիվանդությունների ցանկում ընդգրկված հիվանդություններից որևէ մեկի հետևանքով անձի մահվան դեպքում,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է. հանկարծամահության դեպքում՝ անկախ տարիքից և մահը վրա հասնելու պայմաններից, եթե առկա է մահացածի ընտանիքի անդամների կամ մահացածի մշտական բնակության վայրի համայնքի ղեկավարի բողոքը.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2) երբ անհրաժեշտ է դատաբժշկական փորձաքննությունը կատարել հերձման միջոցով, մասնավորապես՝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ա. երբ մահացածի անձը ճանաչված չէ,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բ. երբ ախտորոշումը հայտնի չէ, ընդ որում` անկախ տարիքից և բժշկական հաստատությունում գտնվելու տևողությունից,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գ. երբ բժշկական անձնակազմի նկատմամբ բողոք է ներկայացվել իրավապահ մարմիններ,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դ. բռնի մահվան դեպքում՝ սպանություն, ինքնասպանություն, ինչպես նաև դժբախտ պատահարի դեպքում (մեխանիկական վնասվածքներ, մեխանիկական շնչահեղձություն, թունավորումներ, էլեկտրահարություն, ծայրահեղ բարձր ջերմաստիճանի, ճառագայթային էներգիայի ազդեցություն),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ե. բռնի մահվան կասկածի դեպքում՝ անկախ պայմաններից և մահը վրա հասնելու պահից,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զ. մանկասպանության կասկածի դեպքում,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է. Հայաստանի Հանրապետության օրենսդրությամբ սահմանված կարգի խախտմամբ՝ հղիության արհեստական ընդհատման (աբորտ) դեպքում</w:t>
      </w:r>
      <w:r w:rsidRPr="00D86383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:rsidR="00667EDA" w:rsidRPr="00D86383" w:rsidRDefault="00667EDA" w:rsidP="00667EDA">
      <w:pPr>
        <w:pStyle w:val="NormalWeb"/>
        <w:tabs>
          <w:tab w:val="left" w:pos="171"/>
        </w:tabs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af-ZA"/>
        </w:rPr>
      </w:pPr>
      <w:r w:rsidRPr="00D86383">
        <w:rPr>
          <w:rFonts w:ascii="GHEA Grapalat" w:hAnsi="GHEA Grapalat"/>
          <w:b/>
          <w:sz w:val="22"/>
          <w:szCs w:val="22"/>
          <w:lang w:val="hy-AM"/>
        </w:rPr>
        <w:t>Նշում 3 *</w:t>
      </w:r>
      <w:r w:rsidRPr="00D86383">
        <w:rPr>
          <w:rFonts w:ascii="GHEA Grapalat" w:hAnsi="GHEA Grapalat"/>
          <w:b/>
          <w:sz w:val="22"/>
          <w:szCs w:val="22"/>
          <w:lang w:val="af-ZA"/>
        </w:rPr>
        <w:t xml:space="preserve">    </w:t>
      </w:r>
    </w:p>
    <w:p w:rsidR="00667EDA" w:rsidRPr="00D86383" w:rsidRDefault="00667EDA" w:rsidP="00667ED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ԱՌԱՋԻՆ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ԲԺՇԿԱԿԱՆ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ՕԳՆՈՒԹՅԱՆ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ՊԱՀԱՐԱՆ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`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ԱՆՀԵՏԱՁԳԵԼԻ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ԲԺՇԿԱԿԱՆ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ՕԳՆՈՒԹՅԱՆ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ՀԱՎԱՔԱԾՈՒՈՎ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D86383">
        <w:rPr>
          <w:rFonts w:ascii="GHEA Grapalat" w:hAnsi="GHEA Grapalat"/>
          <w:color w:val="000000"/>
          <w:sz w:val="22"/>
          <w:szCs w:val="22"/>
        </w:rPr>
        <w:t>Բժշկական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color w:val="000000"/>
          <w:sz w:val="22"/>
          <w:szCs w:val="22"/>
        </w:rPr>
        <w:t>լարան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D86383">
        <w:rPr>
          <w:rFonts w:ascii="GHEA Grapalat" w:hAnsi="GHEA Grapalat"/>
          <w:color w:val="000000"/>
          <w:sz w:val="22"/>
          <w:szCs w:val="22"/>
        </w:rPr>
        <w:t>Ասեղնաբռնիչ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3. </w:t>
      </w:r>
      <w:r w:rsidRPr="00D86383">
        <w:rPr>
          <w:rFonts w:ascii="GHEA Grapalat" w:hAnsi="GHEA Grapalat"/>
          <w:color w:val="000000"/>
          <w:sz w:val="22"/>
          <w:szCs w:val="22"/>
        </w:rPr>
        <w:t>Ասեղներ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4. </w:t>
      </w:r>
      <w:r w:rsidRPr="00D86383">
        <w:rPr>
          <w:rFonts w:ascii="GHEA Grapalat" w:hAnsi="GHEA Grapalat"/>
          <w:color w:val="000000"/>
          <w:sz w:val="22"/>
          <w:szCs w:val="22"/>
        </w:rPr>
        <w:t>Վիրակապական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color w:val="000000"/>
          <w:sz w:val="22"/>
          <w:szCs w:val="22"/>
        </w:rPr>
        <w:t>թելեր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5. </w:t>
      </w:r>
      <w:r w:rsidRPr="00D86383">
        <w:rPr>
          <w:rFonts w:ascii="GHEA Grapalat" w:hAnsi="GHEA Grapalat"/>
          <w:color w:val="000000"/>
          <w:sz w:val="22"/>
          <w:szCs w:val="22"/>
        </w:rPr>
        <w:t>Սկալպելի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color w:val="000000"/>
          <w:sz w:val="22"/>
          <w:szCs w:val="22"/>
        </w:rPr>
        <w:t>բռնակ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6. </w:t>
      </w:r>
      <w:r w:rsidRPr="00D86383">
        <w:rPr>
          <w:rFonts w:ascii="GHEA Grapalat" w:hAnsi="GHEA Grapalat"/>
          <w:color w:val="000000"/>
          <w:sz w:val="22"/>
          <w:szCs w:val="22"/>
        </w:rPr>
        <w:t>Ունելիներ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7. </w:t>
      </w:r>
      <w:r w:rsidRPr="00D86383">
        <w:rPr>
          <w:rFonts w:ascii="GHEA Grapalat" w:hAnsi="GHEA Grapalat"/>
          <w:color w:val="000000"/>
          <w:sz w:val="22"/>
          <w:szCs w:val="22"/>
        </w:rPr>
        <w:t>Մկրատ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8. </w:t>
      </w:r>
      <w:r w:rsidRPr="00D86383">
        <w:rPr>
          <w:rFonts w:ascii="GHEA Grapalat" w:hAnsi="GHEA Grapalat"/>
          <w:color w:val="000000"/>
          <w:sz w:val="22"/>
          <w:szCs w:val="22"/>
        </w:rPr>
        <w:t>Սկալպել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9. </w:t>
      </w:r>
      <w:r w:rsidRPr="00D86383">
        <w:rPr>
          <w:rFonts w:ascii="GHEA Grapalat" w:hAnsi="GHEA Grapalat"/>
          <w:color w:val="000000"/>
          <w:sz w:val="22"/>
          <w:szCs w:val="22"/>
        </w:rPr>
        <w:t>Ստերիլ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color w:val="000000"/>
          <w:sz w:val="22"/>
          <w:szCs w:val="22"/>
        </w:rPr>
        <w:t>բինտ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lastRenderedPageBreak/>
        <w:t xml:space="preserve">10. </w:t>
      </w:r>
      <w:r w:rsidRPr="00D86383">
        <w:rPr>
          <w:rFonts w:ascii="GHEA Grapalat" w:hAnsi="GHEA Grapalat"/>
          <w:color w:val="000000"/>
          <w:sz w:val="22"/>
          <w:szCs w:val="22"/>
        </w:rPr>
        <w:t>Հիգրոսկոպիկ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color w:val="000000"/>
          <w:sz w:val="22"/>
          <w:szCs w:val="22"/>
        </w:rPr>
        <w:t>բամբակ</w:t>
      </w:r>
    </w:p>
    <w:p w:rsidR="00667EDA" w:rsidRPr="00D86383" w:rsidRDefault="00667EDA" w:rsidP="00667EDA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11. </w:t>
      </w:r>
      <w:r w:rsidRPr="00D86383">
        <w:rPr>
          <w:rFonts w:ascii="GHEA Grapalat" w:hAnsi="GHEA Grapalat"/>
          <w:color w:val="000000"/>
          <w:sz w:val="22"/>
          <w:szCs w:val="22"/>
        </w:rPr>
        <w:t>Հակաշոկային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86383">
        <w:rPr>
          <w:rFonts w:ascii="GHEA Grapalat" w:hAnsi="GHEA Grapalat"/>
          <w:color w:val="000000"/>
          <w:sz w:val="22"/>
          <w:szCs w:val="22"/>
        </w:rPr>
        <w:t>պրեպարատներ</w:t>
      </w:r>
      <w:r w:rsidRPr="00D86383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b/>
          <w:sz w:val="22"/>
          <w:szCs w:val="22"/>
          <w:lang w:val="af-ZA"/>
        </w:rPr>
      </w:pPr>
    </w:p>
    <w:p w:rsidR="00667EDA" w:rsidRPr="00D86383" w:rsidRDefault="00667EDA" w:rsidP="00667EDA">
      <w:pPr>
        <w:pStyle w:val="NormalWeb"/>
        <w:shd w:val="clear" w:color="000000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667EDA" w:rsidRPr="00D86383" w:rsidTr="001B646E">
        <w:trPr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86383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86383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86383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667EDA" w:rsidRPr="00D86383" w:rsidTr="001B646E">
        <w:trPr>
          <w:trHeight w:val="601"/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86383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86383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667EDA" w:rsidRPr="00D86383" w:rsidTr="001B646E">
        <w:trPr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86383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D86383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EDA" w:rsidRPr="00D86383" w:rsidRDefault="00667EDA" w:rsidP="001B646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86383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667EDA" w:rsidRPr="00D86383" w:rsidRDefault="00667EDA" w:rsidP="00667EDA">
      <w:pPr>
        <w:tabs>
          <w:tab w:val="left" w:pos="162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67EDA" w:rsidRPr="00D86383" w:rsidRDefault="00667EDA" w:rsidP="00667EDA">
      <w:pPr>
        <w:tabs>
          <w:tab w:val="left" w:pos="1620"/>
        </w:tabs>
        <w:rPr>
          <w:rFonts w:ascii="GHEA Grapalat" w:hAnsi="GHEA Grapalat" w:cs="Sylfaen"/>
          <w:b/>
          <w:sz w:val="22"/>
          <w:szCs w:val="22"/>
          <w:lang w:val="hy-AM"/>
        </w:rPr>
      </w:pPr>
      <w:r w:rsidRPr="00D86383">
        <w:rPr>
          <w:rFonts w:ascii="GHEA Grapalat" w:hAnsi="GHEA Grapalat" w:cs="Sylfaen"/>
          <w:b/>
          <w:sz w:val="22"/>
          <w:szCs w:val="22"/>
          <w:lang w:val="hy-AM"/>
        </w:rPr>
        <w:t>Տվյալ ստուգաթերթը կազմվել է հետևյալ նորմատիվ իրավական ակտերի հիման վրա՝</w:t>
      </w:r>
    </w:p>
    <w:p w:rsidR="00667EDA" w:rsidRPr="00D86383" w:rsidRDefault="00667EDA" w:rsidP="00667EDA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«Բնակչության բժշկական օգնության և սպասարկման մասին»  1996 թվականի մարտի 4-ի ՀՕ-42 օրենք: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Կառավարության 2002թ. 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 1936-Ն որոշում: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Կառավարության 2011թ. հուլիսի 14-ի  «Ժամանակավոր անաշխատունակության և մայրության նպաստների մասին» Հայաստանի Հանրապետության օրենքի կիրարկումն ապահովելու մասին» N 1024-Ն որոշում: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Առողջապահության նախարարի 2008թ-ի օգոստոսի 7-ի N-14-Ն աշխատանքի և սոցիալական հարցերի նախարարի և 2008թ-ի օգոստոսի 11-ի «Բժշկական հաստատությունները ժամանակավոր անաշխատունակության թերթիկների ձևաթղթերով ապահովելու կարգը,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մասին» N-109-Ն համատեղ հրաման: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Առողջապահության նախարարի 2013թ. հուլիսի 3-ի </w:t>
      </w:r>
      <w:r w:rsidRPr="00D86383">
        <w:rPr>
          <w:rFonts w:ascii="GHEA Grapalat" w:hAnsi="GHEA Grapalat" w:cs="GHEA Grapalat"/>
          <w:sz w:val="22"/>
          <w:szCs w:val="22"/>
          <w:highlight w:val="white"/>
          <w:lang w:val="hy-AM"/>
        </w:rPr>
        <w:t>Հայաստանի Հանրապետությունում կիրառվող մի շարք բժշկական փաստաթղթերի ձևերը հաստատելու մասին</w:t>
      </w:r>
      <w:r w:rsidRPr="00D86383">
        <w:rPr>
          <w:rFonts w:ascii="GHEA Grapalat" w:hAnsi="GHEA Grapalat" w:cs="GHEA Grapalat"/>
          <w:sz w:val="22"/>
          <w:szCs w:val="22"/>
          <w:lang w:val="hy-AM"/>
        </w:rPr>
        <w:t>»  N 35-Ն հրաման: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Ա</w:t>
      </w:r>
      <w:r>
        <w:rPr>
          <w:rFonts w:ascii="GHEA Grapalat" w:hAnsi="GHEA Grapalat" w:cs="GHEA Grapalat"/>
          <w:sz w:val="22"/>
          <w:szCs w:val="22"/>
          <w:lang w:val="hy-AM"/>
        </w:rPr>
        <w:t>ռ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shd w:val="clear" w:color="000000" w:fill="FFFFFF"/>
          <w:lang w:val="hy-AM"/>
        </w:rPr>
        <w:t>ողջապահության նախարարի 2008թ.</w:t>
      </w: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 xml:space="preserve"> սեպտեմբերի 24-ի 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shd w:val="clear" w:color="000000" w:fill="FFFFFF"/>
          <w:lang w:val="hy-AM"/>
        </w:rPr>
        <w:t xml:space="preserve">«Մեծահասակի ամբուլատոր բժշկական քարտի և երեխայի բժշկական հսկողության ամբուլատոր քարտի վարման ուղեցույցը հաստատելու մասին» </w:t>
      </w:r>
      <w:r w:rsidRPr="00D86383">
        <w:rPr>
          <w:rFonts w:ascii="GHEA Grapalat" w:hAnsi="GHEA Grapalat"/>
          <w:color w:val="000000"/>
          <w:sz w:val="22"/>
          <w:szCs w:val="22"/>
          <w:lang w:val="hy-AM"/>
        </w:rPr>
        <w:t>N 17-Ն հրաման: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 xml:space="preserve">Առողջապահության նախարարի 2007թ. նոյեմբերի 26-ի </w:t>
      </w:r>
      <w:r w:rsidRPr="00D86383">
        <w:rPr>
          <w:rFonts w:ascii="GHEA Grapalat" w:hAnsi="GHEA Grapalat" w:cs="GHEA Grapalat"/>
          <w:sz w:val="22"/>
          <w:szCs w:val="22"/>
          <w:highlight w:val="white"/>
          <w:lang w:val="hy-AM"/>
        </w:rPr>
        <w:t>«Մ</w:t>
      </w:r>
      <w:r w:rsidRPr="00D86383">
        <w:rPr>
          <w:rFonts w:ascii="GHEA Grapalat" w:hAnsi="GHEA Grapalat" w:cs="GHEA Grapalat"/>
          <w:sz w:val="22"/>
          <w:szCs w:val="22"/>
          <w:lang w:val="hy-AM"/>
        </w:rPr>
        <w:t>եծահասակի ամբուլատոր բժշկական քարտի, երեխաների բժշկական հսկողության ամբուլատոր քարտերի, նորածնի փոխանակման քարտի և նախածննդային պատրոնաժի թերթիկի ձևերը հաստատելու մասին N 1752-Ն հրաման: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Style w:val="Strong"/>
          <w:rFonts w:ascii="GHEA Grapalat" w:hAnsi="GHEA Grapalat" w:cs="GHEA Grapalat"/>
          <w:b w:val="0"/>
          <w:sz w:val="22"/>
          <w:szCs w:val="22"/>
          <w:lang w:val="hy-AM"/>
        </w:rPr>
      </w:pPr>
      <w:r w:rsidRPr="00D86383">
        <w:rPr>
          <w:rStyle w:val="Strong"/>
          <w:rFonts w:ascii="GHEA Grapalat" w:hAnsi="GHEA Grapalat" w:cs="GHEA Grapalat"/>
          <w:color w:val="000000"/>
          <w:sz w:val="22"/>
          <w:szCs w:val="22"/>
          <w:lang w:val="hy-AM"/>
        </w:rPr>
        <w:lastRenderedPageBreak/>
        <w:t xml:space="preserve"> </w:t>
      </w:r>
      <w:r w:rsidRPr="00D86383">
        <w:rPr>
          <w:rFonts w:ascii="GHEA Grapalat" w:hAnsi="GHEA Grapalat" w:cs="GHEA Grapalat"/>
          <w:sz w:val="22"/>
          <w:szCs w:val="22"/>
          <w:lang w:val="hy-AM"/>
        </w:rPr>
        <w:t>Ա</w:t>
      </w:r>
      <w:r>
        <w:rPr>
          <w:rFonts w:ascii="GHEA Grapalat" w:hAnsi="GHEA Grapalat" w:cs="GHEA Grapalat"/>
          <w:sz w:val="22"/>
          <w:szCs w:val="22"/>
          <w:lang w:val="hy-AM"/>
        </w:rPr>
        <w:t>ռ</w:t>
      </w:r>
      <w:r w:rsidRPr="00D86383">
        <w:rPr>
          <w:rFonts w:ascii="GHEA Grapalat" w:hAnsi="GHEA Grapalat" w:cs="GHEA Grapalat"/>
          <w:sz w:val="22"/>
          <w:szCs w:val="22"/>
          <w:lang w:val="hy-AM"/>
        </w:rPr>
        <w:t>ղջապահության նախարարի</w:t>
      </w:r>
      <w:r w:rsidRPr="00D86383">
        <w:rPr>
          <w:rStyle w:val="Strong"/>
          <w:rFonts w:ascii="GHEA Grapalat" w:hAnsi="GHEA Grapalat" w:cs="GHEA Grapalat"/>
          <w:color w:val="000000"/>
          <w:sz w:val="22"/>
          <w:szCs w:val="22"/>
          <w:lang w:val="hy-AM"/>
        </w:rPr>
        <w:t xml:space="preserve"> 2006 թ</w:t>
      </w:r>
      <w:r w:rsidRPr="00D86383">
        <w:rPr>
          <w:rStyle w:val="Strong"/>
          <w:rFonts w:ascii="GHEA Grapalat" w:eastAsia="MS Mincho" w:hAnsi="GHEA Grapalat" w:cs="Cambria Math"/>
          <w:color w:val="000000"/>
          <w:sz w:val="22"/>
          <w:szCs w:val="22"/>
          <w:lang w:val="hy-AM"/>
        </w:rPr>
        <w:t xml:space="preserve">. </w:t>
      </w:r>
      <w:r w:rsidRPr="00D86383">
        <w:rPr>
          <w:rStyle w:val="Strong"/>
          <w:rFonts w:ascii="GHEA Grapalat" w:hAnsi="GHEA Grapalat" w:cs="Cambria Math"/>
          <w:color w:val="000000"/>
          <w:sz w:val="22"/>
          <w:szCs w:val="22"/>
          <w:lang w:val="hy-AM"/>
        </w:rPr>
        <w:t xml:space="preserve">սեպտեմբերի 22-ի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 xml:space="preserve"> «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shd w:val="clear" w:color="000000" w:fill="FFFFFF"/>
          <w:lang w:val="hy-AM"/>
        </w:rPr>
        <w:t>Ֆիզիկական դաստիարակության համալիր ծրագրի համաձայն հանրակրթական հաստատությունների բոլոր աշակերտներին ուսումնական տարվա սկզբին բժշկական զննման ենթարկելու և արդյունքում հիմնական, նախապատրաստական և հատուկ խմբերի բաժանման չափորոշիչը հաստատելու մասին</w:t>
      </w:r>
      <w:r w:rsidRPr="00D86383">
        <w:rPr>
          <w:rFonts w:ascii="GHEA Grapalat" w:hAnsi="GHEA Grapalat" w:cs="Sylfaen"/>
          <w:color w:val="545454"/>
          <w:sz w:val="22"/>
          <w:szCs w:val="22"/>
          <w:shd w:val="clear" w:color="000000" w:fill="F6F6F6"/>
          <w:lang w:val="hy-AM"/>
        </w:rPr>
        <w:t>»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shd w:val="clear" w:color="000000" w:fill="FFFFFF"/>
          <w:lang w:val="hy-AM"/>
        </w:rPr>
        <w:t xml:space="preserve"> </w:t>
      </w:r>
      <w:r w:rsidRPr="00D86383">
        <w:rPr>
          <w:rStyle w:val="Strong"/>
          <w:rFonts w:ascii="GHEA Grapalat" w:hAnsi="GHEA Grapalat" w:cs="GHEA Grapalat"/>
          <w:color w:val="000000"/>
          <w:sz w:val="22"/>
          <w:szCs w:val="22"/>
          <w:lang w:val="hy-AM"/>
        </w:rPr>
        <w:t>N  1075-Ն հրաման։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Style w:val="Strong"/>
          <w:rFonts w:ascii="GHEA Grapalat" w:hAnsi="GHEA Grapalat" w:cs="GHEA Grapalat"/>
          <w:b w:val="0"/>
          <w:sz w:val="22"/>
          <w:szCs w:val="22"/>
          <w:lang w:val="hy-AM"/>
        </w:rPr>
      </w:pP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Առողջապահության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նախարարի</w:t>
      </w:r>
      <w:r w:rsidRPr="00D863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2015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թ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ապրիլի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11-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 xml:space="preserve">ի  </w:t>
      </w:r>
      <w:r w:rsidRPr="00D86383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D86383">
        <w:rPr>
          <w:rStyle w:val="Emphasis"/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«</w:t>
      </w:r>
      <w:r w:rsidRPr="00D86383">
        <w:rPr>
          <w:rStyle w:val="Emphasis"/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Պ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ետության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երաշխավորված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անվճար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և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արտոնյալ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պայմաններով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օգնություն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սպասարկում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ստանալու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լրացման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կարգը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այաստանի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>Հ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անրապետության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առողջապահության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նախարարության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կազմակերպությանը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մարմնին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հանձնաժողովին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հատկացվող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ուղեգրերի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ձ</w:t>
      </w:r>
      <w:r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և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աթղթերի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գրանցամատյանի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կազմակերպության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մարմնի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հանձնաժողովի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տրամադրվող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պետության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երաշխավորված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անվճար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և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արտոնյալ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պայմաններով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օգնություն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սպասարկում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ստանալու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ուղեգրերը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հաշվառելու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նպատակով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վարվող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գրանցամատյանի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պետության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երաշխավորված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անվճար և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արտոնյալ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պայմաններով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օգնություն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սպասարկում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ստանալու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ուղեգրերի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տրամադրման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խոտանված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և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դեռևս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չօգտագործված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ուղեգրերի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ձևաթղթերի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վերաբերյալ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ամփոփ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տեղեկանքի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ձևերը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հաստատելու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մասին</w:t>
      </w:r>
      <w:r w:rsidRPr="00D86383">
        <w:rPr>
          <w:rFonts w:ascii="GHEA Grapalat" w:hAnsi="GHEA Grapalat" w:cs="Sylfaen"/>
          <w:color w:val="545454"/>
          <w:sz w:val="22"/>
          <w:szCs w:val="22"/>
          <w:shd w:val="clear" w:color="000000" w:fill="F6F6F6"/>
          <w:lang w:val="hy-AM"/>
        </w:rPr>
        <w:t>»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N 13-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Ն</w:t>
      </w:r>
      <w:r w:rsidRPr="00D8638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հրաման:</w:t>
      </w:r>
    </w:p>
    <w:p w:rsidR="00667EDA" w:rsidRPr="00D86383" w:rsidRDefault="00667EDA" w:rsidP="00667EDA">
      <w:pPr>
        <w:pStyle w:val="NormalWeb"/>
        <w:numPr>
          <w:ilvl w:val="0"/>
          <w:numId w:val="26"/>
        </w:numPr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ind w:left="0"/>
        <w:jc w:val="both"/>
        <w:rPr>
          <w:rStyle w:val="Strong"/>
          <w:rFonts w:ascii="GHEA Grapalat" w:hAnsi="GHEA Grapalat" w:cs="GHEA Grapalat"/>
          <w:b w:val="0"/>
          <w:sz w:val="22"/>
          <w:szCs w:val="22"/>
          <w:lang w:val="hy-AM"/>
        </w:rPr>
      </w:pPr>
      <w:r w:rsidRPr="00D8638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ռողջապահության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 xml:space="preserve">նախարարի 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2006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թ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.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մայիսի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26-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ի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աշխատանքի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և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սոցիալական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հարցերի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 xml:space="preserve">նախարարի 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2006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թ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.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հունիսի</w:t>
      </w:r>
      <w:r w:rsidRPr="00D86383">
        <w:rPr>
          <w:rFonts w:ascii="Calibri" w:hAnsi="Calibri" w:cs="Calibri"/>
          <w:iCs/>
          <w:color w:val="000000"/>
          <w:sz w:val="22"/>
          <w:szCs w:val="22"/>
          <w:shd w:val="clear" w:color="auto" w:fill="FFFFFF"/>
          <w:lang w:val="hy-AM"/>
        </w:rPr>
        <w:t> 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>5-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ի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«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հաստատությունների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կողմից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անձանց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բժշկասոցիալական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փորձաքննության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ուղեգրման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կարգը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և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տրվող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ուղեգրի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ձևերը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հաստատելու</w:t>
      </w:r>
      <w:r w:rsidRPr="00D86383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bCs/>
          <w:color w:val="000000"/>
          <w:sz w:val="22"/>
          <w:szCs w:val="22"/>
          <w:shd w:val="clear" w:color="auto" w:fill="FFFFFF"/>
          <w:lang w:val="hy-AM"/>
        </w:rPr>
        <w:t>մասին</w:t>
      </w:r>
      <w:r w:rsidRPr="00D86383">
        <w:rPr>
          <w:rFonts w:ascii="GHEA Grapalat" w:hAnsi="GHEA Grapalat" w:cs="GHEA Grapalat"/>
          <w:sz w:val="22"/>
          <w:szCs w:val="22"/>
          <w:lang w:val="hy-AM"/>
        </w:rPr>
        <w:t>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 N 580-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Ն և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N 100-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Ն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Fonts w:ascii="GHEA Grapalat" w:hAnsi="GHEA Grapalat" w:cs="Sylfaen"/>
          <w:iCs/>
          <w:color w:val="000000"/>
          <w:sz w:val="22"/>
          <w:szCs w:val="22"/>
          <w:shd w:val="clear" w:color="auto" w:fill="FFFFFF"/>
          <w:lang w:val="hy-AM"/>
        </w:rPr>
        <w:t>համատեղ</w:t>
      </w:r>
      <w:r w:rsidRPr="00D86383">
        <w:rPr>
          <w:rFonts w:ascii="GHEA Grapalat" w:hAnsi="GHEA Grapalat"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86383">
        <w:rPr>
          <w:rStyle w:val="Strong"/>
          <w:rFonts w:ascii="GHEA Grapalat" w:hAnsi="GHEA Grapalat" w:cs="Sylfaen"/>
          <w:color w:val="000000"/>
          <w:sz w:val="22"/>
          <w:szCs w:val="22"/>
          <w:lang w:val="hy-AM"/>
        </w:rPr>
        <w:t>հրաման:</w:t>
      </w:r>
    </w:p>
    <w:p w:rsidR="00667EDA" w:rsidRPr="00D86383" w:rsidRDefault="00667EDA" w:rsidP="00667EDA">
      <w:pPr>
        <w:pStyle w:val="NormalWeb"/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jc w:val="both"/>
        <w:rPr>
          <w:rStyle w:val="Strong"/>
          <w:rFonts w:ascii="GHEA Grapalat" w:hAnsi="GHEA Grapalat" w:cs="Sylfaen"/>
          <w:b w:val="0"/>
          <w:color w:val="000000"/>
          <w:sz w:val="22"/>
          <w:szCs w:val="22"/>
          <w:lang w:val="hy-AM"/>
        </w:rPr>
      </w:pPr>
    </w:p>
    <w:p w:rsidR="00667EDA" w:rsidRPr="00D86383" w:rsidRDefault="00667EDA" w:rsidP="00667EDA">
      <w:pPr>
        <w:pStyle w:val="NormalWeb"/>
        <w:shd w:val="clear" w:color="000000" w:fill="FFFFFF"/>
        <w:tabs>
          <w:tab w:val="left" w:pos="851"/>
        </w:tabs>
        <w:autoSpaceDE w:val="0"/>
        <w:autoSpaceDN w:val="0"/>
        <w:spacing w:before="0" w:beforeAutospacing="0" w:after="0" w:afterAutospacing="0" w:line="216" w:lineRule="auto"/>
        <w:rPr>
          <w:rStyle w:val="Strong"/>
          <w:rFonts w:ascii="GHEA Grapalat" w:hAnsi="GHEA Grapalat" w:cs="Sylfaen"/>
          <w:b w:val="0"/>
          <w:color w:val="000000"/>
          <w:sz w:val="22"/>
          <w:szCs w:val="22"/>
          <w:lang w:val="hy-AM"/>
        </w:rPr>
      </w:pPr>
    </w:p>
    <w:p w:rsidR="00667EDA" w:rsidRPr="00D86383" w:rsidRDefault="00667EDA" w:rsidP="00667EDA">
      <w:pPr>
        <w:spacing w:line="216" w:lineRule="auto"/>
        <w:rPr>
          <w:rFonts w:ascii="GHEA Grapalat" w:hAnsi="GHEA Grapalat"/>
          <w:sz w:val="22"/>
          <w:szCs w:val="22"/>
          <w:lang w:val="hy-AM"/>
        </w:rPr>
      </w:pPr>
    </w:p>
    <w:p w:rsidR="00667EDA" w:rsidRPr="00D86383" w:rsidRDefault="00667EDA" w:rsidP="00667EDA">
      <w:pPr>
        <w:spacing w:line="216" w:lineRule="auto"/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D86383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__________________</w:t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    Տնտեսավորող  ___________________           </w:t>
      </w:r>
    </w:p>
    <w:p w:rsidR="00667EDA" w:rsidRDefault="00667EDA" w:rsidP="00667EDA">
      <w:pPr>
        <w:spacing w:line="216" w:lineRule="auto"/>
        <w:rPr>
          <w:rFonts w:ascii="GHEA Grapalat" w:hAnsi="GHEA Grapalat"/>
          <w:sz w:val="22"/>
          <w:szCs w:val="22"/>
          <w:lang w:val="hy-AM"/>
        </w:rPr>
      </w:pP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                                             (</w:t>
      </w:r>
      <w:r w:rsidRPr="00D86383">
        <w:rPr>
          <w:rFonts w:ascii="GHEA Grapalat" w:hAnsi="GHEA Grapalat" w:cs="Sylfaen"/>
          <w:bCs/>
          <w:noProof/>
          <w:color w:val="000000"/>
          <w:sz w:val="22"/>
          <w:szCs w:val="22"/>
          <w:lang w:val="hy-AM"/>
        </w:rPr>
        <w:t>ստորագրությունը</w:t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)</w:t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</w:t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(</w:t>
      </w:r>
      <w:r w:rsidRPr="00D86383">
        <w:rPr>
          <w:rFonts w:ascii="GHEA Grapalat" w:hAnsi="GHEA Grapalat" w:cs="Sylfaen"/>
          <w:bCs/>
          <w:noProof/>
          <w:color w:val="000000"/>
          <w:sz w:val="22"/>
          <w:szCs w:val="22"/>
          <w:lang w:val="hy-AM"/>
        </w:rPr>
        <w:t>ստորագրությունը</w:t>
      </w:r>
      <w:r w:rsidRPr="00D86383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)</w:t>
      </w:r>
      <w:r w:rsidRPr="00D8638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67EDA" w:rsidRDefault="00667EDA" w:rsidP="00667EDA">
      <w:pPr>
        <w:spacing w:after="160" w:line="259" w:lineRule="auto"/>
        <w:rPr>
          <w:rFonts w:ascii="GHEA Grapalat" w:hAnsi="GHEA Grapalat"/>
          <w:sz w:val="22"/>
          <w:szCs w:val="22"/>
          <w:lang w:val="hy-AM"/>
        </w:rPr>
      </w:pPr>
    </w:p>
    <w:sectPr w:rsidR="00667EDA" w:rsidSect="002F7E9C">
      <w:pgSz w:w="15840" w:h="12240" w:orient="landscape"/>
      <w:pgMar w:top="1440" w:right="814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05"/>
    <w:rsid w:val="002F7E9C"/>
    <w:rsid w:val="00667EDA"/>
    <w:rsid w:val="008A358F"/>
    <w:rsid w:val="00F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9EA7"/>
  <w15:chartTrackingRefBased/>
  <w15:docId w15:val="{B2850A0E-6E3C-4D9F-AAE0-C5C38AC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667ED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67EDA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667EDA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667EDA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667EDA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667EDA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667ED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667ED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67EDA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67EDA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EDA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667EDA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67EDA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67EDA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67EDA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67ED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667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667EDA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7EDA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7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D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7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D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67EDA"/>
  </w:style>
  <w:style w:type="paragraph" w:customStyle="1" w:styleId="norm">
    <w:name w:val="norm"/>
    <w:basedOn w:val="Normal"/>
    <w:link w:val="normChar"/>
    <w:rsid w:val="00667EDA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667EDA"/>
    <w:pPr>
      <w:jc w:val="center"/>
    </w:pPr>
    <w:rPr>
      <w:sz w:val="22"/>
    </w:rPr>
  </w:style>
  <w:style w:type="paragraph" w:customStyle="1" w:styleId="Style15">
    <w:name w:val="Style1.5"/>
    <w:basedOn w:val="Normal"/>
    <w:rsid w:val="00667ED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67EDA"/>
    <w:pPr>
      <w:jc w:val="both"/>
    </w:pPr>
  </w:style>
  <w:style w:type="paragraph" w:customStyle="1" w:styleId="russtyle">
    <w:name w:val="russtyle"/>
    <w:basedOn w:val="Normal"/>
    <w:rsid w:val="00667EDA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667EDA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67EDA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667EDA"/>
    <w:rPr>
      <w:w w:val="90"/>
    </w:rPr>
  </w:style>
  <w:style w:type="paragraph" w:customStyle="1" w:styleId="Style3">
    <w:name w:val="Style3"/>
    <w:basedOn w:val="mechtex"/>
    <w:rsid w:val="00667EDA"/>
    <w:rPr>
      <w:w w:val="90"/>
    </w:rPr>
  </w:style>
  <w:style w:type="paragraph" w:customStyle="1" w:styleId="Style6">
    <w:name w:val="Style6"/>
    <w:basedOn w:val="mechtex"/>
    <w:rsid w:val="00667EDA"/>
  </w:style>
  <w:style w:type="character" w:customStyle="1" w:styleId="mechtexChar">
    <w:name w:val="mechtex Char"/>
    <w:link w:val="mechtex"/>
    <w:rsid w:val="00667EDA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6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667EDA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667EDA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667EDA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667EDA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667EDA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66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667EDA"/>
    <w:rPr>
      <w:color w:val="0000FF"/>
      <w:u w:val="single"/>
    </w:rPr>
  </w:style>
  <w:style w:type="character" w:styleId="FollowedHyperlink">
    <w:name w:val="FollowedHyperlink"/>
    <w:rsid w:val="00667ED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67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667EDA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667EDA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667EDA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667EDA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667ED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667EDA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667EDA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667EDA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667EDA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667EDA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667EDA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667EDA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667EDA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667EDA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667EDA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667EDA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667EDA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667EDA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667EDA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667EDA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667EDA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667EDA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667EDA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667EDA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667EDA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667EDA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667EDA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667ED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667EDA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667ED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667EDA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667EDA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667EDA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667EDA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667EDA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667EDA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667EDA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667EDA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667EDA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667E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667EDA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667EDA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667E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667EDA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667EDA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667EDA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667E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67EDA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667EDA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66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667EDA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667EDA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667EDA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667EDA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667EDA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667ED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667E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667EDA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667EDA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667EDA"/>
  </w:style>
  <w:style w:type="paragraph" w:customStyle="1" w:styleId="CharCharCharCharCharChar">
    <w:name w:val="Char Char Char Char Char Char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667EDA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667EDA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667EDA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667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EDA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667ED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6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ED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667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667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67EDA"/>
  </w:style>
  <w:style w:type="numbering" w:customStyle="1" w:styleId="NoList2">
    <w:name w:val="No List2"/>
    <w:next w:val="NoList"/>
    <w:semiHidden/>
    <w:unhideWhenUsed/>
    <w:rsid w:val="00667EDA"/>
  </w:style>
  <w:style w:type="numbering" w:customStyle="1" w:styleId="NoList3">
    <w:name w:val="No List3"/>
    <w:next w:val="NoList"/>
    <w:semiHidden/>
    <w:unhideWhenUsed/>
    <w:rsid w:val="00667EDA"/>
  </w:style>
  <w:style w:type="numbering" w:customStyle="1" w:styleId="NoList4">
    <w:name w:val="No List4"/>
    <w:next w:val="NoList"/>
    <w:uiPriority w:val="99"/>
    <w:semiHidden/>
    <w:unhideWhenUsed/>
    <w:rsid w:val="00667EDA"/>
  </w:style>
  <w:style w:type="numbering" w:customStyle="1" w:styleId="NoList5">
    <w:name w:val="No List5"/>
    <w:next w:val="NoList"/>
    <w:semiHidden/>
    <w:unhideWhenUsed/>
    <w:rsid w:val="00667EDA"/>
  </w:style>
  <w:style w:type="numbering" w:customStyle="1" w:styleId="NoList6">
    <w:name w:val="No List6"/>
    <w:next w:val="NoList"/>
    <w:semiHidden/>
    <w:unhideWhenUsed/>
    <w:rsid w:val="00667EDA"/>
  </w:style>
  <w:style w:type="character" w:customStyle="1" w:styleId="HTMLPreformattedChar1">
    <w:name w:val="HTML Preformatted Char1"/>
    <w:rsid w:val="00667EDA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667EDA"/>
  </w:style>
  <w:style w:type="character" w:customStyle="1" w:styleId="BodyTextChar1">
    <w:name w:val="Body Text Char1"/>
    <w:basedOn w:val="DefaultParagraphFont"/>
    <w:rsid w:val="00667EDA"/>
  </w:style>
  <w:style w:type="character" w:customStyle="1" w:styleId="BodyText2Char1">
    <w:name w:val="Body Text 2 Char1"/>
    <w:basedOn w:val="DefaultParagraphFont"/>
    <w:rsid w:val="00667EDA"/>
  </w:style>
  <w:style w:type="character" w:customStyle="1" w:styleId="BodyTextIndent3Char1">
    <w:name w:val="Body Text Indent 3 Char1"/>
    <w:rsid w:val="00667EDA"/>
    <w:rPr>
      <w:sz w:val="16"/>
      <w:szCs w:val="16"/>
    </w:rPr>
  </w:style>
  <w:style w:type="character" w:customStyle="1" w:styleId="z-TopofFormChar1">
    <w:name w:val="z-Top of Form Char1"/>
    <w:uiPriority w:val="99"/>
    <w:rsid w:val="00667EDA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667EDA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667EDA"/>
  </w:style>
  <w:style w:type="numbering" w:customStyle="1" w:styleId="NoList8">
    <w:name w:val="No List8"/>
    <w:next w:val="NoList"/>
    <w:semiHidden/>
    <w:unhideWhenUsed/>
    <w:rsid w:val="00667EDA"/>
  </w:style>
  <w:style w:type="numbering" w:customStyle="1" w:styleId="NoList9">
    <w:name w:val="No List9"/>
    <w:next w:val="NoList"/>
    <w:semiHidden/>
    <w:unhideWhenUsed/>
    <w:rsid w:val="00667EDA"/>
  </w:style>
  <w:style w:type="numbering" w:customStyle="1" w:styleId="NoList10">
    <w:name w:val="No List10"/>
    <w:next w:val="NoList"/>
    <w:semiHidden/>
    <w:unhideWhenUsed/>
    <w:rsid w:val="00667EDA"/>
  </w:style>
  <w:style w:type="paragraph" w:styleId="BodyTextIndent">
    <w:name w:val="Body Text Indent"/>
    <w:basedOn w:val="Normal"/>
    <w:link w:val="BodyTextIndentChar"/>
    <w:unhideWhenUsed/>
    <w:rsid w:val="00667EDA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67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667EDA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667EDA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667EDA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667EDA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67EDA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667ED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667E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667EDA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667ED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667EDA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667EDA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667EDA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667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667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667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667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667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667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667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667EDA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667ED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667ED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667EDA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667EDA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667ED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667EDA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667EDA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667EDA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667EDA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667EDA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667EDA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667EDA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667EDA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667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667E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667EDA"/>
    <w:rPr>
      <w:vertAlign w:val="superscript"/>
    </w:rPr>
  </w:style>
  <w:style w:type="character" w:customStyle="1" w:styleId="apple-style-span">
    <w:name w:val="apple-style-span"/>
    <w:basedOn w:val="DefaultParagraphFont"/>
    <w:rsid w:val="00667EDA"/>
  </w:style>
  <w:style w:type="character" w:customStyle="1" w:styleId="Heading2Char1">
    <w:name w:val="Heading 2 Char1"/>
    <w:rsid w:val="00667EDA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667EDA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667EDA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667EDA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667EDA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667EDA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667EDA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667EDA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667EDA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667EDA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667EDA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667EDA"/>
  </w:style>
  <w:style w:type="character" w:customStyle="1" w:styleId="22">
    <w:name w:val="Знак Знак22"/>
    <w:rsid w:val="00667EDA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667EDA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667EDA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667EDA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667EDA"/>
  </w:style>
  <w:style w:type="character" w:customStyle="1" w:styleId="yiv1058235544yui372171358745992922123">
    <w:name w:val="yiv1058235544yui_3_7_2_17_1358745992922_123"/>
    <w:basedOn w:val="DefaultParagraphFont"/>
    <w:rsid w:val="00667EDA"/>
  </w:style>
  <w:style w:type="character" w:customStyle="1" w:styleId="yiv1058235544yui372171358745992922124">
    <w:name w:val="yiv1058235544yui_3_7_2_17_1358745992922_124"/>
    <w:basedOn w:val="DefaultParagraphFont"/>
    <w:rsid w:val="00667EDA"/>
  </w:style>
  <w:style w:type="table" w:customStyle="1" w:styleId="TableGrid1">
    <w:name w:val="Table Grid1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7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6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667EDA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667EDA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667EDA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667EDA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667EDA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667EDA"/>
  </w:style>
  <w:style w:type="character" w:customStyle="1" w:styleId="12">
    <w:name w:val="Основной текст с отступом Знак1"/>
    <w:basedOn w:val="DefaultParagraphFont"/>
    <w:uiPriority w:val="99"/>
    <w:semiHidden/>
    <w:rsid w:val="00667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67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667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667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667E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667ED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667EDA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667EDA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667EDA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667EDA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667EDA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667EDA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667EDA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667EDA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667EDA"/>
  </w:style>
  <w:style w:type="numbering" w:customStyle="1" w:styleId="NoList1111">
    <w:name w:val="No List1111"/>
    <w:next w:val="NoList"/>
    <w:semiHidden/>
    <w:rsid w:val="00667EDA"/>
  </w:style>
  <w:style w:type="numbering" w:customStyle="1" w:styleId="NoList12">
    <w:name w:val="No List12"/>
    <w:next w:val="NoList"/>
    <w:semiHidden/>
    <w:unhideWhenUsed/>
    <w:rsid w:val="00667EDA"/>
  </w:style>
  <w:style w:type="numbering" w:customStyle="1" w:styleId="NoList21">
    <w:name w:val="No List21"/>
    <w:next w:val="NoList"/>
    <w:semiHidden/>
    <w:rsid w:val="00667EDA"/>
  </w:style>
  <w:style w:type="numbering" w:customStyle="1" w:styleId="NoList112">
    <w:name w:val="No List112"/>
    <w:next w:val="NoList"/>
    <w:semiHidden/>
    <w:rsid w:val="00667EDA"/>
  </w:style>
  <w:style w:type="numbering" w:customStyle="1" w:styleId="NoList31">
    <w:name w:val="No List31"/>
    <w:next w:val="NoList"/>
    <w:semiHidden/>
    <w:rsid w:val="00667EDA"/>
  </w:style>
  <w:style w:type="numbering" w:customStyle="1" w:styleId="NoList13">
    <w:name w:val="No List13"/>
    <w:next w:val="NoList"/>
    <w:semiHidden/>
    <w:unhideWhenUsed/>
    <w:rsid w:val="00667EDA"/>
  </w:style>
  <w:style w:type="character" w:customStyle="1" w:styleId="NoSpacingChar">
    <w:name w:val="No Spacing Char"/>
    <w:link w:val="NoSpacing"/>
    <w:uiPriority w:val="1"/>
    <w:rsid w:val="00667E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667EDA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667E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6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667EDA"/>
  </w:style>
  <w:style w:type="paragraph" w:customStyle="1" w:styleId="msonormal0">
    <w:name w:val="msonormal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667EDA"/>
  </w:style>
  <w:style w:type="numbering" w:customStyle="1" w:styleId="30">
    <w:name w:val="Нет списка3"/>
    <w:next w:val="NoList"/>
    <w:uiPriority w:val="99"/>
    <w:semiHidden/>
    <w:unhideWhenUsed/>
    <w:rsid w:val="00667EDA"/>
  </w:style>
  <w:style w:type="character" w:customStyle="1" w:styleId="mechtex0">
    <w:name w:val="mechtex Знак"/>
    <w:locked/>
    <w:rsid w:val="00667EDA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667EDA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667ED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667EDA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667ED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667ED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667ED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667EDA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667ED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667EDA"/>
  </w:style>
  <w:style w:type="numbering" w:customStyle="1" w:styleId="120">
    <w:name w:val="Нет списка12"/>
    <w:next w:val="NoList"/>
    <w:uiPriority w:val="99"/>
    <w:semiHidden/>
    <w:unhideWhenUsed/>
    <w:rsid w:val="00667EDA"/>
  </w:style>
  <w:style w:type="numbering" w:customStyle="1" w:styleId="212">
    <w:name w:val="Нет списка21"/>
    <w:next w:val="NoList"/>
    <w:uiPriority w:val="99"/>
    <w:semiHidden/>
    <w:unhideWhenUsed/>
    <w:rsid w:val="00667EDA"/>
  </w:style>
  <w:style w:type="table" w:customStyle="1" w:styleId="TableGrid5">
    <w:name w:val="Table Grid5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667EDA"/>
  </w:style>
  <w:style w:type="numbering" w:customStyle="1" w:styleId="NoList15">
    <w:name w:val="No List15"/>
    <w:next w:val="NoList"/>
    <w:uiPriority w:val="99"/>
    <w:semiHidden/>
    <w:unhideWhenUsed/>
    <w:rsid w:val="00667EDA"/>
  </w:style>
  <w:style w:type="numbering" w:customStyle="1" w:styleId="NoList113">
    <w:name w:val="No List113"/>
    <w:next w:val="NoList"/>
    <w:semiHidden/>
    <w:unhideWhenUsed/>
    <w:rsid w:val="00667EDA"/>
  </w:style>
  <w:style w:type="table" w:customStyle="1" w:styleId="TableGrid6">
    <w:name w:val="Table Grid6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667EDA"/>
  </w:style>
  <w:style w:type="table" w:customStyle="1" w:styleId="TableGrid13">
    <w:name w:val="Table Grid13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667EDA"/>
  </w:style>
  <w:style w:type="numbering" w:customStyle="1" w:styleId="NoList11111">
    <w:name w:val="No List11111"/>
    <w:next w:val="NoList"/>
    <w:semiHidden/>
    <w:rsid w:val="00667EDA"/>
  </w:style>
  <w:style w:type="numbering" w:customStyle="1" w:styleId="NoList32">
    <w:name w:val="No List32"/>
    <w:next w:val="NoList"/>
    <w:semiHidden/>
    <w:rsid w:val="00667EDA"/>
  </w:style>
  <w:style w:type="table" w:customStyle="1" w:styleId="TableGrid21">
    <w:name w:val="Table Grid21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67EDA"/>
  </w:style>
  <w:style w:type="table" w:customStyle="1" w:styleId="TableGrid31">
    <w:name w:val="Table Grid31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667EDA"/>
  </w:style>
  <w:style w:type="table" w:customStyle="1" w:styleId="TableGrid111">
    <w:name w:val="Table Grid111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667EDA"/>
  </w:style>
  <w:style w:type="numbering" w:customStyle="1" w:styleId="NoList1121">
    <w:name w:val="No List1121"/>
    <w:next w:val="NoList"/>
    <w:semiHidden/>
    <w:rsid w:val="00667EDA"/>
  </w:style>
  <w:style w:type="numbering" w:customStyle="1" w:styleId="NoList311">
    <w:name w:val="No List311"/>
    <w:next w:val="NoList"/>
    <w:semiHidden/>
    <w:rsid w:val="00667EDA"/>
  </w:style>
  <w:style w:type="table" w:customStyle="1" w:styleId="TableGrid41">
    <w:name w:val="Table Grid41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667EDA"/>
  </w:style>
  <w:style w:type="numbering" w:customStyle="1" w:styleId="NoList61">
    <w:name w:val="No List61"/>
    <w:next w:val="NoList"/>
    <w:semiHidden/>
    <w:unhideWhenUsed/>
    <w:rsid w:val="00667EDA"/>
  </w:style>
  <w:style w:type="numbering" w:customStyle="1" w:styleId="NoList71">
    <w:name w:val="No List71"/>
    <w:next w:val="NoList"/>
    <w:semiHidden/>
    <w:unhideWhenUsed/>
    <w:rsid w:val="00667EDA"/>
  </w:style>
  <w:style w:type="numbering" w:customStyle="1" w:styleId="NoList81">
    <w:name w:val="No List81"/>
    <w:next w:val="NoList"/>
    <w:semiHidden/>
    <w:unhideWhenUsed/>
    <w:rsid w:val="00667EDA"/>
  </w:style>
  <w:style w:type="numbering" w:customStyle="1" w:styleId="NoList91">
    <w:name w:val="No List91"/>
    <w:next w:val="NoList"/>
    <w:semiHidden/>
    <w:unhideWhenUsed/>
    <w:rsid w:val="00667EDA"/>
  </w:style>
  <w:style w:type="numbering" w:customStyle="1" w:styleId="NoList101">
    <w:name w:val="No List101"/>
    <w:next w:val="NoList"/>
    <w:semiHidden/>
    <w:unhideWhenUsed/>
    <w:rsid w:val="00667EDA"/>
  </w:style>
  <w:style w:type="table" w:customStyle="1" w:styleId="112">
    <w:name w:val="Обычная таблица11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667EDA"/>
  </w:style>
  <w:style w:type="paragraph" w:customStyle="1" w:styleId="vhc">
    <w:name w:val="vhc"/>
    <w:basedOn w:val="Normal"/>
    <w:rsid w:val="00667E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667E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E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667EDA"/>
  </w:style>
  <w:style w:type="numbering" w:customStyle="1" w:styleId="130">
    <w:name w:val="Нет списка13"/>
    <w:next w:val="NoList"/>
    <w:uiPriority w:val="99"/>
    <w:semiHidden/>
    <w:rsid w:val="00667EDA"/>
  </w:style>
  <w:style w:type="character" w:customStyle="1" w:styleId="Heading1Char1">
    <w:name w:val="Heading 1 Char1"/>
    <w:basedOn w:val="DefaultParagraphFont"/>
    <w:rsid w:val="00667EDA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667E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667EDA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667EDA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667E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667EDA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667EDA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667EDA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667EDA"/>
  </w:style>
  <w:style w:type="numbering" w:customStyle="1" w:styleId="NoList17">
    <w:name w:val="No List17"/>
    <w:next w:val="NoList"/>
    <w:uiPriority w:val="99"/>
    <w:semiHidden/>
    <w:unhideWhenUsed/>
    <w:rsid w:val="00667EDA"/>
  </w:style>
  <w:style w:type="numbering" w:customStyle="1" w:styleId="NoList114">
    <w:name w:val="No List114"/>
    <w:next w:val="NoList"/>
    <w:semiHidden/>
    <w:unhideWhenUsed/>
    <w:rsid w:val="00667EDA"/>
  </w:style>
  <w:style w:type="table" w:customStyle="1" w:styleId="TableGrid7">
    <w:name w:val="Table Grid7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667E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667E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667EDA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667E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667EDA"/>
  </w:style>
  <w:style w:type="table" w:customStyle="1" w:styleId="TableGrid14">
    <w:name w:val="Table Grid1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667EDA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667EDA"/>
  </w:style>
  <w:style w:type="numbering" w:customStyle="1" w:styleId="NoList11112">
    <w:name w:val="No List11112"/>
    <w:next w:val="NoList"/>
    <w:semiHidden/>
    <w:rsid w:val="00667EDA"/>
  </w:style>
  <w:style w:type="numbering" w:customStyle="1" w:styleId="NoList33">
    <w:name w:val="No List33"/>
    <w:next w:val="NoList"/>
    <w:semiHidden/>
    <w:rsid w:val="00667EDA"/>
  </w:style>
  <w:style w:type="table" w:customStyle="1" w:styleId="TableGrid22">
    <w:name w:val="Table Grid22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667EDA"/>
  </w:style>
  <w:style w:type="table" w:customStyle="1" w:styleId="TableGrid32">
    <w:name w:val="Table Grid32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667EDA"/>
  </w:style>
  <w:style w:type="table" w:customStyle="1" w:styleId="TableGrid112">
    <w:name w:val="Table Grid112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667EDA"/>
  </w:style>
  <w:style w:type="numbering" w:customStyle="1" w:styleId="NoList1122">
    <w:name w:val="No List1122"/>
    <w:next w:val="NoList"/>
    <w:semiHidden/>
    <w:rsid w:val="00667EDA"/>
  </w:style>
  <w:style w:type="numbering" w:customStyle="1" w:styleId="NoList312">
    <w:name w:val="No List312"/>
    <w:next w:val="NoList"/>
    <w:semiHidden/>
    <w:rsid w:val="00667EDA"/>
  </w:style>
  <w:style w:type="table" w:customStyle="1" w:styleId="TableGrid42">
    <w:name w:val="Table Grid42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667EDA"/>
  </w:style>
  <w:style w:type="numbering" w:customStyle="1" w:styleId="NoList62">
    <w:name w:val="No List62"/>
    <w:next w:val="NoList"/>
    <w:semiHidden/>
    <w:unhideWhenUsed/>
    <w:rsid w:val="00667EDA"/>
  </w:style>
  <w:style w:type="numbering" w:customStyle="1" w:styleId="NoList72">
    <w:name w:val="No List72"/>
    <w:next w:val="NoList"/>
    <w:semiHidden/>
    <w:unhideWhenUsed/>
    <w:rsid w:val="00667EDA"/>
  </w:style>
  <w:style w:type="numbering" w:customStyle="1" w:styleId="NoList82">
    <w:name w:val="No List82"/>
    <w:next w:val="NoList"/>
    <w:semiHidden/>
    <w:unhideWhenUsed/>
    <w:rsid w:val="00667EDA"/>
  </w:style>
  <w:style w:type="numbering" w:customStyle="1" w:styleId="NoList92">
    <w:name w:val="No List92"/>
    <w:next w:val="NoList"/>
    <w:semiHidden/>
    <w:unhideWhenUsed/>
    <w:rsid w:val="00667EDA"/>
  </w:style>
  <w:style w:type="numbering" w:customStyle="1" w:styleId="NoList102">
    <w:name w:val="No List102"/>
    <w:next w:val="NoList"/>
    <w:semiHidden/>
    <w:unhideWhenUsed/>
    <w:rsid w:val="00667EDA"/>
  </w:style>
  <w:style w:type="table" w:customStyle="1" w:styleId="121">
    <w:name w:val="Обычная таблица12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667EDA"/>
  </w:style>
  <w:style w:type="numbering" w:customStyle="1" w:styleId="1110">
    <w:name w:val="Нет списка111"/>
    <w:next w:val="NoList"/>
    <w:uiPriority w:val="99"/>
    <w:semiHidden/>
    <w:unhideWhenUsed/>
    <w:rsid w:val="00667EDA"/>
  </w:style>
  <w:style w:type="numbering" w:customStyle="1" w:styleId="1111">
    <w:name w:val="Нет списка1111"/>
    <w:next w:val="NoList"/>
    <w:uiPriority w:val="99"/>
    <w:semiHidden/>
    <w:unhideWhenUsed/>
    <w:rsid w:val="00667EDA"/>
  </w:style>
  <w:style w:type="numbering" w:customStyle="1" w:styleId="2110">
    <w:name w:val="Нет списка211"/>
    <w:next w:val="NoList"/>
    <w:uiPriority w:val="99"/>
    <w:semiHidden/>
    <w:unhideWhenUsed/>
    <w:rsid w:val="00667EDA"/>
  </w:style>
  <w:style w:type="numbering" w:customStyle="1" w:styleId="311">
    <w:name w:val="Нет списка31"/>
    <w:next w:val="NoList"/>
    <w:uiPriority w:val="99"/>
    <w:semiHidden/>
    <w:unhideWhenUsed/>
    <w:rsid w:val="00667EDA"/>
  </w:style>
  <w:style w:type="numbering" w:customStyle="1" w:styleId="1210">
    <w:name w:val="Нет списка121"/>
    <w:next w:val="NoList"/>
    <w:uiPriority w:val="99"/>
    <w:semiHidden/>
    <w:unhideWhenUsed/>
    <w:rsid w:val="00667EDA"/>
  </w:style>
  <w:style w:type="numbering" w:customStyle="1" w:styleId="2111">
    <w:name w:val="Нет списка2111"/>
    <w:next w:val="NoList"/>
    <w:uiPriority w:val="99"/>
    <w:semiHidden/>
    <w:unhideWhenUsed/>
    <w:rsid w:val="00667EDA"/>
  </w:style>
  <w:style w:type="table" w:customStyle="1" w:styleId="113">
    <w:name w:val="Сетка таблицы светлая11"/>
    <w:basedOn w:val="TableNormal"/>
    <w:uiPriority w:val="38"/>
    <w:rsid w:val="00667EDA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667ED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667EDA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667EDA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667ED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667ED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667EDA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667EDA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667EDA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667EDA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667EDA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667EDA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667EDA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67EDA"/>
  </w:style>
  <w:style w:type="numbering" w:customStyle="1" w:styleId="NoList19">
    <w:name w:val="No List19"/>
    <w:next w:val="NoList"/>
    <w:uiPriority w:val="99"/>
    <w:semiHidden/>
    <w:unhideWhenUsed/>
    <w:rsid w:val="00667EDA"/>
  </w:style>
  <w:style w:type="numbering" w:customStyle="1" w:styleId="NoList115">
    <w:name w:val="No List115"/>
    <w:next w:val="NoList"/>
    <w:semiHidden/>
    <w:unhideWhenUsed/>
    <w:rsid w:val="00667EDA"/>
  </w:style>
  <w:style w:type="table" w:customStyle="1" w:styleId="TableGrid8">
    <w:name w:val="Table Grid8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667EDA"/>
  </w:style>
  <w:style w:type="table" w:customStyle="1" w:styleId="TableGrid15">
    <w:name w:val="Table Grid15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667EDA"/>
  </w:style>
  <w:style w:type="numbering" w:customStyle="1" w:styleId="NoList11113">
    <w:name w:val="No List11113"/>
    <w:next w:val="NoList"/>
    <w:semiHidden/>
    <w:rsid w:val="00667EDA"/>
  </w:style>
  <w:style w:type="numbering" w:customStyle="1" w:styleId="NoList34">
    <w:name w:val="No List34"/>
    <w:next w:val="NoList"/>
    <w:semiHidden/>
    <w:rsid w:val="00667EDA"/>
  </w:style>
  <w:style w:type="table" w:customStyle="1" w:styleId="TableGrid23">
    <w:name w:val="Table Grid23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667EDA"/>
  </w:style>
  <w:style w:type="table" w:customStyle="1" w:styleId="TableGrid33">
    <w:name w:val="Table Grid33"/>
    <w:basedOn w:val="TableNormal"/>
    <w:next w:val="TableGrid"/>
    <w:rsid w:val="00667EDA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667EDA"/>
  </w:style>
  <w:style w:type="table" w:customStyle="1" w:styleId="TableGrid113">
    <w:name w:val="Table Grid113"/>
    <w:basedOn w:val="TableNormal"/>
    <w:next w:val="TableGrid"/>
    <w:rsid w:val="00667EDA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667EDA"/>
  </w:style>
  <w:style w:type="numbering" w:customStyle="1" w:styleId="NoList1123">
    <w:name w:val="No List1123"/>
    <w:next w:val="NoList"/>
    <w:semiHidden/>
    <w:rsid w:val="00667EDA"/>
  </w:style>
  <w:style w:type="numbering" w:customStyle="1" w:styleId="NoList313">
    <w:name w:val="No List313"/>
    <w:next w:val="NoList"/>
    <w:semiHidden/>
    <w:rsid w:val="00667EDA"/>
  </w:style>
  <w:style w:type="table" w:customStyle="1" w:styleId="TableGrid43">
    <w:name w:val="Table Grid43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667EDA"/>
  </w:style>
  <w:style w:type="numbering" w:customStyle="1" w:styleId="NoList63">
    <w:name w:val="No List63"/>
    <w:next w:val="NoList"/>
    <w:semiHidden/>
    <w:unhideWhenUsed/>
    <w:rsid w:val="00667EDA"/>
  </w:style>
  <w:style w:type="numbering" w:customStyle="1" w:styleId="NoList73">
    <w:name w:val="No List73"/>
    <w:next w:val="NoList"/>
    <w:semiHidden/>
    <w:unhideWhenUsed/>
    <w:rsid w:val="00667EDA"/>
  </w:style>
  <w:style w:type="numbering" w:customStyle="1" w:styleId="NoList83">
    <w:name w:val="No List83"/>
    <w:next w:val="NoList"/>
    <w:semiHidden/>
    <w:unhideWhenUsed/>
    <w:rsid w:val="00667EDA"/>
  </w:style>
  <w:style w:type="numbering" w:customStyle="1" w:styleId="NoList93">
    <w:name w:val="No List93"/>
    <w:next w:val="NoList"/>
    <w:semiHidden/>
    <w:unhideWhenUsed/>
    <w:rsid w:val="00667EDA"/>
  </w:style>
  <w:style w:type="numbering" w:customStyle="1" w:styleId="NoList103">
    <w:name w:val="No List103"/>
    <w:next w:val="NoList"/>
    <w:semiHidden/>
    <w:unhideWhenUsed/>
    <w:rsid w:val="00667EDA"/>
  </w:style>
  <w:style w:type="table" w:customStyle="1" w:styleId="131">
    <w:name w:val="Обычная таблица13"/>
    <w:semiHidden/>
    <w:rsid w:val="00667E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667EDA"/>
  </w:style>
  <w:style w:type="numbering" w:customStyle="1" w:styleId="NoList20">
    <w:name w:val="No List20"/>
    <w:next w:val="NoList"/>
    <w:uiPriority w:val="99"/>
    <w:semiHidden/>
    <w:unhideWhenUsed/>
    <w:rsid w:val="00667EDA"/>
  </w:style>
  <w:style w:type="numbering" w:customStyle="1" w:styleId="NoList110">
    <w:name w:val="No List110"/>
    <w:next w:val="NoList"/>
    <w:uiPriority w:val="99"/>
    <w:semiHidden/>
    <w:unhideWhenUsed/>
    <w:rsid w:val="00667EDA"/>
  </w:style>
  <w:style w:type="numbering" w:customStyle="1" w:styleId="NoList116">
    <w:name w:val="No List116"/>
    <w:next w:val="NoList"/>
    <w:semiHidden/>
    <w:unhideWhenUsed/>
    <w:rsid w:val="00667EDA"/>
  </w:style>
  <w:style w:type="table" w:customStyle="1" w:styleId="TableGrid9">
    <w:name w:val="Table Grid9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667EDA"/>
  </w:style>
  <w:style w:type="table" w:customStyle="1" w:styleId="TableGrid16">
    <w:name w:val="Table Grid16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667EDA"/>
  </w:style>
  <w:style w:type="numbering" w:customStyle="1" w:styleId="NoList11114">
    <w:name w:val="No List11114"/>
    <w:next w:val="NoList"/>
    <w:semiHidden/>
    <w:rsid w:val="00667EDA"/>
  </w:style>
  <w:style w:type="numbering" w:customStyle="1" w:styleId="NoList35">
    <w:name w:val="No List35"/>
    <w:next w:val="NoList"/>
    <w:semiHidden/>
    <w:rsid w:val="00667EDA"/>
  </w:style>
  <w:style w:type="table" w:customStyle="1" w:styleId="TableGrid24">
    <w:name w:val="Table Grid2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67EDA"/>
  </w:style>
  <w:style w:type="table" w:customStyle="1" w:styleId="TableGrid34">
    <w:name w:val="Table Grid34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667EDA"/>
  </w:style>
  <w:style w:type="table" w:customStyle="1" w:styleId="TableGrid114">
    <w:name w:val="Table Grid114"/>
    <w:basedOn w:val="TableNormal"/>
    <w:next w:val="TableGrid"/>
    <w:rsid w:val="00667EDA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667EDA"/>
  </w:style>
  <w:style w:type="numbering" w:customStyle="1" w:styleId="NoList1124">
    <w:name w:val="No List1124"/>
    <w:next w:val="NoList"/>
    <w:semiHidden/>
    <w:rsid w:val="00667EDA"/>
  </w:style>
  <w:style w:type="numbering" w:customStyle="1" w:styleId="NoList314">
    <w:name w:val="No List314"/>
    <w:next w:val="NoList"/>
    <w:semiHidden/>
    <w:rsid w:val="00667EDA"/>
  </w:style>
  <w:style w:type="table" w:customStyle="1" w:styleId="TableGrid44">
    <w:name w:val="Table Grid4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667EDA"/>
  </w:style>
  <w:style w:type="numbering" w:customStyle="1" w:styleId="NoList64">
    <w:name w:val="No List64"/>
    <w:next w:val="NoList"/>
    <w:semiHidden/>
    <w:unhideWhenUsed/>
    <w:rsid w:val="00667EDA"/>
  </w:style>
  <w:style w:type="numbering" w:customStyle="1" w:styleId="NoList74">
    <w:name w:val="No List74"/>
    <w:next w:val="NoList"/>
    <w:semiHidden/>
    <w:unhideWhenUsed/>
    <w:rsid w:val="00667EDA"/>
  </w:style>
  <w:style w:type="numbering" w:customStyle="1" w:styleId="NoList84">
    <w:name w:val="No List84"/>
    <w:next w:val="NoList"/>
    <w:semiHidden/>
    <w:unhideWhenUsed/>
    <w:rsid w:val="00667EDA"/>
  </w:style>
  <w:style w:type="numbering" w:customStyle="1" w:styleId="NoList94">
    <w:name w:val="No List94"/>
    <w:next w:val="NoList"/>
    <w:semiHidden/>
    <w:unhideWhenUsed/>
    <w:rsid w:val="00667EDA"/>
  </w:style>
  <w:style w:type="numbering" w:customStyle="1" w:styleId="NoList104">
    <w:name w:val="No List104"/>
    <w:next w:val="NoList"/>
    <w:semiHidden/>
    <w:unhideWhenUsed/>
    <w:rsid w:val="00667EDA"/>
  </w:style>
  <w:style w:type="table" w:customStyle="1" w:styleId="140">
    <w:name w:val="Обычная таблица14"/>
    <w:semiHidden/>
    <w:rsid w:val="0066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667EDA"/>
  </w:style>
  <w:style w:type="numbering" w:customStyle="1" w:styleId="141">
    <w:name w:val="Нет списка14"/>
    <w:next w:val="NoList"/>
    <w:uiPriority w:val="99"/>
    <w:semiHidden/>
    <w:unhideWhenUsed/>
    <w:rsid w:val="00667EDA"/>
  </w:style>
  <w:style w:type="numbering" w:customStyle="1" w:styleId="230">
    <w:name w:val="Нет списка23"/>
    <w:next w:val="NoList"/>
    <w:uiPriority w:val="99"/>
    <w:semiHidden/>
    <w:unhideWhenUsed/>
    <w:rsid w:val="00667EDA"/>
  </w:style>
  <w:style w:type="numbering" w:customStyle="1" w:styleId="NoList26">
    <w:name w:val="No List26"/>
    <w:next w:val="NoList"/>
    <w:uiPriority w:val="99"/>
    <w:semiHidden/>
    <w:unhideWhenUsed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6497</Words>
  <Characters>37037</Characters>
  <Application>Microsoft Office Word</Application>
  <DocSecurity>0</DocSecurity>
  <Lines>308</Lines>
  <Paragraphs>86</Paragraphs>
  <ScaleCrop>false</ScaleCrop>
  <Company/>
  <LinksUpToDate>false</LinksUpToDate>
  <CharactersWithSpaces>43448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2020-10-16T06:36:00Z</dcterms:created>
  <dcterms:modified xsi:type="dcterms:W3CDTF">2020-10-16T06:37:00Z</dcterms:modified>
</cp:coreProperties>
</file>